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firstLine="600" w:firstLineChars="200"/>
        <w:jc w:val="left"/>
        <w:rPr>
          <w:rFonts w:ascii="仿宋_GB2312" w:hAnsi="仿宋" w:eastAsia="仿宋_GB2312" w:cs="仿宋"/>
          <w:sz w:val="30"/>
          <w:szCs w:val="30"/>
        </w:rPr>
      </w:pPr>
      <w:bookmarkStart w:id="0" w:name="OLE_LINK1"/>
    </w:p>
    <w:p>
      <w:pPr>
        <w:spacing w:line="520" w:lineRule="exact"/>
        <w:ind w:right="460" w:rightChars="219"/>
        <w:jc w:val="center"/>
        <w:rPr>
          <w:rFonts w:ascii="仿宋_GB2312" w:hAnsi="仿宋_GB2312" w:eastAsia="仿宋_GB2312" w:cs="仿宋_GB2312"/>
          <w:bCs/>
          <w:sz w:val="52"/>
          <w:szCs w:val="52"/>
        </w:rPr>
      </w:pPr>
      <w:r>
        <w:rPr>
          <w:rFonts w:hint="eastAsia" w:ascii="仿宋_GB2312" w:hAnsi="仿宋_GB2312" w:eastAsia="仿宋_GB2312" w:cs="仿宋_GB2312"/>
          <w:bCs/>
          <w:sz w:val="52"/>
          <w:szCs w:val="52"/>
        </w:rPr>
        <w:t>泸州市西南医疗康健城定向限价商品房消防改造工程项目</w:t>
      </w:r>
    </w:p>
    <w:p>
      <w:pPr>
        <w:jc w:val="center"/>
        <w:rPr>
          <w:rFonts w:ascii="仿宋_GB2312" w:hAnsi="仿宋" w:eastAsia="仿宋_GB2312" w:cs="仿宋"/>
          <w:b/>
          <w:sz w:val="84"/>
          <w:szCs w:val="84"/>
        </w:rPr>
      </w:pPr>
    </w:p>
    <w:p>
      <w:pPr>
        <w:jc w:val="center"/>
        <w:rPr>
          <w:rFonts w:ascii="仿宋_GB2312" w:hAnsi="仿宋" w:eastAsia="仿宋_GB2312" w:cs="仿宋"/>
          <w:b/>
          <w:sz w:val="84"/>
          <w:szCs w:val="84"/>
        </w:rPr>
      </w:pPr>
      <w:r>
        <w:rPr>
          <w:rFonts w:hint="eastAsia" w:ascii="仿宋_GB2312" w:hAnsi="仿宋" w:eastAsia="仿宋_GB2312" w:cs="仿宋"/>
          <w:b/>
          <w:sz w:val="84"/>
          <w:szCs w:val="84"/>
        </w:rPr>
        <w:t>竞</w:t>
      </w:r>
    </w:p>
    <w:p>
      <w:pPr>
        <w:jc w:val="center"/>
        <w:rPr>
          <w:rFonts w:ascii="仿宋_GB2312" w:hAnsi="仿宋" w:eastAsia="仿宋_GB2312" w:cs="仿宋"/>
          <w:b/>
          <w:sz w:val="84"/>
          <w:szCs w:val="84"/>
        </w:rPr>
      </w:pPr>
      <w:r>
        <w:rPr>
          <w:rFonts w:hint="eastAsia" w:ascii="仿宋_GB2312" w:hAnsi="仿宋" w:eastAsia="仿宋_GB2312" w:cs="仿宋"/>
          <w:b/>
          <w:sz w:val="84"/>
          <w:szCs w:val="84"/>
        </w:rPr>
        <w:t>争</w:t>
      </w:r>
    </w:p>
    <w:p>
      <w:pPr>
        <w:jc w:val="center"/>
        <w:rPr>
          <w:rFonts w:ascii="仿宋_GB2312" w:hAnsi="仿宋" w:eastAsia="仿宋_GB2312" w:cs="仿宋"/>
          <w:b/>
          <w:sz w:val="84"/>
          <w:szCs w:val="84"/>
        </w:rPr>
      </w:pPr>
      <w:r>
        <w:rPr>
          <w:rFonts w:hint="eastAsia" w:ascii="仿宋_GB2312" w:hAnsi="仿宋" w:eastAsia="仿宋_GB2312" w:cs="仿宋"/>
          <w:b/>
          <w:sz w:val="84"/>
          <w:szCs w:val="84"/>
        </w:rPr>
        <w:t>性</w:t>
      </w:r>
    </w:p>
    <w:p>
      <w:pPr>
        <w:jc w:val="center"/>
        <w:rPr>
          <w:rFonts w:ascii="仿宋_GB2312" w:hAnsi="仿宋" w:eastAsia="仿宋_GB2312" w:cs="仿宋"/>
          <w:b/>
          <w:sz w:val="84"/>
          <w:szCs w:val="84"/>
        </w:rPr>
      </w:pPr>
      <w:r>
        <w:rPr>
          <w:rFonts w:hint="eastAsia" w:ascii="仿宋_GB2312" w:hAnsi="仿宋" w:eastAsia="仿宋_GB2312" w:cs="仿宋"/>
          <w:b/>
          <w:sz w:val="84"/>
          <w:szCs w:val="84"/>
        </w:rPr>
        <w:t>谈</w:t>
      </w:r>
    </w:p>
    <w:p>
      <w:pPr>
        <w:jc w:val="center"/>
        <w:rPr>
          <w:rFonts w:ascii="仿宋_GB2312" w:hAnsi="仿宋" w:eastAsia="仿宋_GB2312" w:cs="仿宋"/>
          <w:b/>
          <w:sz w:val="84"/>
          <w:szCs w:val="84"/>
        </w:rPr>
      </w:pPr>
      <w:r>
        <w:rPr>
          <w:rFonts w:hint="eastAsia" w:ascii="仿宋_GB2312" w:hAnsi="仿宋" w:eastAsia="仿宋_GB2312" w:cs="仿宋"/>
          <w:b/>
          <w:sz w:val="84"/>
          <w:szCs w:val="84"/>
        </w:rPr>
        <w:t>判</w:t>
      </w:r>
    </w:p>
    <w:p>
      <w:pPr>
        <w:jc w:val="center"/>
        <w:rPr>
          <w:rFonts w:ascii="仿宋_GB2312" w:hAnsi="仿宋" w:eastAsia="仿宋_GB2312" w:cs="仿宋"/>
          <w:b/>
          <w:sz w:val="84"/>
          <w:szCs w:val="84"/>
        </w:rPr>
      </w:pPr>
      <w:r>
        <w:rPr>
          <w:rFonts w:hint="eastAsia" w:ascii="仿宋_GB2312" w:hAnsi="仿宋" w:eastAsia="仿宋_GB2312" w:cs="仿宋"/>
          <w:b/>
          <w:sz w:val="84"/>
          <w:szCs w:val="84"/>
        </w:rPr>
        <w:t>文</w:t>
      </w:r>
    </w:p>
    <w:p>
      <w:pPr>
        <w:jc w:val="center"/>
        <w:rPr>
          <w:rFonts w:ascii="仿宋_GB2312" w:hAnsi="仿宋" w:eastAsia="仿宋_GB2312" w:cs="仿宋"/>
          <w:sz w:val="84"/>
          <w:szCs w:val="84"/>
        </w:rPr>
      </w:pPr>
      <w:r>
        <w:rPr>
          <w:rFonts w:hint="eastAsia" w:ascii="仿宋_GB2312" w:hAnsi="仿宋" w:eastAsia="仿宋_GB2312" w:cs="仿宋"/>
          <w:b/>
          <w:sz w:val="84"/>
          <w:szCs w:val="84"/>
        </w:rPr>
        <w:t>件</w:t>
      </w:r>
    </w:p>
    <w:p>
      <w:pPr>
        <w:spacing w:line="520" w:lineRule="exact"/>
        <w:ind w:firstLine="600" w:firstLineChars="200"/>
        <w:jc w:val="left"/>
        <w:rPr>
          <w:rFonts w:ascii="仿宋_GB2312" w:hAnsi="仿宋" w:eastAsia="仿宋_GB2312" w:cs="仿宋"/>
          <w:sz w:val="30"/>
          <w:szCs w:val="30"/>
        </w:rPr>
      </w:pPr>
    </w:p>
    <w:p>
      <w:pPr>
        <w:spacing w:line="520" w:lineRule="exact"/>
        <w:ind w:firstLine="600" w:firstLineChars="200"/>
        <w:jc w:val="left"/>
        <w:rPr>
          <w:rFonts w:ascii="仿宋_GB2312" w:hAnsi="仿宋" w:eastAsia="仿宋_GB2312" w:cs="仿宋"/>
          <w:bCs/>
          <w:kern w:val="36"/>
          <w:sz w:val="30"/>
          <w:szCs w:val="30"/>
        </w:rPr>
      </w:pPr>
      <w:r>
        <w:rPr>
          <w:rFonts w:hint="eastAsia" w:ascii="仿宋_GB2312" w:hAnsi="仿宋" w:eastAsia="仿宋_GB2312" w:cs="仿宋"/>
          <w:sz w:val="30"/>
          <w:szCs w:val="30"/>
        </w:rPr>
        <w:t>业主单位：</w:t>
      </w:r>
      <w:r>
        <w:rPr>
          <w:rFonts w:hint="eastAsia" w:ascii="仿宋_GB2312" w:hAnsi="仿宋" w:eastAsia="仿宋_GB2312" w:cs="仿宋"/>
          <w:bCs/>
          <w:kern w:val="36"/>
          <w:sz w:val="30"/>
          <w:szCs w:val="30"/>
        </w:rPr>
        <w:t>泸州市江阳区城投建设开发投资有限公司</w:t>
      </w:r>
    </w:p>
    <w:p>
      <w:pPr>
        <w:spacing w:line="520" w:lineRule="exact"/>
        <w:ind w:firstLine="600" w:firstLineChars="200"/>
        <w:jc w:val="left"/>
        <w:rPr>
          <w:rFonts w:ascii="仿宋_GB2312" w:hAnsi="仿宋" w:eastAsia="仿宋_GB2312" w:cs="仿宋"/>
          <w:bCs/>
          <w:kern w:val="36"/>
          <w:sz w:val="30"/>
          <w:szCs w:val="30"/>
        </w:rPr>
      </w:pPr>
      <w:r>
        <w:rPr>
          <w:rFonts w:hint="eastAsia" w:ascii="仿宋_GB2312" w:hAnsi="仿宋" w:eastAsia="仿宋_GB2312" w:cs="仿宋"/>
          <w:bCs/>
          <w:kern w:val="36"/>
          <w:sz w:val="30"/>
          <w:szCs w:val="30"/>
        </w:rPr>
        <w:t>谈判地点：泸州市江阳区公共交易中心</w:t>
      </w:r>
    </w:p>
    <w:p>
      <w:pPr>
        <w:spacing w:line="520" w:lineRule="exact"/>
        <w:ind w:firstLine="600" w:firstLineChars="200"/>
        <w:jc w:val="left"/>
        <w:rPr>
          <w:rFonts w:ascii="仿宋_GB2312" w:hAnsi="仿宋" w:eastAsia="仿宋_GB2312" w:cs="仿宋"/>
          <w:bCs/>
          <w:kern w:val="36"/>
          <w:sz w:val="30"/>
          <w:szCs w:val="30"/>
        </w:rPr>
      </w:pPr>
      <w:r>
        <w:rPr>
          <w:rFonts w:hint="eastAsia" w:ascii="仿宋_GB2312" w:hAnsi="仿宋" w:eastAsia="仿宋_GB2312" w:cs="仿宋"/>
          <w:bCs/>
          <w:kern w:val="36"/>
          <w:sz w:val="30"/>
          <w:szCs w:val="30"/>
        </w:rPr>
        <w:t>编制时间：</w:t>
      </w:r>
      <w:r>
        <w:rPr>
          <w:rFonts w:ascii="仿宋_GB2312" w:hAnsi="仿宋" w:eastAsia="仿宋_GB2312" w:cs="仿宋"/>
          <w:bCs/>
          <w:kern w:val="36"/>
          <w:sz w:val="30"/>
          <w:szCs w:val="30"/>
        </w:rPr>
        <w:t>2018</w:t>
      </w:r>
      <w:r>
        <w:rPr>
          <w:rFonts w:hint="eastAsia" w:ascii="仿宋_GB2312" w:hAnsi="仿宋" w:eastAsia="仿宋_GB2312" w:cs="仿宋"/>
          <w:bCs/>
          <w:kern w:val="36"/>
          <w:sz w:val="30"/>
          <w:szCs w:val="30"/>
        </w:rPr>
        <w:t>年</w:t>
      </w:r>
      <w:r>
        <w:rPr>
          <w:rFonts w:ascii="仿宋_GB2312" w:hAnsi="仿宋" w:eastAsia="仿宋_GB2312" w:cs="仿宋"/>
          <w:bCs/>
          <w:kern w:val="36"/>
          <w:sz w:val="30"/>
          <w:szCs w:val="30"/>
        </w:rPr>
        <w:t>1</w:t>
      </w:r>
      <w:r>
        <w:rPr>
          <w:rFonts w:hint="eastAsia" w:ascii="仿宋_GB2312" w:hAnsi="仿宋" w:eastAsia="仿宋_GB2312" w:cs="仿宋"/>
          <w:bCs/>
          <w:kern w:val="36"/>
          <w:sz w:val="30"/>
          <w:szCs w:val="30"/>
        </w:rPr>
        <w:t>月</w:t>
      </w:r>
    </w:p>
    <w:p>
      <w:pPr>
        <w:spacing w:line="520" w:lineRule="exact"/>
        <w:ind w:firstLine="600" w:firstLineChars="200"/>
        <w:jc w:val="left"/>
        <w:rPr>
          <w:rFonts w:ascii="仿宋_GB2312" w:hAnsi="仿宋" w:eastAsia="仿宋_GB2312" w:cs="仿宋"/>
          <w:bCs/>
          <w:kern w:val="36"/>
          <w:sz w:val="30"/>
          <w:szCs w:val="30"/>
        </w:rPr>
      </w:pPr>
    </w:p>
    <w:p>
      <w:pPr>
        <w:spacing w:line="520" w:lineRule="exact"/>
        <w:ind w:firstLine="600" w:firstLineChars="200"/>
        <w:jc w:val="left"/>
        <w:rPr>
          <w:rFonts w:ascii="仿宋_GB2312" w:hAnsi="仿宋" w:eastAsia="仿宋_GB2312" w:cs="仿宋"/>
          <w:bCs/>
          <w:kern w:val="36"/>
          <w:sz w:val="30"/>
          <w:szCs w:val="30"/>
        </w:rPr>
      </w:pPr>
    </w:p>
    <w:p>
      <w:pPr>
        <w:spacing w:line="520" w:lineRule="exact"/>
        <w:ind w:firstLine="600" w:firstLineChars="200"/>
        <w:jc w:val="left"/>
        <w:rPr>
          <w:rFonts w:ascii="仿宋_GB2312" w:hAnsi="仿宋" w:eastAsia="仿宋_GB2312" w:cs="仿宋"/>
          <w:bCs/>
          <w:kern w:val="36"/>
          <w:sz w:val="30"/>
          <w:szCs w:val="30"/>
        </w:rPr>
      </w:pPr>
    </w:p>
    <w:p>
      <w:pPr>
        <w:jc w:val="center"/>
        <w:outlineLvl w:val="3"/>
        <w:rPr>
          <w:rFonts w:ascii="仿宋_GB2312" w:hAnsi="方正小标宋简体" w:eastAsia="仿宋_GB2312" w:cs="方正小标宋简体"/>
          <w:b/>
          <w:bCs/>
          <w:sz w:val="36"/>
          <w:szCs w:val="36"/>
        </w:rPr>
      </w:pPr>
      <w:r>
        <w:rPr>
          <w:rFonts w:hint="eastAsia" w:ascii="仿宋_GB2312" w:hAnsi="方正小标宋简体" w:eastAsia="仿宋_GB2312" w:cs="方正小标宋简体"/>
          <w:b/>
          <w:bCs/>
          <w:sz w:val="36"/>
          <w:szCs w:val="36"/>
        </w:rPr>
        <w:t>目录</w:t>
      </w:r>
    </w:p>
    <w:p>
      <w:pPr>
        <w:jc w:val="center"/>
        <w:outlineLvl w:val="3"/>
        <w:rPr>
          <w:rFonts w:ascii="仿宋_GB2312" w:hAnsi="方正小标宋简体" w:eastAsia="仿宋_GB2312" w:cs="方正小标宋简体"/>
          <w:b/>
          <w:bCs/>
          <w:sz w:val="36"/>
          <w:szCs w:val="36"/>
        </w:rPr>
      </w:pPr>
    </w:p>
    <w:p>
      <w:pPr>
        <w:spacing w:line="760" w:lineRule="exact"/>
        <w:jc w:val="distribute"/>
        <w:rPr>
          <w:rFonts w:ascii="仿宋_GB2312" w:hAnsi="仿宋_GB2312" w:eastAsia="仿宋_GB2312" w:cs="仿宋_GB2312"/>
          <w:bCs/>
          <w:sz w:val="30"/>
          <w:szCs w:val="30"/>
        </w:rPr>
      </w:pPr>
      <w:r>
        <w:rPr>
          <w:rFonts w:ascii="仿宋_GB2312" w:hAnsi="仿宋_GB2312" w:eastAsia="仿宋_GB2312" w:cs="仿宋_GB2312"/>
          <w:bCs/>
          <w:sz w:val="30"/>
          <w:szCs w:val="30"/>
        </w:rPr>
        <w:fldChar w:fldCharType="begin"/>
      </w:r>
      <w:r>
        <w:rPr>
          <w:rFonts w:ascii="仿宋_GB2312" w:hAnsi="仿宋_GB2312" w:eastAsia="仿宋_GB2312" w:cs="仿宋_GB2312"/>
          <w:bCs/>
          <w:sz w:val="30"/>
          <w:szCs w:val="30"/>
        </w:rPr>
        <w:instrText xml:space="preserve">TOC \o "1-3" \h  \u </w:instrText>
      </w:r>
      <w:r>
        <w:rPr>
          <w:rFonts w:ascii="仿宋_GB2312" w:hAnsi="仿宋_GB2312" w:eastAsia="仿宋_GB2312" w:cs="仿宋_GB2312"/>
          <w:bCs/>
          <w:sz w:val="30"/>
          <w:szCs w:val="30"/>
        </w:rPr>
        <w:fldChar w:fldCharType="separate"/>
      </w:r>
      <w:r>
        <w:fldChar w:fldCharType="begin"/>
      </w:r>
      <w:r>
        <w:instrText xml:space="preserve"> HYPERLINK \l "_Toc17284" </w:instrText>
      </w:r>
      <w:r>
        <w:fldChar w:fldCharType="separate"/>
      </w:r>
      <w:r>
        <w:rPr>
          <w:rFonts w:hint="eastAsia" w:ascii="仿宋_GB2312" w:hAnsi="仿宋_GB2312" w:eastAsia="仿宋_GB2312" w:cs="仿宋_GB2312"/>
          <w:bCs/>
          <w:sz w:val="30"/>
          <w:szCs w:val="30"/>
        </w:rPr>
        <w:t>第一章竞争性谈判公告</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3</w:t>
      </w:r>
      <w:r>
        <w:rPr>
          <w:rFonts w:ascii="仿宋_GB2312" w:hAnsi="仿宋_GB2312" w:eastAsia="仿宋_GB2312" w:cs="仿宋_GB2312"/>
          <w:sz w:val="30"/>
          <w:szCs w:val="30"/>
        </w:rPr>
        <w:fldChar w:fldCharType="end"/>
      </w:r>
      <w:r>
        <w:rPr>
          <w:rFonts w:ascii="仿宋_GB2312" w:hAnsi="仿宋_GB2312" w:eastAsia="仿宋_GB2312" w:cs="仿宋_GB2312"/>
          <w:bCs/>
          <w:sz w:val="30"/>
          <w:szCs w:val="30"/>
        </w:rPr>
        <w:fldChar w:fldCharType="end"/>
      </w:r>
    </w:p>
    <w:p>
      <w:pPr>
        <w:spacing w:line="760" w:lineRule="exact"/>
        <w:jc w:val="distribute"/>
        <w:rPr>
          <w:rFonts w:ascii="仿宋_GB2312" w:hAnsi="仿宋_GB2312" w:eastAsia="仿宋_GB2312" w:cs="仿宋_GB2312"/>
          <w:bCs/>
          <w:sz w:val="30"/>
          <w:szCs w:val="30"/>
        </w:rPr>
      </w:pPr>
      <w:r>
        <w:fldChar w:fldCharType="begin"/>
      </w:r>
      <w:r>
        <w:instrText xml:space="preserve"> HYPERLINK \l "_Toc17284" </w:instrText>
      </w:r>
      <w:r>
        <w:fldChar w:fldCharType="separate"/>
      </w:r>
      <w:r>
        <w:rPr>
          <w:rFonts w:hint="eastAsia" w:ascii="仿宋_GB2312" w:hAnsi="仿宋_GB2312" w:eastAsia="仿宋_GB2312" w:cs="仿宋_GB2312"/>
          <w:bCs/>
          <w:sz w:val="30"/>
          <w:szCs w:val="30"/>
        </w:rPr>
        <w:t>第二章竞争性谈判须知</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5</w:t>
      </w:r>
      <w:r>
        <w:rPr>
          <w:rFonts w:ascii="仿宋_GB2312" w:hAnsi="仿宋_GB2312" w:eastAsia="仿宋_GB2312" w:cs="仿宋_GB2312"/>
          <w:sz w:val="30"/>
          <w:szCs w:val="30"/>
        </w:rPr>
        <w:fldChar w:fldCharType="end"/>
      </w:r>
    </w:p>
    <w:p>
      <w:pPr>
        <w:spacing w:line="760" w:lineRule="exact"/>
        <w:jc w:val="distribute"/>
        <w:rPr>
          <w:rFonts w:ascii="仿宋_GB2312" w:hAnsi="仿宋_GB2312" w:eastAsia="仿宋_GB2312" w:cs="仿宋_GB2312"/>
          <w:bCs/>
          <w:sz w:val="30"/>
          <w:szCs w:val="30"/>
        </w:rPr>
      </w:pPr>
      <w:r>
        <w:fldChar w:fldCharType="begin"/>
      </w:r>
      <w:r>
        <w:instrText xml:space="preserve"> HYPERLINK \l "_Toc17284" </w:instrText>
      </w:r>
      <w:r>
        <w:fldChar w:fldCharType="separate"/>
      </w:r>
      <w:r>
        <w:rPr>
          <w:rFonts w:hint="eastAsia" w:ascii="仿宋_GB2312" w:hAnsi="仿宋_GB2312" w:eastAsia="仿宋_GB2312" w:cs="仿宋_GB2312"/>
          <w:bCs/>
          <w:sz w:val="30"/>
          <w:szCs w:val="30"/>
        </w:rPr>
        <w:t>第三章竞争性谈判竞标文件组成</w:t>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t>0</w:t>
      </w:r>
    </w:p>
    <w:p>
      <w:pPr>
        <w:spacing w:line="760" w:lineRule="exact"/>
        <w:jc w:val="distribute"/>
        <w:rPr>
          <w:rFonts w:ascii="仿宋_GB2312" w:hAnsi="仿宋_GB2312" w:eastAsia="仿宋_GB2312" w:cs="仿宋_GB2312"/>
          <w:bCs/>
          <w:sz w:val="30"/>
          <w:szCs w:val="30"/>
        </w:rPr>
      </w:pPr>
      <w:r>
        <w:fldChar w:fldCharType="begin"/>
      </w:r>
      <w:r>
        <w:instrText xml:space="preserve"> HYPERLINK \l "_Toc17284" </w:instrText>
      </w:r>
      <w:r>
        <w:fldChar w:fldCharType="separate"/>
      </w:r>
      <w:r>
        <w:rPr>
          <w:rFonts w:hint="eastAsia" w:ascii="仿宋_GB2312" w:hAnsi="仿宋_GB2312" w:eastAsia="仿宋_GB2312" w:cs="仿宋_GB2312"/>
          <w:bCs/>
          <w:sz w:val="30"/>
          <w:szCs w:val="30"/>
        </w:rPr>
        <w:t>第四章竞争性谈判竞标文件格式</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p>
    <w:p>
      <w:pPr>
        <w:spacing w:line="760" w:lineRule="exact"/>
        <w:jc w:val="distribute"/>
        <w:rPr>
          <w:rFonts w:ascii="仿宋_GB2312" w:hAnsi="仿宋_GB2312" w:eastAsia="仿宋_GB2312" w:cs="仿宋_GB2312"/>
          <w:bCs/>
          <w:sz w:val="30"/>
          <w:szCs w:val="30"/>
        </w:rPr>
      </w:pPr>
      <w:r>
        <w:fldChar w:fldCharType="begin"/>
      </w:r>
      <w:r>
        <w:instrText xml:space="preserve"> HYPERLINK \l "_Toc17284" </w:instrText>
      </w:r>
      <w:r>
        <w:fldChar w:fldCharType="separate"/>
      </w:r>
      <w:r>
        <w:rPr>
          <w:rFonts w:hint="eastAsia" w:ascii="仿宋_GB2312" w:hAnsi="仿宋_GB2312" w:eastAsia="仿宋_GB2312" w:cs="仿宋_GB2312"/>
          <w:bCs/>
          <w:sz w:val="30"/>
          <w:szCs w:val="30"/>
        </w:rPr>
        <w:t>第五章合同主要条款及格式</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1</w:t>
      </w:r>
      <w:r>
        <w:rPr>
          <w:rFonts w:ascii="仿宋_GB2312" w:hAnsi="仿宋_GB2312" w:eastAsia="仿宋_GB2312" w:cs="仿宋_GB2312"/>
          <w:sz w:val="30"/>
          <w:szCs w:val="30"/>
        </w:rPr>
        <w:fldChar w:fldCharType="end"/>
      </w:r>
      <w:r>
        <w:rPr>
          <w:rFonts w:ascii="仿宋_GB2312" w:hAnsi="仿宋_GB2312" w:eastAsia="仿宋_GB2312" w:cs="仿宋_GB2312"/>
          <w:bCs/>
          <w:sz w:val="30"/>
          <w:szCs w:val="30"/>
        </w:rPr>
        <w:t>7</w:t>
      </w:r>
    </w:p>
    <w:p>
      <w:pPr>
        <w:jc w:val="center"/>
        <w:rPr>
          <w:rFonts w:ascii="仿宋_GB2312" w:hAnsi="仿宋_GB2312" w:eastAsia="仿宋_GB2312" w:cs="仿宋_GB2312"/>
          <w:bCs/>
          <w:sz w:val="24"/>
        </w:rPr>
      </w:pPr>
    </w:p>
    <w:p>
      <w:pPr>
        <w:jc w:val="center"/>
        <w:rPr>
          <w:rFonts w:ascii="仿宋_GB2312" w:hAnsi="仿宋_GB2312" w:eastAsia="仿宋_GB2312" w:cs="仿宋_GB2312"/>
          <w:bCs/>
          <w:sz w:val="30"/>
          <w:szCs w:val="30"/>
        </w:rPr>
      </w:pPr>
    </w:p>
    <w:p>
      <w:pPr>
        <w:jc w:val="center"/>
        <w:rPr>
          <w:rFonts w:ascii="仿宋_GB2312" w:eastAsia="仿宋_GB2312"/>
          <w:bCs/>
          <w:sz w:val="30"/>
          <w:szCs w:val="30"/>
        </w:rPr>
      </w:pPr>
    </w:p>
    <w:p>
      <w:pPr>
        <w:jc w:val="center"/>
        <w:rPr>
          <w:rFonts w:ascii="仿宋_GB2312" w:eastAsia="仿宋_GB2312"/>
          <w:bCs/>
          <w:sz w:val="30"/>
          <w:szCs w:val="30"/>
        </w:rPr>
      </w:pPr>
    </w:p>
    <w:p>
      <w:pPr>
        <w:jc w:val="center"/>
        <w:rPr>
          <w:rFonts w:ascii="仿宋_GB2312" w:eastAsia="仿宋_GB2312"/>
          <w:bCs/>
          <w:sz w:val="30"/>
          <w:szCs w:val="30"/>
        </w:rPr>
      </w:pPr>
    </w:p>
    <w:p>
      <w:pPr>
        <w:jc w:val="center"/>
        <w:rPr>
          <w:rFonts w:ascii="仿宋_GB2312" w:eastAsia="仿宋_GB2312"/>
          <w:bCs/>
          <w:sz w:val="30"/>
          <w:szCs w:val="30"/>
        </w:rPr>
      </w:pPr>
    </w:p>
    <w:p>
      <w:pPr>
        <w:jc w:val="center"/>
        <w:rPr>
          <w:rFonts w:ascii="仿宋_GB2312" w:eastAsia="仿宋_GB2312"/>
          <w:bCs/>
          <w:sz w:val="30"/>
          <w:szCs w:val="30"/>
        </w:rPr>
      </w:pPr>
    </w:p>
    <w:p>
      <w:pPr>
        <w:jc w:val="center"/>
        <w:rPr>
          <w:rFonts w:ascii="仿宋_GB2312" w:eastAsia="仿宋_GB2312"/>
          <w:bCs/>
          <w:sz w:val="30"/>
          <w:szCs w:val="30"/>
        </w:rPr>
      </w:pPr>
    </w:p>
    <w:p>
      <w:pPr>
        <w:jc w:val="center"/>
        <w:rPr>
          <w:rFonts w:ascii="仿宋_GB2312" w:eastAsia="仿宋_GB2312"/>
          <w:bCs/>
          <w:sz w:val="30"/>
          <w:szCs w:val="30"/>
        </w:rPr>
      </w:pPr>
    </w:p>
    <w:p>
      <w:pPr>
        <w:jc w:val="center"/>
        <w:rPr>
          <w:rFonts w:ascii="仿宋_GB2312" w:eastAsia="仿宋_GB2312"/>
          <w:bCs/>
          <w:sz w:val="30"/>
          <w:szCs w:val="30"/>
        </w:rPr>
      </w:pPr>
    </w:p>
    <w:p>
      <w:pPr>
        <w:jc w:val="center"/>
        <w:rPr>
          <w:rFonts w:ascii="仿宋_GB2312" w:eastAsia="仿宋_GB2312"/>
          <w:bCs/>
          <w:sz w:val="30"/>
          <w:szCs w:val="30"/>
        </w:rPr>
      </w:pPr>
    </w:p>
    <w:p>
      <w:pPr>
        <w:jc w:val="center"/>
        <w:rPr>
          <w:rFonts w:ascii="仿宋_GB2312" w:eastAsia="仿宋_GB2312"/>
          <w:bCs/>
          <w:sz w:val="30"/>
          <w:szCs w:val="30"/>
        </w:rPr>
      </w:pPr>
    </w:p>
    <w:p>
      <w:pPr>
        <w:jc w:val="center"/>
        <w:rPr>
          <w:rFonts w:ascii="仿宋_GB2312" w:eastAsia="仿宋_GB2312"/>
          <w:bCs/>
          <w:sz w:val="30"/>
          <w:szCs w:val="30"/>
        </w:rPr>
      </w:pPr>
    </w:p>
    <w:p>
      <w:pPr>
        <w:jc w:val="center"/>
        <w:rPr>
          <w:rFonts w:ascii="仿宋_GB2312" w:eastAsia="仿宋_GB2312"/>
          <w:bCs/>
          <w:sz w:val="30"/>
          <w:szCs w:val="30"/>
        </w:rPr>
      </w:pPr>
    </w:p>
    <w:p>
      <w:pPr>
        <w:spacing w:line="520" w:lineRule="exact"/>
        <w:ind w:firstLine="600" w:firstLineChars="200"/>
        <w:jc w:val="left"/>
        <w:rPr>
          <w:rFonts w:ascii="仿宋_GB2312" w:hAnsi="仿宋" w:eastAsia="仿宋_GB2312" w:cs="仿宋"/>
          <w:bCs/>
          <w:kern w:val="36"/>
          <w:sz w:val="30"/>
          <w:szCs w:val="30"/>
        </w:rPr>
      </w:pPr>
    </w:p>
    <w:p>
      <w:pPr>
        <w:spacing w:line="520" w:lineRule="exact"/>
        <w:ind w:right="460" w:rightChars="219" w:firstLine="723" w:firstLineChars="200"/>
        <w:jc w:val="center"/>
        <w:rPr>
          <w:rFonts w:ascii="仿宋_GB2312" w:hAnsi="仿宋_GB2312" w:eastAsia="仿宋_GB2312" w:cs="仿宋_GB2312"/>
          <w:b/>
          <w:bCs/>
          <w:sz w:val="36"/>
          <w:szCs w:val="36"/>
        </w:rPr>
      </w:pPr>
      <w:r>
        <w:rPr>
          <w:rFonts w:hint="eastAsia" w:ascii="仿宋_GB2312" w:hAnsi="仿宋_GB2312" w:eastAsia="仿宋_GB2312" w:cs="仿宋_GB2312"/>
          <w:b/>
          <w:bCs/>
          <w:sz w:val="36"/>
          <w:szCs w:val="36"/>
        </w:rPr>
        <w:t>第一章竞争性谈判公告</w:t>
      </w:r>
    </w:p>
    <w:p>
      <w:pPr>
        <w:spacing w:line="520" w:lineRule="exact"/>
        <w:ind w:right="460" w:rightChars="219" w:firstLine="964" w:firstLineChars="200"/>
        <w:jc w:val="center"/>
        <w:rPr>
          <w:rFonts w:ascii="仿宋_GB2312" w:hAnsi="仿宋_GB2312" w:eastAsia="仿宋_GB2312" w:cs="仿宋_GB2312"/>
          <w:b/>
          <w:bCs/>
          <w:sz w:val="48"/>
          <w:szCs w:val="48"/>
        </w:rPr>
      </w:pPr>
    </w:p>
    <w:p>
      <w:pPr>
        <w:spacing w:line="520" w:lineRule="exact"/>
        <w:ind w:right="460" w:rightChars="219" w:firstLine="600" w:firstLineChars="200"/>
        <w:rPr>
          <w:rFonts w:ascii="仿宋_GB2312" w:hAnsi="仿宋" w:eastAsia="仿宋_GB2312" w:cs="仿宋"/>
          <w:sz w:val="30"/>
          <w:szCs w:val="30"/>
          <w:u w:val="single"/>
        </w:rPr>
      </w:pPr>
      <w:r>
        <w:rPr>
          <w:rFonts w:hint="eastAsia" w:ascii="仿宋_GB2312" w:hAnsi="仿宋" w:eastAsia="仿宋_GB2312" w:cs="仿宋"/>
          <w:sz w:val="30"/>
          <w:szCs w:val="30"/>
        </w:rPr>
        <w:t>因项目建设需要，拟对</w:t>
      </w:r>
      <w:r>
        <w:rPr>
          <w:rFonts w:hint="eastAsia" w:ascii="仿宋_GB2312" w:hAnsi="仿宋" w:eastAsia="仿宋_GB2312" w:cs="仿宋"/>
          <w:sz w:val="30"/>
          <w:szCs w:val="30"/>
          <w:u w:val="single"/>
        </w:rPr>
        <w:t>泸州市西南医疗康健城定向限价商品房消防改造工程项目</w:t>
      </w:r>
      <w:r>
        <w:rPr>
          <w:rFonts w:hint="eastAsia" w:ascii="仿宋_GB2312" w:hAnsi="仿宋" w:eastAsia="仿宋_GB2312" w:cs="仿宋"/>
          <w:sz w:val="30"/>
          <w:szCs w:val="30"/>
        </w:rPr>
        <w:t>施工选择进行竞争性谈判，我单位真诚邀请具备实力的单位积极参与，</w:t>
      </w:r>
      <w:r>
        <w:rPr>
          <w:rFonts w:hint="eastAsia" w:ascii="仿宋_GB2312" w:hAnsi="仿宋" w:eastAsia="仿宋_GB2312" w:cs="仿宋"/>
          <w:kern w:val="0"/>
          <w:sz w:val="30"/>
          <w:szCs w:val="30"/>
        </w:rPr>
        <w:t>相关事项告之如下：</w:t>
      </w:r>
    </w:p>
    <w:p>
      <w:pPr>
        <w:spacing w:line="520" w:lineRule="exact"/>
        <w:rPr>
          <w:rFonts w:ascii="仿宋_GB2312" w:hAnsi="仿宋" w:eastAsia="仿宋_GB2312" w:cs="仿宋"/>
          <w:b/>
          <w:sz w:val="30"/>
          <w:szCs w:val="30"/>
        </w:rPr>
      </w:pPr>
      <w:r>
        <w:rPr>
          <w:rFonts w:hint="eastAsia" w:ascii="仿宋_GB2312" w:hAnsi="仿宋" w:eastAsia="仿宋_GB2312" w:cs="仿宋"/>
          <w:b/>
          <w:sz w:val="30"/>
          <w:szCs w:val="30"/>
        </w:rPr>
        <w:t>一、项目概况：</w:t>
      </w:r>
    </w:p>
    <w:p>
      <w:pPr>
        <w:spacing w:line="520" w:lineRule="exact"/>
        <w:ind w:firstLine="600" w:firstLineChars="200"/>
        <w:rPr>
          <w:rFonts w:ascii="仿宋_GB2312" w:hAnsi="仿宋" w:eastAsia="仿宋_GB2312" w:cs="仿宋"/>
          <w:bCs/>
          <w:sz w:val="30"/>
          <w:szCs w:val="30"/>
        </w:rPr>
      </w:pPr>
      <w:r>
        <w:rPr>
          <w:rFonts w:ascii="仿宋_GB2312" w:hAnsi="仿宋" w:eastAsia="仿宋_GB2312" w:cs="仿宋"/>
          <w:bCs/>
          <w:sz w:val="30"/>
          <w:szCs w:val="30"/>
        </w:rPr>
        <w:t>1.</w:t>
      </w:r>
      <w:r>
        <w:rPr>
          <w:rFonts w:hint="eastAsia" w:ascii="仿宋_GB2312" w:hAnsi="仿宋" w:eastAsia="仿宋_GB2312" w:cs="仿宋"/>
          <w:bCs/>
          <w:sz w:val="30"/>
          <w:szCs w:val="30"/>
        </w:rPr>
        <w:t>项目名称：泸州市西南医疗康健城定向限价商品房消防改造工程；</w:t>
      </w:r>
    </w:p>
    <w:p>
      <w:pPr>
        <w:spacing w:line="520" w:lineRule="exact"/>
        <w:ind w:firstLine="600" w:firstLineChars="200"/>
        <w:rPr>
          <w:rFonts w:ascii="仿宋_GB2312" w:hAnsi="仿宋" w:eastAsia="仿宋_GB2312" w:cs="仿宋"/>
          <w:bCs/>
          <w:sz w:val="30"/>
          <w:szCs w:val="30"/>
        </w:rPr>
      </w:pPr>
      <w:r>
        <w:rPr>
          <w:rFonts w:ascii="仿宋_GB2312" w:hAnsi="仿宋" w:eastAsia="仿宋_GB2312" w:cs="仿宋"/>
          <w:bCs/>
          <w:sz w:val="30"/>
          <w:szCs w:val="30"/>
        </w:rPr>
        <w:t>2.</w:t>
      </w:r>
      <w:r>
        <w:rPr>
          <w:rFonts w:hint="eastAsia" w:ascii="仿宋_GB2312" w:hAnsi="仿宋" w:eastAsia="仿宋_GB2312" w:cs="仿宋"/>
          <w:bCs/>
          <w:sz w:val="30"/>
          <w:szCs w:val="30"/>
        </w:rPr>
        <w:t>项目地点：泸州市江阳区龙腾路；</w:t>
      </w:r>
    </w:p>
    <w:p>
      <w:pPr>
        <w:spacing w:line="520" w:lineRule="exact"/>
        <w:ind w:firstLine="600" w:firstLineChars="200"/>
        <w:rPr>
          <w:rFonts w:ascii="仿宋_GB2312" w:hAnsi="仿宋" w:eastAsia="仿宋_GB2312" w:cs="仿宋"/>
          <w:bCs/>
          <w:sz w:val="30"/>
          <w:szCs w:val="30"/>
        </w:rPr>
      </w:pPr>
      <w:r>
        <w:rPr>
          <w:rFonts w:ascii="仿宋_GB2312" w:hAnsi="仿宋" w:eastAsia="仿宋_GB2312" w:cs="仿宋"/>
          <w:bCs/>
          <w:kern w:val="36"/>
          <w:sz w:val="30"/>
          <w:szCs w:val="30"/>
        </w:rPr>
        <w:t>3.</w:t>
      </w:r>
      <w:r>
        <w:rPr>
          <w:rFonts w:hint="eastAsia" w:ascii="仿宋_GB2312" w:hAnsi="仿宋" w:eastAsia="仿宋_GB2312" w:cs="仿宋"/>
          <w:bCs/>
          <w:kern w:val="36"/>
          <w:sz w:val="30"/>
          <w:szCs w:val="30"/>
        </w:rPr>
        <w:t>发包单位：泸州市江阳区城投建设开发投资有限公司；</w:t>
      </w:r>
    </w:p>
    <w:p>
      <w:pPr>
        <w:spacing w:line="520" w:lineRule="exact"/>
        <w:ind w:firstLine="600" w:firstLineChars="200"/>
        <w:rPr>
          <w:rFonts w:ascii="仿宋_GB2312" w:hAnsi="仿宋" w:eastAsia="仿宋_GB2312" w:cs="仿宋"/>
          <w:bCs/>
          <w:sz w:val="30"/>
          <w:szCs w:val="30"/>
        </w:rPr>
      </w:pPr>
      <w:r>
        <w:rPr>
          <w:rFonts w:ascii="仿宋_GB2312" w:hAnsi="仿宋" w:eastAsia="仿宋_GB2312" w:cs="仿宋"/>
          <w:bCs/>
          <w:sz w:val="30"/>
          <w:szCs w:val="30"/>
        </w:rPr>
        <w:t>4.</w:t>
      </w:r>
      <w:r>
        <w:rPr>
          <w:rFonts w:hint="eastAsia" w:ascii="仿宋_GB2312" w:hAnsi="仿宋" w:eastAsia="仿宋_GB2312" w:cs="仿宋"/>
          <w:bCs/>
          <w:sz w:val="30"/>
          <w:szCs w:val="30"/>
        </w:rPr>
        <w:t>工程规模：现对</w:t>
      </w:r>
      <w:r>
        <w:rPr>
          <w:rFonts w:ascii="仿宋_GB2312" w:hAnsi="仿宋" w:eastAsia="仿宋_GB2312" w:cs="仿宋"/>
          <w:bCs/>
          <w:sz w:val="30"/>
          <w:szCs w:val="30"/>
        </w:rPr>
        <w:t>A</w:t>
      </w:r>
      <w:r>
        <w:rPr>
          <w:rFonts w:hint="eastAsia" w:ascii="仿宋_GB2312" w:hAnsi="仿宋" w:eastAsia="仿宋_GB2312" w:cs="仿宋"/>
          <w:bCs/>
          <w:sz w:val="30"/>
          <w:szCs w:val="30"/>
        </w:rPr>
        <w:t>区</w:t>
      </w:r>
      <w:r>
        <w:rPr>
          <w:rFonts w:ascii="仿宋_GB2312" w:hAnsi="仿宋" w:eastAsia="仿宋_GB2312" w:cs="仿宋"/>
          <w:bCs/>
          <w:sz w:val="30"/>
          <w:szCs w:val="30"/>
        </w:rPr>
        <w:t>1</w:t>
      </w:r>
      <w:r>
        <w:rPr>
          <w:rFonts w:hint="eastAsia" w:ascii="仿宋_GB2312" w:hAnsi="仿宋" w:eastAsia="仿宋_GB2312" w:cs="仿宋"/>
          <w:bCs/>
          <w:sz w:val="30"/>
          <w:szCs w:val="30"/>
        </w:rPr>
        <w:t>、</w:t>
      </w:r>
      <w:r>
        <w:rPr>
          <w:rFonts w:ascii="仿宋_GB2312" w:hAnsi="仿宋" w:eastAsia="仿宋_GB2312" w:cs="仿宋"/>
          <w:bCs/>
          <w:sz w:val="30"/>
          <w:szCs w:val="30"/>
        </w:rPr>
        <w:t>2</w:t>
      </w:r>
      <w:r>
        <w:rPr>
          <w:rFonts w:hint="eastAsia" w:ascii="仿宋_GB2312" w:hAnsi="仿宋" w:eastAsia="仿宋_GB2312" w:cs="仿宋"/>
          <w:bCs/>
          <w:sz w:val="30"/>
          <w:szCs w:val="30"/>
        </w:rPr>
        <w:t>、</w:t>
      </w:r>
      <w:r>
        <w:rPr>
          <w:rFonts w:ascii="仿宋_GB2312" w:hAnsi="仿宋" w:eastAsia="仿宋_GB2312" w:cs="仿宋"/>
          <w:bCs/>
          <w:sz w:val="30"/>
          <w:szCs w:val="30"/>
        </w:rPr>
        <w:t>4</w:t>
      </w:r>
      <w:r>
        <w:rPr>
          <w:rFonts w:hint="eastAsia" w:ascii="仿宋_GB2312" w:hAnsi="仿宋" w:eastAsia="仿宋_GB2312" w:cs="仿宋"/>
          <w:bCs/>
          <w:sz w:val="30"/>
          <w:szCs w:val="30"/>
        </w:rPr>
        <w:t>、</w:t>
      </w:r>
      <w:r>
        <w:rPr>
          <w:rFonts w:ascii="仿宋_GB2312" w:hAnsi="仿宋" w:eastAsia="仿宋_GB2312" w:cs="仿宋"/>
          <w:bCs/>
          <w:sz w:val="30"/>
          <w:szCs w:val="30"/>
        </w:rPr>
        <w:t>5</w:t>
      </w:r>
      <w:r>
        <w:rPr>
          <w:rFonts w:hint="eastAsia" w:ascii="仿宋_GB2312" w:hAnsi="仿宋" w:eastAsia="仿宋_GB2312" w:cs="仿宋"/>
          <w:bCs/>
          <w:sz w:val="30"/>
          <w:szCs w:val="30"/>
        </w:rPr>
        <w:t>、</w:t>
      </w:r>
      <w:r>
        <w:rPr>
          <w:rFonts w:ascii="仿宋_GB2312" w:hAnsi="仿宋" w:eastAsia="仿宋_GB2312" w:cs="仿宋"/>
          <w:bCs/>
          <w:sz w:val="30"/>
          <w:szCs w:val="30"/>
        </w:rPr>
        <w:t>6</w:t>
      </w:r>
      <w:r>
        <w:rPr>
          <w:rFonts w:hint="eastAsia" w:ascii="仿宋_GB2312" w:hAnsi="仿宋" w:eastAsia="仿宋_GB2312" w:cs="仿宋"/>
          <w:bCs/>
          <w:sz w:val="30"/>
          <w:szCs w:val="30"/>
        </w:rPr>
        <w:t>＃楼和</w:t>
      </w:r>
      <w:r>
        <w:rPr>
          <w:rFonts w:ascii="仿宋_GB2312" w:hAnsi="仿宋" w:eastAsia="仿宋_GB2312" w:cs="仿宋"/>
          <w:bCs/>
          <w:sz w:val="30"/>
          <w:szCs w:val="30"/>
        </w:rPr>
        <w:t>B</w:t>
      </w:r>
      <w:r>
        <w:rPr>
          <w:rFonts w:hint="eastAsia" w:ascii="仿宋_GB2312" w:hAnsi="仿宋" w:eastAsia="仿宋_GB2312" w:cs="仿宋"/>
          <w:bCs/>
          <w:sz w:val="30"/>
          <w:szCs w:val="30"/>
        </w:rPr>
        <w:t>区</w:t>
      </w:r>
      <w:r>
        <w:rPr>
          <w:rFonts w:ascii="仿宋_GB2312" w:hAnsi="仿宋" w:eastAsia="仿宋_GB2312" w:cs="仿宋"/>
          <w:bCs/>
          <w:sz w:val="30"/>
          <w:szCs w:val="30"/>
        </w:rPr>
        <w:t>2</w:t>
      </w:r>
      <w:r>
        <w:rPr>
          <w:rFonts w:hint="eastAsia" w:ascii="仿宋_GB2312" w:hAnsi="仿宋" w:eastAsia="仿宋_GB2312" w:cs="仿宋"/>
          <w:bCs/>
          <w:sz w:val="30"/>
          <w:szCs w:val="30"/>
        </w:rPr>
        <w:t>、</w:t>
      </w:r>
      <w:r>
        <w:rPr>
          <w:rFonts w:ascii="仿宋_GB2312" w:hAnsi="仿宋" w:eastAsia="仿宋_GB2312" w:cs="仿宋"/>
          <w:bCs/>
          <w:sz w:val="30"/>
          <w:szCs w:val="30"/>
        </w:rPr>
        <w:t>3</w:t>
      </w:r>
      <w:r>
        <w:rPr>
          <w:rFonts w:hint="eastAsia" w:ascii="仿宋_GB2312" w:hAnsi="仿宋" w:eastAsia="仿宋_GB2312" w:cs="仿宋"/>
          <w:bCs/>
          <w:sz w:val="30"/>
          <w:szCs w:val="30"/>
        </w:rPr>
        <w:t>、</w:t>
      </w:r>
      <w:r>
        <w:rPr>
          <w:rFonts w:ascii="仿宋_GB2312" w:hAnsi="仿宋" w:eastAsia="仿宋_GB2312" w:cs="仿宋"/>
          <w:bCs/>
          <w:sz w:val="30"/>
          <w:szCs w:val="30"/>
        </w:rPr>
        <w:t>4</w:t>
      </w:r>
      <w:r>
        <w:rPr>
          <w:rFonts w:hint="eastAsia" w:ascii="仿宋_GB2312" w:hAnsi="仿宋" w:eastAsia="仿宋_GB2312" w:cs="仿宋"/>
          <w:bCs/>
          <w:sz w:val="30"/>
          <w:szCs w:val="30"/>
        </w:rPr>
        <w:t>、</w:t>
      </w:r>
      <w:r>
        <w:rPr>
          <w:rFonts w:ascii="仿宋_GB2312" w:hAnsi="仿宋" w:eastAsia="仿宋_GB2312" w:cs="仿宋"/>
          <w:bCs/>
          <w:sz w:val="30"/>
          <w:szCs w:val="30"/>
        </w:rPr>
        <w:t>5</w:t>
      </w:r>
      <w:r>
        <w:rPr>
          <w:rFonts w:hint="eastAsia" w:ascii="仿宋_GB2312" w:hAnsi="仿宋" w:eastAsia="仿宋_GB2312" w:cs="仿宋"/>
          <w:bCs/>
          <w:sz w:val="30"/>
          <w:szCs w:val="30"/>
        </w:rPr>
        <w:t>＃楼消火栓位置进行调整，拆除原有的消火栓及管道并移动位置，共计整改</w:t>
      </w:r>
      <w:r>
        <w:rPr>
          <w:rFonts w:ascii="仿宋_GB2312" w:hAnsi="仿宋" w:eastAsia="仿宋_GB2312" w:cs="仿宋"/>
          <w:bCs/>
          <w:sz w:val="30"/>
          <w:szCs w:val="30"/>
        </w:rPr>
        <w:t>170</w:t>
      </w:r>
      <w:r>
        <w:rPr>
          <w:rFonts w:hint="eastAsia" w:ascii="仿宋_GB2312" w:hAnsi="仿宋" w:eastAsia="仿宋_GB2312" w:cs="仿宋"/>
          <w:bCs/>
          <w:sz w:val="30"/>
          <w:szCs w:val="30"/>
        </w:rPr>
        <w:t>户；</w:t>
      </w:r>
    </w:p>
    <w:p>
      <w:pPr>
        <w:spacing w:line="520" w:lineRule="exact"/>
        <w:ind w:firstLine="600" w:firstLineChars="200"/>
        <w:jc w:val="left"/>
        <w:rPr>
          <w:rFonts w:ascii="仿宋_GB2312" w:hAnsi="仿宋" w:eastAsia="仿宋_GB2312" w:cs="仿宋"/>
          <w:bCs/>
          <w:sz w:val="30"/>
          <w:szCs w:val="30"/>
        </w:rPr>
      </w:pPr>
      <w:r>
        <w:rPr>
          <w:rFonts w:ascii="仿宋_GB2312" w:hAnsi="仿宋" w:eastAsia="仿宋_GB2312" w:cs="仿宋"/>
          <w:bCs/>
          <w:sz w:val="30"/>
          <w:szCs w:val="30"/>
        </w:rPr>
        <w:t>5.</w:t>
      </w:r>
      <w:r>
        <w:rPr>
          <w:rFonts w:hint="eastAsia" w:ascii="仿宋_GB2312" w:hAnsi="仿宋" w:eastAsia="仿宋_GB2312" w:cs="仿宋"/>
          <w:bCs/>
          <w:sz w:val="30"/>
          <w:szCs w:val="30"/>
        </w:rPr>
        <w:t>工程范围：施工图及财政评审清单所有内容；</w:t>
      </w:r>
    </w:p>
    <w:p>
      <w:pPr>
        <w:spacing w:line="520" w:lineRule="exact"/>
        <w:ind w:firstLine="600" w:firstLineChars="200"/>
        <w:jc w:val="left"/>
        <w:rPr>
          <w:rFonts w:ascii="仿宋_GB2312" w:hAnsi="仿宋" w:eastAsia="仿宋_GB2312" w:cs="仿宋"/>
          <w:sz w:val="30"/>
          <w:szCs w:val="30"/>
        </w:rPr>
      </w:pPr>
      <w:r>
        <w:rPr>
          <w:rFonts w:ascii="仿宋_GB2312" w:hAnsi="仿宋" w:eastAsia="仿宋_GB2312" w:cs="仿宋"/>
          <w:sz w:val="30"/>
          <w:szCs w:val="30"/>
        </w:rPr>
        <w:t>6.</w:t>
      </w:r>
      <w:r>
        <w:rPr>
          <w:rFonts w:hint="eastAsia" w:ascii="仿宋_GB2312" w:hAnsi="仿宋" w:eastAsia="仿宋_GB2312" w:cs="仿宋"/>
          <w:sz w:val="30"/>
          <w:szCs w:val="30"/>
        </w:rPr>
        <w:t>计划工期：</w:t>
      </w:r>
      <w:r>
        <w:rPr>
          <w:rFonts w:ascii="仿宋_GB2312" w:hAnsi="仿宋" w:eastAsia="仿宋_GB2312" w:cs="仿宋"/>
          <w:color w:val="FF0000"/>
          <w:sz w:val="30"/>
          <w:szCs w:val="30"/>
        </w:rPr>
        <w:t>20</w:t>
      </w:r>
      <w:r>
        <w:rPr>
          <w:rFonts w:hint="eastAsia" w:ascii="仿宋_GB2312" w:hAnsi="仿宋" w:eastAsia="仿宋_GB2312" w:cs="仿宋"/>
          <w:sz w:val="30"/>
          <w:szCs w:val="30"/>
        </w:rPr>
        <w:t>日历天；</w:t>
      </w:r>
    </w:p>
    <w:p>
      <w:pPr>
        <w:spacing w:line="520" w:lineRule="exact"/>
        <w:ind w:firstLine="600" w:firstLineChars="200"/>
        <w:jc w:val="left"/>
        <w:rPr>
          <w:rFonts w:ascii="仿宋_GB2312" w:hAnsi="仿宋" w:eastAsia="仿宋_GB2312" w:cs="仿宋"/>
          <w:bCs/>
          <w:sz w:val="30"/>
          <w:szCs w:val="30"/>
        </w:rPr>
      </w:pPr>
      <w:r>
        <w:rPr>
          <w:rFonts w:ascii="仿宋_GB2312" w:hAnsi="仿宋" w:eastAsia="仿宋_GB2312" w:cs="仿宋"/>
          <w:bCs/>
          <w:sz w:val="30"/>
          <w:szCs w:val="30"/>
        </w:rPr>
        <w:t>7.</w:t>
      </w:r>
      <w:r>
        <w:rPr>
          <w:rFonts w:hint="eastAsia" w:ascii="仿宋_GB2312" w:hAnsi="仿宋" w:eastAsia="仿宋_GB2312" w:cs="仿宋"/>
          <w:bCs/>
          <w:sz w:val="30"/>
          <w:szCs w:val="30"/>
        </w:rPr>
        <w:t>质量要求：满足国家相关质量规范、标准；</w:t>
      </w:r>
    </w:p>
    <w:p>
      <w:pPr>
        <w:spacing w:line="520" w:lineRule="exact"/>
        <w:ind w:firstLine="600" w:firstLineChars="200"/>
        <w:jc w:val="left"/>
        <w:rPr>
          <w:rFonts w:ascii="仿宋_GB2312" w:hAnsi="仿宋" w:eastAsia="仿宋_GB2312" w:cs="仿宋"/>
          <w:bCs/>
          <w:sz w:val="30"/>
          <w:szCs w:val="30"/>
        </w:rPr>
      </w:pPr>
    </w:p>
    <w:p>
      <w:pPr>
        <w:spacing w:line="520" w:lineRule="exact"/>
        <w:jc w:val="left"/>
        <w:rPr>
          <w:rFonts w:ascii="仿宋_GB2312" w:hAnsi="仿宋" w:eastAsia="仿宋_GB2312" w:cs="仿宋"/>
          <w:sz w:val="30"/>
          <w:szCs w:val="30"/>
        </w:rPr>
      </w:pPr>
      <w:r>
        <w:rPr>
          <w:rFonts w:hint="eastAsia" w:ascii="仿宋_GB2312" w:hAnsi="仿宋" w:eastAsia="仿宋_GB2312" w:cs="仿宋"/>
          <w:b/>
          <w:sz w:val="30"/>
          <w:szCs w:val="30"/>
        </w:rPr>
        <w:t>二、竞争性谈判申请人资格要求：</w:t>
      </w:r>
    </w:p>
    <w:p>
      <w:pPr>
        <w:spacing w:line="52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1.</w:t>
      </w:r>
      <w:r>
        <w:rPr>
          <w:rFonts w:hint="eastAsia" w:ascii="仿宋_GB2312" w:hAnsi="仿宋" w:eastAsia="仿宋_GB2312" w:cs="仿宋"/>
          <w:sz w:val="30"/>
          <w:szCs w:val="30"/>
        </w:rPr>
        <w:t>具备独立企业法人资格；</w:t>
      </w:r>
    </w:p>
    <w:p>
      <w:pPr>
        <w:spacing w:line="52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2.</w:t>
      </w:r>
      <w:r>
        <w:rPr>
          <w:rFonts w:hint="eastAsia" w:ascii="仿宋_GB2312" w:hAnsi="仿宋" w:eastAsia="仿宋_GB2312" w:cs="仿宋"/>
          <w:sz w:val="30"/>
          <w:szCs w:val="30"/>
        </w:rPr>
        <w:t>具备建设行政主管部门颁发的建筑工程总承包三级及以上资质；</w:t>
      </w:r>
    </w:p>
    <w:p>
      <w:pPr>
        <w:spacing w:line="52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3.</w:t>
      </w:r>
      <w:r>
        <w:rPr>
          <w:rFonts w:hint="eastAsia" w:ascii="仿宋_GB2312" w:hAnsi="仿宋" w:eastAsia="仿宋_GB2312" w:cs="仿宋"/>
          <w:sz w:val="30"/>
          <w:szCs w:val="30"/>
        </w:rPr>
        <w:t>具有良好的商业信誉和健全的财务会计制度；</w:t>
      </w:r>
    </w:p>
    <w:p>
      <w:pPr>
        <w:spacing w:line="52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4.</w:t>
      </w:r>
      <w:r>
        <w:rPr>
          <w:rFonts w:hint="eastAsia" w:ascii="仿宋_GB2312" w:hAnsi="仿宋" w:eastAsia="仿宋_GB2312" w:cs="仿宋"/>
          <w:sz w:val="30"/>
          <w:szCs w:val="30"/>
        </w:rPr>
        <w:t>具有履行合同所必须的设备和专业技术能力；</w:t>
      </w:r>
    </w:p>
    <w:p>
      <w:pPr>
        <w:spacing w:line="52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5.</w:t>
      </w:r>
      <w:r>
        <w:rPr>
          <w:rFonts w:hint="eastAsia" w:ascii="仿宋_GB2312" w:hAnsi="仿宋" w:eastAsia="仿宋_GB2312" w:cs="仿宋"/>
          <w:sz w:val="30"/>
          <w:szCs w:val="30"/>
        </w:rPr>
        <w:t>具有依法缴纳税收和社会保障资金的良好记录；</w:t>
      </w:r>
    </w:p>
    <w:p>
      <w:pPr>
        <w:spacing w:line="52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7.</w:t>
      </w:r>
      <w:r>
        <w:rPr>
          <w:rFonts w:hint="eastAsia" w:ascii="仿宋_GB2312" w:hAnsi="仿宋" w:eastAsia="仿宋_GB2312" w:cs="仿宋"/>
          <w:sz w:val="30"/>
          <w:szCs w:val="30"/>
        </w:rPr>
        <w:t>近三年内无重大违纪违规记录。</w:t>
      </w:r>
    </w:p>
    <w:p>
      <w:pPr>
        <w:spacing w:line="520" w:lineRule="exact"/>
        <w:ind w:firstLine="600" w:firstLineChars="200"/>
        <w:rPr>
          <w:rFonts w:ascii="仿宋_GB2312" w:hAnsi="仿宋" w:eastAsia="仿宋_GB2312" w:cs="仿宋"/>
          <w:sz w:val="30"/>
          <w:szCs w:val="30"/>
        </w:rPr>
      </w:pPr>
    </w:p>
    <w:p>
      <w:pPr>
        <w:spacing w:line="520" w:lineRule="exact"/>
        <w:jc w:val="left"/>
        <w:rPr>
          <w:rFonts w:ascii="仿宋_GB2312" w:hAnsi="仿宋" w:eastAsia="仿宋_GB2312" w:cs="仿宋"/>
          <w:sz w:val="30"/>
          <w:szCs w:val="30"/>
        </w:rPr>
      </w:pPr>
      <w:r>
        <w:rPr>
          <w:rFonts w:hint="eastAsia" w:ascii="仿宋_GB2312" w:hAnsi="仿宋" w:eastAsia="仿宋_GB2312" w:cs="仿宋"/>
          <w:b/>
          <w:sz w:val="30"/>
          <w:szCs w:val="30"/>
        </w:rPr>
        <w:t>三、竞争性谈判文件的获取：</w:t>
      </w:r>
    </w:p>
    <w:p>
      <w:pPr>
        <w:spacing w:line="520" w:lineRule="exact"/>
        <w:ind w:firstLine="150" w:firstLineChars="50"/>
        <w:jc w:val="left"/>
        <w:rPr>
          <w:rFonts w:ascii="仿宋_GB2312" w:hAnsi="仿宋" w:eastAsia="仿宋_GB2312" w:cs="仿宋"/>
          <w:kern w:val="0"/>
          <w:sz w:val="30"/>
          <w:szCs w:val="30"/>
        </w:rPr>
      </w:pPr>
      <w:r>
        <w:rPr>
          <w:rFonts w:hint="eastAsia" w:ascii="仿宋_GB2312" w:hAnsi="仿宋" w:eastAsia="仿宋_GB2312" w:cs="仿宋"/>
          <w:kern w:val="0"/>
          <w:sz w:val="30"/>
          <w:szCs w:val="30"/>
        </w:rPr>
        <w:t>凡有意参加竞标者，请自行在泸州市兴阳投资集团有限公司官网（</w:t>
      </w:r>
      <w:r>
        <w:rPr>
          <w:rFonts w:ascii="仿宋_GB2312" w:hAnsi="仿宋" w:eastAsia="仿宋_GB2312" w:cs="仿宋"/>
          <w:kern w:val="0"/>
          <w:sz w:val="30"/>
          <w:szCs w:val="30"/>
        </w:rPr>
        <w:t>http://www.xytzjt.cn/index.html</w:t>
      </w:r>
      <w:r>
        <w:rPr>
          <w:rFonts w:hint="eastAsia" w:ascii="仿宋_GB2312" w:hAnsi="仿宋" w:eastAsia="仿宋_GB2312" w:cs="仿宋"/>
          <w:kern w:val="0"/>
          <w:sz w:val="30"/>
          <w:szCs w:val="30"/>
        </w:rPr>
        <w:t>）下载</w:t>
      </w:r>
      <w:r>
        <w:rPr>
          <w:rFonts w:hint="eastAsia" w:ascii="仿宋_GB2312" w:hAnsi="仿宋" w:eastAsia="仿宋_GB2312" w:cs="仿宋"/>
          <w:bCs/>
          <w:sz w:val="30"/>
          <w:szCs w:val="30"/>
        </w:rPr>
        <w:t>竞争性谈判文件</w:t>
      </w:r>
      <w:r>
        <w:rPr>
          <w:rFonts w:hint="eastAsia" w:ascii="仿宋_GB2312" w:hAnsi="仿宋" w:eastAsia="仿宋_GB2312" w:cs="仿宋"/>
          <w:kern w:val="0"/>
          <w:sz w:val="30"/>
          <w:szCs w:val="30"/>
        </w:rPr>
        <w:t>及施工图纸。</w:t>
      </w:r>
    </w:p>
    <w:p>
      <w:pPr>
        <w:spacing w:line="520" w:lineRule="exact"/>
        <w:ind w:firstLine="600" w:firstLineChars="200"/>
        <w:jc w:val="left"/>
        <w:rPr>
          <w:rFonts w:ascii="仿宋_GB2312" w:hAnsi="仿宋" w:eastAsia="仿宋_GB2312" w:cs="仿宋"/>
          <w:sz w:val="30"/>
          <w:szCs w:val="30"/>
        </w:rPr>
      </w:pPr>
    </w:p>
    <w:p>
      <w:pPr>
        <w:spacing w:line="520" w:lineRule="exact"/>
        <w:rPr>
          <w:rFonts w:ascii="仿宋_GB2312" w:hAnsi="仿宋" w:eastAsia="仿宋_GB2312" w:cs="仿宋"/>
          <w:b/>
          <w:sz w:val="30"/>
          <w:szCs w:val="30"/>
        </w:rPr>
      </w:pPr>
      <w:r>
        <w:rPr>
          <w:rFonts w:hint="eastAsia" w:ascii="仿宋_GB2312" w:hAnsi="仿宋" w:eastAsia="仿宋_GB2312" w:cs="仿宋"/>
          <w:b/>
          <w:sz w:val="30"/>
          <w:szCs w:val="30"/>
        </w:rPr>
        <w:t>四、竞争性谈判费用：</w:t>
      </w:r>
    </w:p>
    <w:p>
      <w:pPr>
        <w:spacing w:line="520" w:lineRule="exact"/>
        <w:ind w:firstLine="600" w:firstLineChars="200"/>
        <w:rPr>
          <w:rFonts w:ascii="仿宋_GB2312" w:hAnsi="仿宋" w:eastAsia="仿宋_GB2312" w:cs="仿宋"/>
          <w:sz w:val="30"/>
          <w:szCs w:val="30"/>
        </w:rPr>
      </w:pPr>
      <w:r>
        <w:rPr>
          <w:rFonts w:hint="eastAsia" w:ascii="仿宋_GB2312" w:hAnsi="仿宋" w:eastAsia="仿宋_GB2312" w:cs="仿宋"/>
          <w:bCs/>
          <w:sz w:val="30"/>
          <w:szCs w:val="30"/>
        </w:rPr>
        <w:t>竞争性谈判文件不收费</w:t>
      </w:r>
      <w:r>
        <w:rPr>
          <w:rFonts w:hint="eastAsia" w:ascii="仿宋_GB2312" w:hAnsi="仿宋" w:eastAsia="仿宋_GB2312" w:cs="仿宋"/>
          <w:b/>
          <w:sz w:val="30"/>
          <w:szCs w:val="30"/>
        </w:rPr>
        <w:t>；</w:t>
      </w:r>
      <w:r>
        <w:rPr>
          <w:rFonts w:hint="eastAsia" w:ascii="仿宋_GB2312" w:hAnsi="仿宋" w:eastAsia="仿宋_GB2312" w:cs="仿宋"/>
          <w:sz w:val="30"/>
          <w:szCs w:val="30"/>
        </w:rPr>
        <w:t>参与竞争性谈判的企业自行承担其过程中所涉及的一切费用，不管结果如何，业主对上述费用不负任何责任。</w:t>
      </w:r>
    </w:p>
    <w:p>
      <w:pPr>
        <w:spacing w:line="520" w:lineRule="exact"/>
        <w:ind w:firstLine="600" w:firstLineChars="200"/>
        <w:rPr>
          <w:rFonts w:ascii="仿宋_GB2312" w:hAnsi="仿宋" w:eastAsia="仿宋_GB2312" w:cs="仿宋"/>
          <w:sz w:val="30"/>
          <w:szCs w:val="30"/>
        </w:rPr>
      </w:pPr>
    </w:p>
    <w:p>
      <w:pPr>
        <w:spacing w:line="520" w:lineRule="exact"/>
        <w:jc w:val="left"/>
        <w:rPr>
          <w:rFonts w:ascii="仿宋_GB2312" w:hAnsi="仿宋" w:eastAsia="仿宋_GB2312" w:cs="仿宋"/>
          <w:b/>
          <w:kern w:val="0"/>
          <w:sz w:val="30"/>
          <w:szCs w:val="30"/>
        </w:rPr>
      </w:pPr>
      <w:r>
        <w:rPr>
          <w:rFonts w:hint="eastAsia" w:ascii="仿宋_GB2312" w:hAnsi="仿宋" w:eastAsia="仿宋_GB2312" w:cs="仿宋"/>
          <w:b/>
          <w:kern w:val="0"/>
          <w:sz w:val="30"/>
          <w:szCs w:val="30"/>
        </w:rPr>
        <w:t>五、报名咨询电话：</w:t>
      </w:r>
    </w:p>
    <w:p>
      <w:pPr>
        <w:spacing w:line="520" w:lineRule="exact"/>
        <w:ind w:firstLine="597" w:firstLineChars="199"/>
        <w:rPr>
          <w:rFonts w:ascii="仿宋_GB2312" w:hAnsi="仿宋" w:eastAsia="仿宋_GB2312" w:cs="仿宋"/>
          <w:kern w:val="0"/>
          <w:sz w:val="30"/>
          <w:szCs w:val="30"/>
        </w:rPr>
      </w:pPr>
      <w:r>
        <w:rPr>
          <w:rFonts w:ascii="仿宋_GB2312" w:hAnsi="仿宋" w:eastAsia="仿宋_GB2312" w:cs="仿宋"/>
          <w:kern w:val="0"/>
          <w:sz w:val="30"/>
          <w:szCs w:val="30"/>
        </w:rPr>
        <w:t>0830-3607737, 18011646867</w:t>
      </w:r>
    </w:p>
    <w:p>
      <w:pPr>
        <w:spacing w:line="520" w:lineRule="exact"/>
        <w:ind w:firstLine="600" w:firstLineChars="200"/>
        <w:jc w:val="left"/>
        <w:rPr>
          <w:rFonts w:ascii="仿宋_GB2312" w:hAnsi="仿宋" w:eastAsia="仿宋_GB2312" w:cs="仿宋"/>
          <w:sz w:val="30"/>
          <w:szCs w:val="30"/>
        </w:rPr>
      </w:pPr>
    </w:p>
    <w:p>
      <w:pPr>
        <w:spacing w:line="520" w:lineRule="exact"/>
        <w:ind w:firstLine="600" w:firstLineChars="200"/>
        <w:jc w:val="left"/>
        <w:rPr>
          <w:rFonts w:ascii="仿宋_GB2312" w:hAnsi="仿宋" w:eastAsia="仿宋_GB2312" w:cs="仿宋"/>
          <w:sz w:val="30"/>
          <w:szCs w:val="30"/>
        </w:rPr>
      </w:pPr>
    </w:p>
    <w:p>
      <w:pPr>
        <w:spacing w:line="520" w:lineRule="exact"/>
        <w:ind w:firstLine="600" w:firstLineChars="200"/>
        <w:jc w:val="left"/>
        <w:rPr>
          <w:rFonts w:ascii="仿宋_GB2312" w:hAnsi="仿宋" w:eastAsia="仿宋_GB2312" w:cs="仿宋"/>
          <w:sz w:val="30"/>
          <w:szCs w:val="30"/>
        </w:rPr>
      </w:pPr>
    </w:p>
    <w:p>
      <w:pPr>
        <w:spacing w:line="520" w:lineRule="exact"/>
        <w:ind w:firstLine="600" w:firstLineChars="200"/>
        <w:jc w:val="left"/>
        <w:rPr>
          <w:rFonts w:ascii="仿宋_GB2312" w:hAnsi="仿宋" w:eastAsia="仿宋_GB2312" w:cs="仿宋"/>
          <w:sz w:val="30"/>
          <w:szCs w:val="30"/>
        </w:rPr>
      </w:pPr>
    </w:p>
    <w:p>
      <w:pPr>
        <w:spacing w:line="520" w:lineRule="exact"/>
        <w:ind w:firstLine="600" w:firstLineChars="200"/>
        <w:jc w:val="left"/>
        <w:rPr>
          <w:rFonts w:ascii="仿宋_GB2312" w:hAnsi="仿宋" w:eastAsia="仿宋_GB2312" w:cs="仿宋"/>
          <w:sz w:val="30"/>
          <w:szCs w:val="30"/>
        </w:rPr>
      </w:pPr>
    </w:p>
    <w:p>
      <w:pPr>
        <w:spacing w:line="520" w:lineRule="exact"/>
        <w:ind w:firstLine="600" w:firstLineChars="200"/>
        <w:jc w:val="left"/>
        <w:rPr>
          <w:rFonts w:ascii="仿宋_GB2312" w:hAnsi="仿宋" w:eastAsia="仿宋_GB2312" w:cs="仿宋"/>
          <w:sz w:val="30"/>
          <w:szCs w:val="30"/>
        </w:rPr>
      </w:pPr>
    </w:p>
    <w:p>
      <w:pPr>
        <w:spacing w:line="520" w:lineRule="exact"/>
        <w:ind w:firstLine="600" w:firstLineChars="200"/>
        <w:jc w:val="left"/>
        <w:rPr>
          <w:rFonts w:ascii="仿宋_GB2312" w:hAnsi="仿宋" w:eastAsia="仿宋_GB2312" w:cs="仿宋"/>
          <w:sz w:val="30"/>
          <w:szCs w:val="30"/>
        </w:rPr>
      </w:pPr>
    </w:p>
    <w:p>
      <w:pPr>
        <w:spacing w:line="520" w:lineRule="exact"/>
        <w:ind w:firstLine="600" w:firstLineChars="200"/>
        <w:jc w:val="left"/>
        <w:rPr>
          <w:rFonts w:ascii="仿宋_GB2312" w:hAnsi="仿宋" w:eastAsia="仿宋_GB2312" w:cs="仿宋"/>
          <w:sz w:val="30"/>
          <w:szCs w:val="30"/>
        </w:rPr>
      </w:pPr>
    </w:p>
    <w:p>
      <w:pPr>
        <w:spacing w:line="520" w:lineRule="exact"/>
        <w:ind w:firstLine="600" w:firstLineChars="200"/>
        <w:jc w:val="left"/>
        <w:rPr>
          <w:rFonts w:ascii="仿宋_GB2312" w:hAnsi="仿宋" w:eastAsia="仿宋_GB2312" w:cs="仿宋"/>
          <w:sz w:val="30"/>
          <w:szCs w:val="30"/>
        </w:rPr>
      </w:pPr>
      <w:r>
        <w:rPr>
          <w:rFonts w:hint="eastAsia" w:ascii="仿宋_GB2312" w:hAnsi="仿宋" w:eastAsia="仿宋_GB2312" w:cs="仿宋"/>
          <w:bCs/>
          <w:kern w:val="36"/>
          <w:sz w:val="30"/>
          <w:szCs w:val="30"/>
        </w:rPr>
        <w:t>泸州市江阳区城投建设开发投资有限公司</w:t>
      </w:r>
    </w:p>
    <w:p>
      <w:pPr>
        <w:spacing w:line="520" w:lineRule="exact"/>
        <w:ind w:firstLine="600" w:firstLineChars="200"/>
        <w:jc w:val="left"/>
        <w:rPr>
          <w:rFonts w:ascii="仿宋_GB2312" w:hAnsi="仿宋" w:eastAsia="仿宋_GB2312" w:cs="仿宋"/>
          <w:sz w:val="30"/>
          <w:szCs w:val="30"/>
        </w:rPr>
      </w:pPr>
      <w:r>
        <w:rPr>
          <w:rFonts w:ascii="仿宋_GB2312" w:hAnsi="仿宋" w:eastAsia="仿宋_GB2312" w:cs="仿宋"/>
          <w:sz w:val="30"/>
          <w:szCs w:val="30"/>
        </w:rPr>
        <w:t xml:space="preserve">                                2018</w:t>
      </w:r>
      <w:r>
        <w:rPr>
          <w:rFonts w:hint="eastAsia" w:ascii="仿宋_GB2312" w:hAnsi="仿宋" w:eastAsia="仿宋_GB2312" w:cs="仿宋"/>
          <w:sz w:val="30"/>
          <w:szCs w:val="30"/>
        </w:rPr>
        <w:t>年</w:t>
      </w:r>
      <w:r>
        <w:rPr>
          <w:rFonts w:ascii="仿宋_GB2312" w:hAnsi="仿宋" w:eastAsia="仿宋_GB2312" w:cs="仿宋"/>
          <w:sz w:val="30"/>
          <w:szCs w:val="30"/>
        </w:rPr>
        <w:t>1</w:t>
      </w:r>
      <w:r>
        <w:rPr>
          <w:rFonts w:hint="eastAsia" w:ascii="仿宋_GB2312" w:hAnsi="仿宋" w:eastAsia="仿宋_GB2312" w:cs="仿宋"/>
          <w:sz w:val="30"/>
          <w:szCs w:val="30"/>
        </w:rPr>
        <w:t>月</w:t>
      </w:r>
      <w:r>
        <w:rPr>
          <w:rFonts w:ascii="仿宋_GB2312" w:hAnsi="仿宋" w:eastAsia="仿宋_GB2312" w:cs="仿宋"/>
          <w:sz w:val="30"/>
          <w:szCs w:val="30"/>
        </w:rPr>
        <w:t>3</w:t>
      </w:r>
      <w:r>
        <w:rPr>
          <w:rFonts w:hint="eastAsia" w:ascii="仿宋_GB2312" w:hAnsi="仿宋" w:eastAsia="仿宋_GB2312" w:cs="仿宋"/>
          <w:sz w:val="30"/>
          <w:szCs w:val="30"/>
        </w:rPr>
        <w:t>日</w:t>
      </w:r>
    </w:p>
    <w:p>
      <w:pPr>
        <w:spacing w:line="520" w:lineRule="exact"/>
        <w:ind w:firstLine="600" w:firstLineChars="200"/>
        <w:jc w:val="left"/>
        <w:rPr>
          <w:rFonts w:ascii="仿宋_GB2312" w:hAnsi="仿宋" w:eastAsia="仿宋_GB2312" w:cs="仿宋"/>
          <w:sz w:val="30"/>
          <w:szCs w:val="30"/>
        </w:rPr>
      </w:pPr>
    </w:p>
    <w:p>
      <w:pPr>
        <w:spacing w:line="520" w:lineRule="exact"/>
        <w:jc w:val="center"/>
        <w:rPr>
          <w:rFonts w:ascii="仿宋_GB2312" w:hAnsi="仿宋" w:eastAsia="仿宋_GB2312" w:cs="仿宋"/>
          <w:b/>
          <w:sz w:val="36"/>
          <w:szCs w:val="36"/>
        </w:rPr>
      </w:pPr>
      <w:r>
        <w:rPr>
          <w:rFonts w:hint="eastAsia" w:ascii="仿宋_GB2312" w:hAnsi="仿宋" w:eastAsia="仿宋_GB2312" w:cs="仿宋"/>
          <w:b/>
          <w:sz w:val="36"/>
          <w:szCs w:val="36"/>
        </w:rPr>
        <w:t>第二章竞争性谈判须知</w:t>
      </w:r>
    </w:p>
    <w:p>
      <w:pPr>
        <w:spacing w:line="520" w:lineRule="exact"/>
        <w:jc w:val="center"/>
        <w:rPr>
          <w:rFonts w:ascii="仿宋_GB2312" w:hAnsi="仿宋" w:eastAsia="仿宋_GB2312" w:cs="仿宋"/>
          <w:b/>
          <w:sz w:val="36"/>
          <w:szCs w:val="36"/>
        </w:rPr>
      </w:pPr>
    </w:p>
    <w:p>
      <w:pPr>
        <w:spacing w:line="520" w:lineRule="exact"/>
        <w:jc w:val="left"/>
        <w:rPr>
          <w:rFonts w:ascii="仿宋_GB2312" w:hAnsi="仿宋" w:eastAsia="仿宋_GB2312" w:cs="仿宋"/>
          <w:sz w:val="30"/>
          <w:szCs w:val="30"/>
        </w:rPr>
      </w:pPr>
      <w:r>
        <w:rPr>
          <w:rFonts w:hint="eastAsia" w:ascii="仿宋_GB2312" w:hAnsi="仿宋" w:eastAsia="仿宋_GB2312" w:cs="仿宋"/>
          <w:b/>
          <w:sz w:val="30"/>
          <w:szCs w:val="30"/>
        </w:rPr>
        <w:t>一、保证金：</w:t>
      </w:r>
    </w:p>
    <w:p>
      <w:pPr>
        <w:spacing w:line="52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1.</w:t>
      </w:r>
      <w:r>
        <w:rPr>
          <w:rFonts w:hint="eastAsia" w:ascii="仿宋_GB2312" w:hAnsi="仿宋" w:eastAsia="仿宋_GB2312" w:cs="仿宋"/>
          <w:kern w:val="0"/>
          <w:sz w:val="30"/>
          <w:szCs w:val="30"/>
        </w:rPr>
        <w:t>谈判保证金：</w:t>
      </w:r>
      <w:r>
        <w:rPr>
          <w:rFonts w:ascii="仿宋_GB2312" w:hAnsi="仿宋" w:eastAsia="仿宋_GB2312" w:cs="仿宋"/>
          <w:sz w:val="30"/>
          <w:szCs w:val="30"/>
        </w:rPr>
        <w:t>0</w:t>
      </w:r>
      <w:r>
        <w:rPr>
          <w:rFonts w:hint="eastAsia" w:ascii="仿宋_GB2312" w:hAnsi="仿宋" w:eastAsia="仿宋_GB2312" w:cs="仿宋"/>
          <w:sz w:val="30"/>
          <w:szCs w:val="30"/>
        </w:rPr>
        <w:t>；</w:t>
      </w:r>
    </w:p>
    <w:p>
      <w:pPr>
        <w:spacing w:line="520" w:lineRule="exact"/>
        <w:ind w:firstLine="600" w:firstLineChars="200"/>
        <w:rPr>
          <w:rFonts w:ascii="仿宋_GB2312" w:hAnsi="仿宋" w:eastAsia="仿宋_GB2312" w:cs="仿宋"/>
          <w:kern w:val="0"/>
          <w:sz w:val="30"/>
          <w:szCs w:val="30"/>
        </w:rPr>
      </w:pPr>
      <w:r>
        <w:rPr>
          <w:rFonts w:ascii="仿宋_GB2312" w:hAnsi="仿宋" w:eastAsia="仿宋_GB2312" w:cs="仿宋"/>
          <w:sz w:val="30"/>
          <w:szCs w:val="30"/>
        </w:rPr>
        <w:t>2.</w:t>
      </w:r>
      <w:r>
        <w:rPr>
          <w:rFonts w:hint="eastAsia" w:ascii="仿宋_GB2312" w:hAnsi="仿宋" w:eastAsia="仿宋_GB2312" w:cs="仿宋"/>
          <w:kern w:val="0"/>
          <w:sz w:val="30"/>
          <w:szCs w:val="30"/>
        </w:rPr>
        <w:t>履约保证金：合同价格的</w:t>
      </w:r>
      <w:r>
        <w:rPr>
          <w:rFonts w:ascii="仿宋_GB2312" w:hAnsi="仿宋" w:eastAsia="仿宋_GB2312" w:cs="仿宋"/>
          <w:kern w:val="0"/>
          <w:sz w:val="30"/>
          <w:szCs w:val="30"/>
        </w:rPr>
        <w:t>10%</w:t>
      </w:r>
      <w:r>
        <w:rPr>
          <w:rFonts w:hint="eastAsia" w:ascii="仿宋_GB2312" w:hAnsi="仿宋" w:eastAsia="仿宋_GB2312" w:cs="仿宋"/>
          <w:kern w:val="0"/>
          <w:sz w:val="30"/>
          <w:szCs w:val="30"/>
        </w:rPr>
        <w:t>（不接受保函）；</w:t>
      </w:r>
    </w:p>
    <w:p>
      <w:pPr>
        <w:spacing w:line="520" w:lineRule="exact"/>
        <w:ind w:firstLine="600" w:firstLineChars="200"/>
        <w:rPr>
          <w:rFonts w:ascii="仿宋_GB2312" w:hAnsi="仿宋" w:eastAsia="仿宋_GB2312" w:cs="仿宋"/>
          <w:kern w:val="0"/>
          <w:sz w:val="30"/>
          <w:szCs w:val="30"/>
        </w:rPr>
      </w:pPr>
      <w:r>
        <w:rPr>
          <w:rFonts w:ascii="仿宋_GB2312" w:hAnsi="仿宋" w:eastAsia="仿宋_GB2312" w:cs="仿宋"/>
          <w:kern w:val="0"/>
          <w:sz w:val="30"/>
          <w:szCs w:val="30"/>
        </w:rPr>
        <w:t>3.</w:t>
      </w:r>
      <w:r>
        <w:rPr>
          <w:rFonts w:hint="eastAsia" w:ascii="仿宋_GB2312" w:hAnsi="仿宋" w:eastAsia="仿宋_GB2312" w:cs="仿宋"/>
          <w:kern w:val="0"/>
          <w:sz w:val="30"/>
          <w:szCs w:val="30"/>
        </w:rPr>
        <w:t>质量保证金：结算价的</w:t>
      </w:r>
      <w:r>
        <w:rPr>
          <w:rFonts w:ascii="仿宋_GB2312" w:hAnsi="仿宋" w:eastAsia="仿宋_GB2312" w:cs="仿宋"/>
          <w:kern w:val="0"/>
          <w:sz w:val="30"/>
          <w:szCs w:val="30"/>
        </w:rPr>
        <w:t>3%</w:t>
      </w:r>
      <w:r>
        <w:rPr>
          <w:rFonts w:hint="eastAsia" w:ascii="仿宋_GB2312" w:hAnsi="仿宋" w:eastAsia="仿宋_GB2312" w:cs="仿宋"/>
          <w:kern w:val="0"/>
          <w:sz w:val="30"/>
          <w:szCs w:val="30"/>
        </w:rPr>
        <w:t>。</w:t>
      </w:r>
    </w:p>
    <w:p>
      <w:pPr>
        <w:spacing w:line="520" w:lineRule="exact"/>
        <w:ind w:firstLine="600" w:firstLineChars="200"/>
        <w:rPr>
          <w:rFonts w:ascii="仿宋_GB2312" w:hAnsi="仿宋" w:eastAsia="仿宋_GB2312" w:cs="仿宋"/>
          <w:kern w:val="0"/>
          <w:sz w:val="30"/>
          <w:szCs w:val="30"/>
        </w:rPr>
      </w:pPr>
    </w:p>
    <w:p>
      <w:pPr>
        <w:spacing w:line="520" w:lineRule="exact"/>
        <w:jc w:val="left"/>
        <w:rPr>
          <w:rFonts w:ascii="仿宋_GB2312" w:hAnsi="仿宋" w:eastAsia="仿宋_GB2312" w:cs="仿宋"/>
          <w:b/>
          <w:sz w:val="30"/>
          <w:szCs w:val="30"/>
        </w:rPr>
      </w:pPr>
      <w:r>
        <w:rPr>
          <w:rFonts w:hint="eastAsia" w:ascii="仿宋_GB2312" w:hAnsi="仿宋" w:eastAsia="仿宋_GB2312" w:cs="仿宋"/>
          <w:b/>
          <w:sz w:val="30"/>
          <w:szCs w:val="30"/>
        </w:rPr>
        <w:t>二、最高限价及甲供材、专业分包：</w:t>
      </w:r>
    </w:p>
    <w:p>
      <w:pPr>
        <w:spacing w:line="520" w:lineRule="exact"/>
        <w:ind w:left="568"/>
        <w:jc w:val="left"/>
        <w:rPr>
          <w:rFonts w:ascii="仿宋_GB2312" w:hAnsi="仿宋" w:eastAsia="仿宋_GB2312" w:cs="仿宋"/>
          <w:bCs/>
          <w:sz w:val="30"/>
          <w:szCs w:val="30"/>
        </w:rPr>
      </w:pPr>
      <w:r>
        <w:rPr>
          <w:rFonts w:ascii="仿宋_GB2312" w:hAnsi="仿宋" w:eastAsia="仿宋_GB2312" w:cs="仿宋"/>
          <w:sz w:val="30"/>
          <w:szCs w:val="30"/>
        </w:rPr>
        <w:t>1.</w:t>
      </w:r>
      <w:r>
        <w:rPr>
          <w:rFonts w:hint="eastAsia" w:ascii="仿宋_GB2312" w:hAnsi="仿宋" w:eastAsia="仿宋_GB2312" w:cs="仿宋"/>
          <w:sz w:val="30"/>
          <w:szCs w:val="30"/>
        </w:rPr>
        <w:t>最高限价：江阳区</w:t>
      </w:r>
      <w:r>
        <w:rPr>
          <w:rFonts w:hint="eastAsia" w:ascii="仿宋_GB2312" w:hAnsi="仿宋" w:eastAsia="仿宋_GB2312" w:cs="仿宋"/>
          <w:bCs/>
          <w:sz w:val="30"/>
          <w:szCs w:val="30"/>
        </w:rPr>
        <w:t>财评价下浮</w:t>
      </w:r>
      <w:r>
        <w:rPr>
          <w:rFonts w:ascii="仿宋_GB2312" w:hAnsi="仿宋" w:eastAsia="仿宋_GB2312" w:cs="仿宋"/>
          <w:bCs/>
          <w:color w:val="FF0000"/>
          <w:sz w:val="30"/>
          <w:szCs w:val="30"/>
        </w:rPr>
        <w:t>7</w:t>
      </w:r>
      <w:r>
        <w:rPr>
          <w:rFonts w:ascii="仿宋_GB2312" w:hAnsi="仿宋" w:eastAsia="仿宋_GB2312" w:cs="仿宋"/>
          <w:bCs/>
          <w:sz w:val="30"/>
          <w:szCs w:val="30"/>
        </w:rPr>
        <w:t>%</w:t>
      </w:r>
      <w:r>
        <w:rPr>
          <w:rFonts w:hint="eastAsia" w:ascii="仿宋_GB2312" w:hAnsi="仿宋" w:eastAsia="仿宋_GB2312" w:cs="仿宋"/>
          <w:bCs/>
          <w:sz w:val="30"/>
          <w:szCs w:val="30"/>
        </w:rPr>
        <w:t>；</w:t>
      </w:r>
    </w:p>
    <w:p>
      <w:pPr>
        <w:spacing w:line="520" w:lineRule="exact"/>
        <w:rPr>
          <w:rFonts w:ascii="仿宋_GB2312" w:hAnsi="仿宋" w:eastAsia="仿宋_GB2312" w:cs="仿宋"/>
          <w:b/>
          <w:bCs/>
          <w:kern w:val="0"/>
          <w:sz w:val="30"/>
          <w:szCs w:val="30"/>
        </w:rPr>
      </w:pPr>
      <w:r>
        <w:rPr>
          <w:rFonts w:hint="eastAsia" w:ascii="仿宋_GB2312" w:hAnsi="仿宋" w:eastAsia="仿宋_GB2312" w:cs="仿宋"/>
          <w:b/>
          <w:bCs/>
          <w:kern w:val="0"/>
          <w:sz w:val="30"/>
          <w:szCs w:val="30"/>
        </w:rPr>
        <w:t>三、付款方式与结算：</w:t>
      </w:r>
    </w:p>
    <w:p>
      <w:pPr>
        <w:spacing w:line="520" w:lineRule="exact"/>
        <w:ind w:firstLine="600" w:firstLineChars="200"/>
        <w:rPr>
          <w:rFonts w:ascii="仿宋_GB2312" w:hAnsi="仿宋" w:eastAsia="仿宋_GB2312" w:cs="仿宋"/>
          <w:bCs/>
          <w:kern w:val="0"/>
          <w:sz w:val="30"/>
          <w:szCs w:val="30"/>
        </w:rPr>
      </w:pPr>
      <w:r>
        <w:rPr>
          <w:rFonts w:hint="eastAsia" w:ascii="仿宋_GB2312" w:hAnsi="仿宋" w:eastAsia="仿宋_GB2312" w:cs="仿宋"/>
          <w:bCs/>
          <w:kern w:val="0"/>
          <w:sz w:val="30"/>
          <w:szCs w:val="30"/>
        </w:rPr>
        <w:t>无预付款，竣工验收后支付至合同价格的</w:t>
      </w:r>
      <w:r>
        <w:rPr>
          <w:rFonts w:ascii="仿宋_GB2312" w:hAnsi="仿宋" w:eastAsia="仿宋_GB2312" w:cs="仿宋"/>
          <w:bCs/>
          <w:kern w:val="0"/>
          <w:sz w:val="30"/>
          <w:szCs w:val="30"/>
        </w:rPr>
        <w:t>80%</w:t>
      </w:r>
      <w:r>
        <w:rPr>
          <w:rFonts w:hint="eastAsia" w:ascii="仿宋_GB2312" w:hAnsi="仿宋" w:eastAsia="仿宋_GB2312" w:cs="仿宋"/>
          <w:bCs/>
          <w:kern w:val="0"/>
          <w:sz w:val="30"/>
          <w:szCs w:val="30"/>
        </w:rPr>
        <w:t>，审计结算后</w:t>
      </w:r>
      <w:r>
        <w:rPr>
          <w:rFonts w:ascii="仿宋_GB2312" w:hAnsi="仿宋" w:eastAsia="仿宋_GB2312" w:cs="仿宋"/>
          <w:bCs/>
          <w:kern w:val="0"/>
          <w:sz w:val="30"/>
          <w:szCs w:val="30"/>
        </w:rPr>
        <w:t>30</w:t>
      </w:r>
      <w:r>
        <w:rPr>
          <w:rFonts w:hint="eastAsia" w:ascii="仿宋_GB2312" w:hAnsi="仿宋" w:eastAsia="仿宋_GB2312" w:cs="仿宋"/>
          <w:bCs/>
          <w:kern w:val="0"/>
          <w:sz w:val="30"/>
          <w:szCs w:val="30"/>
        </w:rPr>
        <w:t>个日历天内支付至结算价的</w:t>
      </w:r>
      <w:r>
        <w:rPr>
          <w:rFonts w:ascii="仿宋_GB2312" w:hAnsi="仿宋" w:eastAsia="仿宋_GB2312" w:cs="仿宋"/>
          <w:bCs/>
          <w:kern w:val="0"/>
          <w:sz w:val="30"/>
          <w:szCs w:val="30"/>
        </w:rPr>
        <w:t>97%</w:t>
      </w:r>
      <w:r>
        <w:rPr>
          <w:rFonts w:hint="eastAsia" w:ascii="仿宋_GB2312" w:hAnsi="仿宋" w:eastAsia="仿宋_GB2312" w:cs="仿宋"/>
          <w:bCs/>
          <w:kern w:val="0"/>
          <w:sz w:val="30"/>
          <w:szCs w:val="30"/>
        </w:rPr>
        <w:t>，留</w:t>
      </w:r>
      <w:r>
        <w:rPr>
          <w:rFonts w:ascii="仿宋_GB2312" w:hAnsi="仿宋" w:eastAsia="仿宋_GB2312" w:cs="仿宋"/>
          <w:bCs/>
          <w:kern w:val="0"/>
          <w:sz w:val="30"/>
          <w:szCs w:val="30"/>
        </w:rPr>
        <w:t>3%</w:t>
      </w:r>
      <w:r>
        <w:rPr>
          <w:rFonts w:hint="eastAsia" w:ascii="仿宋_GB2312" w:hAnsi="仿宋" w:eastAsia="仿宋_GB2312" w:cs="仿宋"/>
          <w:bCs/>
          <w:kern w:val="0"/>
          <w:sz w:val="30"/>
          <w:szCs w:val="30"/>
        </w:rPr>
        <w:t>质保金。质保金</w:t>
      </w:r>
      <w:r>
        <w:rPr>
          <w:rFonts w:ascii="仿宋_GB2312" w:hAnsi="仿宋" w:eastAsia="仿宋_GB2312" w:cs="仿宋"/>
          <w:bCs/>
          <w:kern w:val="0"/>
          <w:sz w:val="30"/>
          <w:szCs w:val="30"/>
        </w:rPr>
        <w:t>2</w:t>
      </w:r>
      <w:r>
        <w:rPr>
          <w:rFonts w:hint="eastAsia" w:ascii="仿宋_GB2312" w:hAnsi="仿宋" w:eastAsia="仿宋_GB2312" w:cs="仿宋"/>
          <w:bCs/>
          <w:kern w:val="0"/>
          <w:sz w:val="30"/>
          <w:szCs w:val="30"/>
        </w:rPr>
        <w:t>年后退还。</w:t>
      </w:r>
    </w:p>
    <w:p>
      <w:pPr>
        <w:spacing w:line="520" w:lineRule="exact"/>
        <w:ind w:firstLine="600" w:firstLineChars="200"/>
        <w:rPr>
          <w:rFonts w:ascii="仿宋_GB2312" w:hAnsi="仿宋" w:eastAsia="仿宋_GB2312" w:cs="仿宋"/>
          <w:bCs/>
          <w:kern w:val="0"/>
          <w:sz w:val="30"/>
          <w:szCs w:val="30"/>
        </w:rPr>
      </w:pPr>
    </w:p>
    <w:p>
      <w:pPr>
        <w:spacing w:line="520" w:lineRule="exact"/>
        <w:rPr>
          <w:rFonts w:ascii="仿宋_GB2312" w:hAnsi="仿宋" w:eastAsia="仿宋_GB2312" w:cs="仿宋"/>
          <w:b/>
          <w:bCs/>
          <w:kern w:val="0"/>
          <w:sz w:val="30"/>
          <w:szCs w:val="30"/>
        </w:rPr>
      </w:pPr>
      <w:r>
        <w:rPr>
          <w:rFonts w:hint="eastAsia" w:ascii="仿宋_GB2312" w:hAnsi="仿宋" w:eastAsia="仿宋_GB2312" w:cs="仿宋"/>
          <w:b/>
          <w:bCs/>
          <w:kern w:val="0"/>
          <w:sz w:val="30"/>
          <w:szCs w:val="30"/>
        </w:rPr>
        <w:t>四、报价方式：</w:t>
      </w:r>
    </w:p>
    <w:p>
      <w:pPr>
        <w:spacing w:line="520" w:lineRule="exact"/>
        <w:ind w:firstLine="600" w:firstLineChars="200"/>
        <w:rPr>
          <w:rFonts w:ascii="仿宋_GB2312" w:eastAsia="仿宋_GB2312"/>
          <w:sz w:val="30"/>
          <w:szCs w:val="30"/>
          <w:lang w:val="zh-CN"/>
        </w:rPr>
      </w:pPr>
      <w:r>
        <w:rPr>
          <w:rFonts w:ascii="仿宋_GB2312" w:eastAsia="仿宋_GB2312"/>
          <w:sz w:val="30"/>
          <w:szCs w:val="30"/>
          <w:lang w:val="zh-CN"/>
        </w:rPr>
        <w:t>1.</w:t>
      </w:r>
      <w:r>
        <w:rPr>
          <w:rFonts w:hint="eastAsia" w:ascii="仿宋_GB2312" w:eastAsia="仿宋_GB2312"/>
          <w:sz w:val="30"/>
          <w:szCs w:val="30"/>
          <w:lang w:val="zh-CN"/>
        </w:rPr>
        <w:t>首次报价唯一且不高于最高限价；</w:t>
      </w:r>
    </w:p>
    <w:p>
      <w:pPr>
        <w:spacing w:line="520" w:lineRule="exact"/>
        <w:ind w:firstLine="600" w:firstLineChars="200"/>
        <w:rPr>
          <w:rFonts w:ascii="仿宋_GB2312" w:hAnsi="仿宋" w:eastAsia="仿宋_GB2312" w:cs="仿宋"/>
          <w:bCs/>
          <w:kern w:val="0"/>
          <w:sz w:val="30"/>
          <w:szCs w:val="30"/>
        </w:rPr>
      </w:pPr>
      <w:r>
        <w:rPr>
          <w:rFonts w:ascii="仿宋_GB2312" w:hAnsi="仿宋" w:eastAsia="仿宋_GB2312" w:cs="仿宋"/>
          <w:bCs/>
          <w:kern w:val="0"/>
          <w:sz w:val="30"/>
          <w:szCs w:val="30"/>
        </w:rPr>
        <w:t>2.</w:t>
      </w:r>
      <w:r>
        <w:rPr>
          <w:rFonts w:hint="eastAsia" w:ascii="仿宋_GB2312" w:hAnsi="仿宋" w:eastAsia="仿宋_GB2312" w:cs="仿宋"/>
          <w:bCs/>
          <w:kern w:val="0"/>
          <w:sz w:val="30"/>
          <w:szCs w:val="30"/>
        </w:rPr>
        <w:t>二次报价</w:t>
      </w:r>
      <w:r>
        <w:rPr>
          <w:rFonts w:hint="eastAsia" w:ascii="仿宋_GB2312" w:eastAsia="仿宋_GB2312"/>
          <w:sz w:val="30"/>
          <w:szCs w:val="30"/>
          <w:lang w:val="zh-CN"/>
        </w:rPr>
        <w:t>唯一且不高于首次报价；</w:t>
      </w:r>
    </w:p>
    <w:p>
      <w:pPr>
        <w:spacing w:line="520" w:lineRule="exact"/>
        <w:ind w:firstLine="600" w:firstLineChars="200"/>
        <w:rPr>
          <w:rFonts w:ascii="仿宋_GB2312" w:hAnsi="仿宋" w:eastAsia="仿宋_GB2312" w:cs="仿宋"/>
          <w:bCs/>
          <w:kern w:val="0"/>
          <w:sz w:val="30"/>
          <w:szCs w:val="30"/>
        </w:rPr>
      </w:pPr>
    </w:p>
    <w:p>
      <w:pPr>
        <w:tabs>
          <w:tab w:val="left" w:pos="1546"/>
        </w:tabs>
        <w:autoSpaceDE w:val="0"/>
        <w:autoSpaceDN w:val="0"/>
        <w:adjustRightInd w:val="0"/>
        <w:spacing w:line="520" w:lineRule="exact"/>
        <w:jc w:val="left"/>
        <w:rPr>
          <w:rFonts w:ascii="仿宋_GB2312" w:hAnsi="仿宋" w:eastAsia="仿宋_GB2312" w:cs="仿宋"/>
          <w:sz w:val="30"/>
          <w:szCs w:val="30"/>
        </w:rPr>
      </w:pPr>
      <w:r>
        <w:rPr>
          <w:rFonts w:hint="eastAsia" w:ascii="仿宋_GB2312" w:hAnsi="仿宋" w:eastAsia="仿宋_GB2312" w:cs="仿宋"/>
          <w:b/>
          <w:bCs/>
          <w:sz w:val="30"/>
          <w:szCs w:val="30"/>
        </w:rPr>
        <w:t>五、竞争性谈判文件制作要求：</w:t>
      </w:r>
    </w:p>
    <w:p>
      <w:pPr>
        <w:shd w:val="clear" w:color="auto" w:fill="FFFFFF"/>
        <w:spacing w:line="520" w:lineRule="exact"/>
        <w:ind w:firstLine="600" w:firstLineChars="200"/>
        <w:jc w:val="left"/>
        <w:rPr>
          <w:rFonts w:ascii="仿宋_GB2312" w:hAnsi="宋体" w:eastAsia="仿宋_GB2312" w:cs="宋体"/>
          <w:kern w:val="0"/>
          <w:sz w:val="30"/>
          <w:szCs w:val="30"/>
        </w:rPr>
      </w:pPr>
      <w:r>
        <w:rPr>
          <w:rFonts w:ascii="仿宋_GB2312" w:hAnsi="宋体" w:eastAsia="仿宋_GB2312" w:cs="宋体"/>
          <w:kern w:val="0"/>
          <w:sz w:val="30"/>
          <w:szCs w:val="30"/>
        </w:rPr>
        <w:t>1</w:t>
      </w:r>
      <w:r>
        <w:rPr>
          <w:rFonts w:hint="eastAsia" w:ascii="仿宋_GB2312" w:hAnsi="宋体" w:eastAsia="仿宋_GB2312" w:cs="宋体"/>
          <w:kern w:val="0"/>
          <w:sz w:val="30"/>
          <w:szCs w:val="30"/>
        </w:rPr>
        <w:t>、竞争性谈判申请文件份数为</w:t>
      </w:r>
      <w:r>
        <w:rPr>
          <w:rFonts w:ascii="仿宋_GB2312" w:hAnsi="宋体" w:eastAsia="仿宋_GB2312" w:cs="宋体"/>
          <w:kern w:val="0"/>
          <w:sz w:val="30"/>
          <w:szCs w:val="30"/>
        </w:rPr>
        <w:t>3</w:t>
      </w:r>
      <w:r>
        <w:rPr>
          <w:rFonts w:hint="eastAsia" w:ascii="仿宋_GB2312" w:hAnsi="宋体" w:eastAsia="仿宋_GB2312" w:cs="宋体"/>
          <w:kern w:val="0"/>
          <w:sz w:val="30"/>
          <w:szCs w:val="30"/>
        </w:rPr>
        <w:t>份，以</w:t>
      </w:r>
      <w:r>
        <w:rPr>
          <w:rFonts w:ascii="仿宋_GB2312" w:hAnsi="宋体" w:eastAsia="仿宋_GB2312" w:cs="宋体"/>
          <w:kern w:val="0"/>
          <w:sz w:val="30"/>
          <w:szCs w:val="30"/>
        </w:rPr>
        <w:t>A4</w:t>
      </w:r>
      <w:r>
        <w:rPr>
          <w:rFonts w:hint="eastAsia" w:ascii="仿宋_GB2312" w:hAnsi="宋体" w:eastAsia="仿宋_GB2312" w:cs="宋体"/>
          <w:kern w:val="0"/>
          <w:sz w:val="30"/>
          <w:szCs w:val="30"/>
        </w:rPr>
        <w:t>纸左侧无线胶装、编码、每页盖鲜章。</w:t>
      </w:r>
      <w:r>
        <w:rPr>
          <w:rFonts w:hint="eastAsia" w:ascii="仿宋_GB2312" w:hAnsi="宋体" w:eastAsia="仿宋_GB2312" w:cs="宋体"/>
          <w:kern w:val="0"/>
          <w:sz w:val="30"/>
          <w:szCs w:val="30"/>
          <w:u w:val="single"/>
        </w:rPr>
        <w:t>其中“正本”一份，“副本”两份。竞争性谈判申请文件副本可由正本复印而成，正本与副本不一致时以正本为准。竞争性谈判申请文件“正本”和“副本”应单独装订并密封在同一个密封袋内，封口处加贴封条并加盖竞争性谈判申请人公章</w:t>
      </w:r>
      <w:r>
        <w:rPr>
          <w:rFonts w:hint="eastAsia" w:ascii="仿宋_GB2312" w:hAnsi="宋体" w:eastAsia="仿宋_GB2312" w:cs="宋体"/>
          <w:kern w:val="0"/>
          <w:sz w:val="30"/>
          <w:szCs w:val="30"/>
        </w:rPr>
        <w:t>（鲜章）。</w:t>
      </w:r>
    </w:p>
    <w:p>
      <w:pPr>
        <w:shd w:val="clear" w:color="auto" w:fill="FFFFFF"/>
        <w:spacing w:line="520" w:lineRule="exact"/>
        <w:ind w:firstLine="600" w:firstLineChars="200"/>
        <w:jc w:val="left"/>
        <w:rPr>
          <w:rFonts w:ascii="仿宋_GB2312" w:hAnsi="仿宋" w:eastAsia="仿宋_GB2312" w:cs="宋体"/>
          <w:kern w:val="0"/>
          <w:sz w:val="30"/>
          <w:szCs w:val="30"/>
        </w:rPr>
      </w:pPr>
      <w:r>
        <w:rPr>
          <w:rFonts w:hint="eastAsia" w:ascii="仿宋_GB2312" w:hAnsi="仿宋" w:eastAsia="仿宋_GB2312" w:cs="宋体"/>
          <w:kern w:val="0"/>
          <w:sz w:val="30"/>
          <w:szCs w:val="30"/>
        </w:rPr>
        <w:t>封条宽</w:t>
      </w:r>
      <w:r>
        <w:rPr>
          <w:rFonts w:ascii="仿宋_GB2312" w:hAnsi="仿宋" w:eastAsia="仿宋_GB2312" w:cs="宋体"/>
          <w:kern w:val="0"/>
          <w:sz w:val="30"/>
          <w:szCs w:val="30"/>
        </w:rPr>
        <w:t>2.5CM</w:t>
      </w:r>
      <w:r>
        <w:rPr>
          <w:rFonts w:hint="eastAsia" w:ascii="仿宋_GB2312" w:hAnsi="仿宋" w:eastAsia="仿宋_GB2312" w:cs="宋体"/>
          <w:kern w:val="0"/>
          <w:sz w:val="30"/>
          <w:szCs w:val="30"/>
        </w:rPr>
        <w:t>，长超出封口处</w:t>
      </w:r>
      <w:r>
        <w:rPr>
          <w:rFonts w:ascii="仿宋_GB2312" w:hAnsi="仿宋" w:eastAsia="仿宋_GB2312" w:cs="宋体"/>
          <w:kern w:val="0"/>
          <w:sz w:val="30"/>
          <w:szCs w:val="30"/>
        </w:rPr>
        <w:t>2CM</w:t>
      </w:r>
      <w:r>
        <w:rPr>
          <w:rFonts w:hint="eastAsia" w:ascii="仿宋_GB2312" w:hAnsi="仿宋" w:eastAsia="仿宋_GB2312" w:cs="宋体"/>
          <w:kern w:val="0"/>
          <w:sz w:val="30"/>
          <w:szCs w:val="30"/>
        </w:rPr>
        <w:t>。格式如下：</w:t>
      </w:r>
    </w:p>
    <w:tbl>
      <w:tblPr>
        <w:tblStyle w:val="17"/>
        <w:tblW w:w="8801" w:type="dxa"/>
        <w:tblInd w:w="96" w:type="dxa"/>
        <w:tblLayout w:type="fixed"/>
        <w:tblCellMar>
          <w:top w:w="0" w:type="dxa"/>
          <w:left w:w="108" w:type="dxa"/>
          <w:bottom w:w="0" w:type="dxa"/>
          <w:right w:w="108" w:type="dxa"/>
        </w:tblCellMar>
      </w:tblPr>
      <w:tblGrid>
        <w:gridCol w:w="8801"/>
      </w:tblGrid>
      <w:tr>
        <w:tblPrEx>
          <w:tblLayout w:type="fixed"/>
          <w:tblCellMar>
            <w:top w:w="0" w:type="dxa"/>
            <w:left w:w="108" w:type="dxa"/>
            <w:bottom w:w="0" w:type="dxa"/>
            <w:right w:w="108" w:type="dxa"/>
          </w:tblCellMar>
        </w:tblPrEx>
        <w:trPr>
          <w:trHeight w:val="1006" w:hRule="atLeast"/>
        </w:trPr>
        <w:tc>
          <w:tcPr>
            <w:tcW w:w="8801" w:type="dxa"/>
            <w:tcBorders>
              <w:top w:val="single" w:color="auto" w:sz="4" w:space="0"/>
              <w:left w:val="single" w:color="auto" w:sz="4" w:space="0"/>
              <w:bottom w:val="single" w:color="auto" w:sz="4" w:space="0"/>
              <w:right w:val="single" w:color="auto" w:sz="4" w:space="0"/>
            </w:tcBorders>
            <w:vAlign w:val="bottom"/>
          </w:tcPr>
          <w:p>
            <w:pPr>
              <w:widowControl/>
              <w:spacing w:line="520" w:lineRule="exact"/>
              <w:ind w:left="2129" w:leftChars="228" w:hanging="1650" w:hangingChars="550"/>
              <w:jc w:val="left"/>
              <w:rPr>
                <w:rFonts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密封条：年月日封开标时启封</w:t>
            </w:r>
          </w:p>
          <w:p>
            <w:pPr>
              <w:widowControl/>
              <w:spacing w:line="520" w:lineRule="exact"/>
              <w:ind w:left="2129" w:leftChars="228" w:hanging="1650" w:hangingChars="550"/>
              <w:jc w:val="left"/>
              <w:rPr>
                <w:rFonts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单位公章：法人代表签字：</w:t>
            </w:r>
          </w:p>
        </w:tc>
      </w:tr>
    </w:tbl>
    <w:p>
      <w:pPr>
        <w:shd w:val="clear" w:color="auto" w:fill="FFFFFF"/>
        <w:spacing w:line="520" w:lineRule="exact"/>
        <w:ind w:firstLine="600" w:firstLineChars="200"/>
        <w:jc w:val="left"/>
        <w:rPr>
          <w:rFonts w:ascii="仿宋_GB2312" w:hAnsi="宋体" w:eastAsia="仿宋_GB2312" w:cs="宋体"/>
          <w:kern w:val="0"/>
          <w:sz w:val="30"/>
          <w:szCs w:val="30"/>
        </w:rPr>
      </w:pPr>
    </w:p>
    <w:p>
      <w:pPr>
        <w:shd w:val="clear" w:color="auto" w:fill="FFFFFF"/>
        <w:spacing w:line="520" w:lineRule="exact"/>
        <w:ind w:firstLine="600" w:firstLineChars="200"/>
        <w:jc w:val="left"/>
        <w:rPr>
          <w:rFonts w:ascii="仿宋_GB2312" w:hAnsi="宋体" w:eastAsia="仿宋_GB2312" w:cs="宋体"/>
          <w:kern w:val="0"/>
          <w:sz w:val="30"/>
          <w:szCs w:val="30"/>
        </w:rPr>
      </w:pPr>
      <w:r>
        <w:rPr>
          <w:rFonts w:hint="eastAsia" w:ascii="仿宋_GB2312" w:hAnsi="宋体" w:eastAsia="仿宋_GB2312" w:cs="宋体"/>
          <w:kern w:val="0"/>
          <w:sz w:val="30"/>
          <w:szCs w:val="30"/>
        </w:rPr>
        <w:t>封套上写明：</w:t>
      </w:r>
    </w:p>
    <w:tbl>
      <w:tblPr>
        <w:tblStyle w:val="17"/>
        <w:tblW w:w="8721" w:type="dxa"/>
        <w:jc w:val="center"/>
        <w:tblInd w:w="-79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jc w:val="center"/>
        </w:trPr>
        <w:tc>
          <w:tcPr>
            <w:tcW w:w="8721" w:type="dxa"/>
            <w:tcBorders>
              <w:top w:val="single" w:color="auto" w:sz="4" w:space="0"/>
              <w:bottom w:val="single" w:color="auto" w:sz="4" w:space="0"/>
            </w:tcBorders>
          </w:tcPr>
          <w:p>
            <w:pPr>
              <w:spacing w:line="520" w:lineRule="exact"/>
              <w:jc w:val="left"/>
              <w:rPr>
                <w:rFonts w:ascii="仿宋_GB2312" w:hAnsi="宋体" w:eastAsia="仿宋_GB2312" w:cs="楷体_GB2312"/>
                <w:bCs/>
                <w:sz w:val="30"/>
                <w:szCs w:val="30"/>
                <w:u w:val="single"/>
              </w:rPr>
            </w:pPr>
            <w:r>
              <w:rPr>
                <w:rFonts w:hint="eastAsia" w:ascii="仿宋_GB2312" w:hAnsi="宋体" w:eastAsia="仿宋_GB2312" w:cs="楷体_GB2312"/>
                <w:bCs/>
                <w:sz w:val="30"/>
                <w:szCs w:val="30"/>
              </w:rPr>
              <w:t>项目名称：</w:t>
            </w:r>
            <w:r>
              <w:rPr>
                <w:rFonts w:hint="eastAsia" w:ascii="仿宋_GB2312" w:hAnsi="仿宋" w:eastAsia="仿宋_GB2312" w:cs="仿宋"/>
                <w:bCs/>
                <w:sz w:val="30"/>
                <w:szCs w:val="30"/>
                <w:u w:val="single"/>
              </w:rPr>
              <w:t>泸州市西南医疗康健城定向限价商品房消防改造工程</w:t>
            </w:r>
            <w:r>
              <w:rPr>
                <w:rFonts w:hint="eastAsia" w:ascii="仿宋_GB2312" w:hAnsi="仿宋" w:eastAsia="仿宋_GB2312" w:cs="仿宋"/>
                <w:sz w:val="30"/>
                <w:szCs w:val="30"/>
                <w:u w:val="single"/>
              </w:rPr>
              <w:t>项目</w:t>
            </w:r>
          </w:p>
          <w:p>
            <w:pPr>
              <w:spacing w:line="520" w:lineRule="exact"/>
              <w:rPr>
                <w:rFonts w:ascii="仿宋_GB2312" w:hAnsi="宋体" w:eastAsia="仿宋_GB2312" w:cs="楷体_GB2312"/>
                <w:sz w:val="30"/>
                <w:szCs w:val="30"/>
                <w:u w:val="single"/>
              </w:rPr>
            </w:pPr>
            <w:r>
              <w:rPr>
                <w:rFonts w:hint="eastAsia" w:ascii="仿宋_GB2312" w:hAnsi="宋体" w:eastAsia="仿宋_GB2312" w:cs="楷体_GB2312"/>
                <w:sz w:val="30"/>
                <w:szCs w:val="30"/>
              </w:rPr>
              <w:t>竞争性谈判申请人（全称加盖公章）：</w:t>
            </w:r>
          </w:p>
          <w:p>
            <w:pPr>
              <w:spacing w:line="520" w:lineRule="exact"/>
              <w:rPr>
                <w:rFonts w:ascii="仿宋_GB2312" w:hAnsi="宋体" w:eastAsia="仿宋_GB2312" w:cs="楷体_GB2312"/>
                <w:sz w:val="30"/>
                <w:szCs w:val="30"/>
                <w:u w:val="single"/>
              </w:rPr>
            </w:pPr>
            <w:r>
              <w:rPr>
                <w:rFonts w:hint="eastAsia" w:ascii="仿宋_GB2312" w:hAnsi="宋体" w:eastAsia="仿宋_GB2312" w:cs="楷体_GB2312"/>
                <w:sz w:val="30"/>
                <w:szCs w:val="30"/>
              </w:rPr>
              <w:t>法定代表人或委托代理人签名：</w:t>
            </w:r>
          </w:p>
          <w:p>
            <w:pPr>
              <w:spacing w:line="520" w:lineRule="exact"/>
              <w:rPr>
                <w:rFonts w:ascii="仿宋_GB2312" w:hAnsi="宋体" w:eastAsia="仿宋_GB2312"/>
                <w:sz w:val="30"/>
                <w:szCs w:val="30"/>
              </w:rPr>
            </w:pPr>
            <w:r>
              <w:rPr>
                <w:rFonts w:hint="eastAsia" w:ascii="仿宋_GB2312" w:hAnsi="宋体" w:eastAsia="仿宋_GB2312" w:cs="楷体_GB2312"/>
                <w:sz w:val="30"/>
                <w:szCs w:val="30"/>
              </w:rPr>
              <w:t>在年月日时分前不得开启</w:t>
            </w:r>
          </w:p>
        </w:tc>
      </w:tr>
    </w:tbl>
    <w:p>
      <w:pPr>
        <w:shd w:val="clear" w:color="auto" w:fill="FFFFFF"/>
        <w:spacing w:line="520" w:lineRule="exact"/>
        <w:ind w:firstLine="600" w:firstLineChars="200"/>
        <w:jc w:val="left"/>
        <w:rPr>
          <w:rFonts w:ascii="仿宋_GB2312" w:hAnsi="宋体" w:eastAsia="仿宋_GB2312" w:cs="宋体"/>
          <w:kern w:val="0"/>
          <w:sz w:val="30"/>
          <w:szCs w:val="30"/>
        </w:rPr>
      </w:pPr>
      <w:r>
        <w:rPr>
          <w:rFonts w:hint="eastAsia" w:ascii="仿宋_GB2312" w:hAnsi="宋体" w:eastAsia="仿宋_GB2312" w:cs="宋体"/>
          <w:kern w:val="0"/>
          <w:sz w:val="30"/>
          <w:szCs w:val="30"/>
        </w:rPr>
        <w:t>未按规定密封的申请文件不予受理。</w:t>
      </w:r>
    </w:p>
    <w:p>
      <w:pPr>
        <w:shd w:val="clear" w:color="auto" w:fill="FFFFFF"/>
        <w:spacing w:line="520" w:lineRule="exact"/>
        <w:ind w:firstLine="600" w:firstLineChars="200"/>
        <w:jc w:val="left"/>
        <w:rPr>
          <w:rFonts w:ascii="仿宋_GB2312" w:hAnsi="宋体" w:eastAsia="仿宋_GB2312" w:cs="宋体"/>
          <w:kern w:val="0"/>
          <w:sz w:val="30"/>
          <w:szCs w:val="30"/>
        </w:rPr>
      </w:pPr>
    </w:p>
    <w:p>
      <w:pPr>
        <w:tabs>
          <w:tab w:val="left" w:pos="1546"/>
        </w:tabs>
        <w:autoSpaceDE w:val="0"/>
        <w:autoSpaceDN w:val="0"/>
        <w:adjustRightInd w:val="0"/>
        <w:spacing w:line="520" w:lineRule="exact"/>
        <w:jc w:val="left"/>
        <w:rPr>
          <w:rFonts w:ascii="仿宋_GB2312" w:hAnsi="宋体" w:eastAsia="仿宋_GB2312" w:cs="仿宋"/>
          <w:b/>
          <w:bCs/>
          <w:sz w:val="30"/>
          <w:szCs w:val="30"/>
        </w:rPr>
      </w:pPr>
      <w:r>
        <w:rPr>
          <w:rFonts w:hint="eastAsia" w:ascii="仿宋_GB2312" w:hAnsi="宋体" w:eastAsia="仿宋_GB2312" w:cs="仿宋"/>
          <w:b/>
          <w:bCs/>
          <w:sz w:val="30"/>
          <w:szCs w:val="30"/>
        </w:rPr>
        <w:t>六、</w:t>
      </w:r>
      <w:r>
        <w:rPr>
          <w:rFonts w:hint="eastAsia" w:ascii="仿宋_GB2312" w:hAnsi="仿宋" w:eastAsia="仿宋_GB2312" w:cs="仿宋"/>
          <w:b/>
          <w:bCs/>
          <w:sz w:val="30"/>
          <w:szCs w:val="30"/>
        </w:rPr>
        <w:t>竞争性谈判文件</w:t>
      </w:r>
      <w:r>
        <w:rPr>
          <w:rFonts w:hint="eastAsia" w:ascii="仿宋_GB2312" w:hAnsi="仿宋" w:eastAsia="仿宋_GB2312" w:cs="仿宋"/>
          <w:b/>
          <w:sz w:val="30"/>
          <w:szCs w:val="30"/>
        </w:rPr>
        <w:t>递交：</w:t>
      </w:r>
    </w:p>
    <w:p>
      <w:pPr>
        <w:spacing w:line="520" w:lineRule="exact"/>
        <w:jc w:val="left"/>
        <w:rPr>
          <w:rFonts w:ascii="仿宋_GB2312" w:hAnsi="宋体" w:eastAsia="仿宋_GB2312" w:cs="宋体"/>
          <w:b/>
          <w:kern w:val="0"/>
          <w:sz w:val="30"/>
          <w:szCs w:val="30"/>
        </w:rPr>
      </w:pPr>
      <w:r>
        <w:rPr>
          <w:rFonts w:ascii="仿宋_GB2312" w:hAnsi="仿宋" w:eastAsia="仿宋_GB2312" w:cs="仿宋"/>
          <w:sz w:val="30"/>
          <w:szCs w:val="30"/>
        </w:rPr>
        <w:t xml:space="preserve">1. </w:t>
      </w:r>
      <w:r>
        <w:rPr>
          <w:rFonts w:hint="eastAsia" w:ascii="仿宋_GB2312" w:hAnsi="仿宋" w:eastAsia="仿宋_GB2312" w:cs="仿宋"/>
          <w:sz w:val="30"/>
          <w:szCs w:val="30"/>
        </w:rPr>
        <w:t>递交文件时间：</w:t>
      </w:r>
      <w:r>
        <w:rPr>
          <w:rFonts w:ascii="仿宋_GB2312" w:hAnsi="仿宋" w:eastAsia="仿宋_GB2312" w:cs="仿宋"/>
          <w:sz w:val="30"/>
          <w:szCs w:val="30"/>
        </w:rPr>
        <w:t>2018</w:t>
      </w:r>
      <w:r>
        <w:rPr>
          <w:rFonts w:hint="eastAsia" w:ascii="仿宋_GB2312" w:hAnsi="仿宋" w:eastAsia="仿宋_GB2312" w:cs="仿宋"/>
          <w:sz w:val="30"/>
          <w:szCs w:val="30"/>
        </w:rPr>
        <w:t>年</w:t>
      </w:r>
      <w:r>
        <w:rPr>
          <w:rFonts w:ascii="仿宋_GB2312" w:hAnsi="仿宋" w:eastAsia="仿宋_GB2312" w:cs="仿宋"/>
          <w:sz w:val="30"/>
          <w:szCs w:val="30"/>
        </w:rPr>
        <w:t>1</w:t>
      </w:r>
      <w:r>
        <w:rPr>
          <w:rFonts w:hint="eastAsia" w:ascii="仿宋_GB2312" w:hAnsi="仿宋" w:eastAsia="仿宋_GB2312" w:cs="仿宋"/>
          <w:sz w:val="30"/>
          <w:szCs w:val="30"/>
        </w:rPr>
        <w:t>月</w:t>
      </w:r>
      <w:r>
        <w:rPr>
          <w:rFonts w:hint="eastAsia" w:ascii="仿宋_GB2312" w:hAnsi="仿宋" w:eastAsia="仿宋_GB2312" w:cs="仿宋"/>
          <w:sz w:val="30"/>
          <w:szCs w:val="30"/>
          <w:lang w:val="en-US" w:eastAsia="zh-CN"/>
        </w:rPr>
        <w:t>11</w:t>
      </w:r>
      <w:bookmarkStart w:id="639" w:name="_GoBack"/>
      <w:bookmarkEnd w:id="639"/>
      <w:r>
        <w:rPr>
          <w:rFonts w:hint="eastAsia" w:ascii="仿宋_GB2312" w:hAnsi="仿宋" w:eastAsia="仿宋_GB2312" w:cs="仿宋"/>
          <w:sz w:val="30"/>
          <w:szCs w:val="30"/>
        </w:rPr>
        <w:t>日9时30分至</w:t>
      </w:r>
      <w:r>
        <w:rPr>
          <w:rFonts w:ascii="仿宋_GB2312" w:hAnsi="仿宋" w:eastAsia="仿宋_GB2312" w:cs="仿宋"/>
          <w:sz w:val="30"/>
          <w:szCs w:val="30"/>
        </w:rPr>
        <w:t>10</w:t>
      </w:r>
      <w:r>
        <w:rPr>
          <w:rFonts w:hint="eastAsia" w:ascii="仿宋_GB2312" w:hAnsi="仿宋" w:eastAsia="仿宋_GB2312" w:cs="仿宋"/>
          <w:sz w:val="30"/>
          <w:szCs w:val="30"/>
        </w:rPr>
        <w:t>时</w:t>
      </w:r>
      <w:r>
        <w:rPr>
          <w:rFonts w:ascii="仿宋_GB2312" w:hAnsi="仿宋" w:eastAsia="仿宋_GB2312" w:cs="仿宋"/>
          <w:sz w:val="30"/>
          <w:szCs w:val="30"/>
        </w:rPr>
        <w:t>00</w:t>
      </w:r>
      <w:r>
        <w:rPr>
          <w:rFonts w:hint="eastAsia" w:ascii="仿宋_GB2312" w:hAnsi="仿宋" w:eastAsia="仿宋_GB2312" w:cs="仿宋"/>
          <w:sz w:val="30"/>
          <w:szCs w:val="30"/>
        </w:rPr>
        <w:t>分，未在规定</w:t>
      </w:r>
      <w:r>
        <w:rPr>
          <w:rFonts w:hint="eastAsia" w:ascii="仿宋_GB2312" w:hAnsi="仿宋" w:eastAsia="仿宋_GB2312"/>
          <w:sz w:val="30"/>
          <w:szCs w:val="30"/>
        </w:rPr>
        <w:t>时间内送达竞争性谈判申请文件的，视为自动放弃谈判资格，竞争性谈判申请文件不予接收。</w:t>
      </w:r>
    </w:p>
    <w:p>
      <w:pPr>
        <w:spacing w:line="520" w:lineRule="exact"/>
        <w:jc w:val="left"/>
        <w:rPr>
          <w:rFonts w:ascii="仿宋_GB2312" w:hAnsi="宋体" w:eastAsia="仿宋_GB2312" w:cs="宋体"/>
          <w:b/>
          <w:kern w:val="0"/>
          <w:sz w:val="30"/>
          <w:szCs w:val="30"/>
        </w:rPr>
      </w:pPr>
      <w:r>
        <w:rPr>
          <w:rFonts w:ascii="仿宋_GB2312" w:hAnsi="仿宋" w:eastAsia="仿宋_GB2312"/>
          <w:sz w:val="30"/>
          <w:szCs w:val="30"/>
        </w:rPr>
        <w:t xml:space="preserve">    2.</w:t>
      </w:r>
      <w:r>
        <w:rPr>
          <w:rFonts w:hint="eastAsia" w:ascii="仿宋_GB2312" w:hAnsi="仿宋" w:eastAsia="仿宋_GB2312"/>
          <w:sz w:val="30"/>
          <w:szCs w:val="30"/>
        </w:rPr>
        <w:t>文件递交：</w:t>
      </w:r>
      <w:r>
        <w:rPr>
          <w:rFonts w:hint="eastAsia" w:ascii="仿宋_GB2312" w:hAnsi="仿宋" w:eastAsia="仿宋_GB2312" w:cs="仿宋"/>
          <w:sz w:val="30"/>
          <w:szCs w:val="30"/>
        </w:rPr>
        <w:t>委托代理人递交谈判文件时必须出示委托代表人</w:t>
      </w:r>
      <w:r>
        <w:rPr>
          <w:rFonts w:hint="eastAsia" w:ascii="仿宋_GB2312" w:hAnsi="仿宋" w:eastAsia="仿宋_GB2312" w:cs="仿宋"/>
          <w:b/>
          <w:sz w:val="30"/>
          <w:szCs w:val="30"/>
          <w:u w:val="single"/>
        </w:rPr>
        <w:t>身份证原件、</w:t>
      </w:r>
      <w:r>
        <w:rPr>
          <w:rFonts w:hint="eastAsia" w:ascii="仿宋_GB2312" w:hAnsi="宋体" w:eastAsia="仿宋_GB2312" w:cs="宋体"/>
          <w:b/>
          <w:kern w:val="0"/>
          <w:sz w:val="30"/>
          <w:szCs w:val="30"/>
          <w:u w:val="single"/>
        </w:rPr>
        <w:t>法定代表授权委托书原件</w:t>
      </w:r>
      <w:r>
        <w:rPr>
          <w:rFonts w:hint="eastAsia" w:ascii="仿宋_GB2312" w:hAnsi="宋体" w:eastAsia="仿宋_GB2312" w:cs="宋体"/>
          <w:b/>
          <w:kern w:val="0"/>
          <w:sz w:val="30"/>
          <w:szCs w:val="30"/>
        </w:rPr>
        <w:t>。</w:t>
      </w:r>
      <w:r>
        <w:rPr>
          <w:rFonts w:hint="eastAsia" w:ascii="仿宋_GB2312" w:hAnsi="仿宋" w:eastAsia="仿宋_GB2312"/>
          <w:sz w:val="30"/>
          <w:szCs w:val="30"/>
        </w:rPr>
        <w:t>否则，竞争性谈判申请文件不予接收。</w:t>
      </w:r>
    </w:p>
    <w:p>
      <w:pPr>
        <w:spacing w:line="520" w:lineRule="exact"/>
        <w:ind w:firstLine="600" w:firstLineChars="200"/>
        <w:jc w:val="left"/>
        <w:rPr>
          <w:rFonts w:ascii="仿宋_GB2312" w:hAnsi="仿宋" w:eastAsia="仿宋_GB2312" w:cs="仿宋"/>
          <w:bCs/>
          <w:kern w:val="36"/>
          <w:sz w:val="30"/>
          <w:szCs w:val="30"/>
        </w:rPr>
      </w:pPr>
      <w:r>
        <w:rPr>
          <w:rFonts w:ascii="仿宋_GB2312" w:hAnsi="仿宋" w:eastAsia="仿宋_GB2312" w:cs="仿宋"/>
          <w:sz w:val="30"/>
          <w:szCs w:val="30"/>
        </w:rPr>
        <w:t xml:space="preserve">    3.</w:t>
      </w:r>
      <w:r>
        <w:rPr>
          <w:rFonts w:hint="eastAsia" w:ascii="仿宋_GB2312" w:hAnsi="仿宋" w:eastAsia="仿宋_GB2312" w:cs="仿宋"/>
          <w:sz w:val="30"/>
          <w:szCs w:val="30"/>
        </w:rPr>
        <w:t>递交地点：</w:t>
      </w:r>
      <w:r>
        <w:rPr>
          <w:rFonts w:hint="eastAsia" w:ascii="仿宋_GB2312" w:hAnsi="仿宋" w:eastAsia="仿宋_GB2312" w:cs="仿宋"/>
          <w:bCs/>
          <w:kern w:val="36"/>
          <w:sz w:val="30"/>
          <w:szCs w:val="30"/>
        </w:rPr>
        <w:t>泸州市江阳区公共交易中心</w:t>
      </w:r>
    </w:p>
    <w:p>
      <w:pPr>
        <w:spacing w:line="520" w:lineRule="exact"/>
        <w:jc w:val="left"/>
        <w:rPr>
          <w:rFonts w:ascii="仿宋_GB2312" w:hAnsi="宋体" w:eastAsia="仿宋_GB2312" w:cs="仿宋"/>
          <w:sz w:val="30"/>
          <w:szCs w:val="30"/>
        </w:rPr>
      </w:pPr>
    </w:p>
    <w:p>
      <w:pPr>
        <w:tabs>
          <w:tab w:val="left" w:pos="1546"/>
        </w:tabs>
        <w:autoSpaceDE w:val="0"/>
        <w:autoSpaceDN w:val="0"/>
        <w:adjustRightInd w:val="0"/>
        <w:spacing w:line="520" w:lineRule="exact"/>
        <w:jc w:val="left"/>
        <w:rPr>
          <w:rFonts w:ascii="仿宋_GB2312" w:eastAsia="仿宋_GB2312"/>
          <w:b/>
          <w:sz w:val="30"/>
          <w:szCs w:val="30"/>
          <w:lang w:val="zh-CN"/>
        </w:rPr>
      </w:pPr>
      <w:r>
        <w:rPr>
          <w:rFonts w:hint="eastAsia" w:ascii="仿宋_GB2312" w:hAnsi="宋体" w:eastAsia="仿宋_GB2312" w:cs="仿宋"/>
          <w:b/>
          <w:bCs/>
          <w:sz w:val="30"/>
          <w:szCs w:val="30"/>
        </w:rPr>
        <w:t>七、</w:t>
      </w:r>
      <w:r>
        <w:rPr>
          <w:rFonts w:hint="eastAsia" w:ascii="仿宋_GB2312" w:eastAsia="仿宋_GB2312"/>
          <w:b/>
          <w:sz w:val="30"/>
          <w:szCs w:val="30"/>
          <w:lang w:val="zh-CN"/>
        </w:rPr>
        <w:t>评标方法：</w:t>
      </w:r>
    </w:p>
    <w:p>
      <w:pPr>
        <w:spacing w:line="360" w:lineRule="auto"/>
        <w:jc w:val="left"/>
        <w:rPr>
          <w:rFonts w:ascii="仿宋_GB2312" w:eastAsia="仿宋_GB2312"/>
          <w:sz w:val="30"/>
          <w:szCs w:val="30"/>
        </w:rPr>
      </w:pPr>
      <w:r>
        <w:rPr>
          <w:rFonts w:hint="eastAsia" w:ascii="仿宋_GB2312" w:eastAsia="仿宋_GB2312"/>
          <w:sz w:val="30"/>
          <w:szCs w:val="30"/>
        </w:rPr>
        <w:t>与通过资格性、符合性审查的合格竞标人进行竞争性谈判，且最终报价最低的原则确定中标单位。</w:t>
      </w:r>
      <w:bookmarkStart w:id="1" w:name="_Toc117071224"/>
      <w:bookmarkStart w:id="2" w:name="_Toc82869863"/>
    </w:p>
    <w:p>
      <w:pPr>
        <w:spacing w:line="360" w:lineRule="auto"/>
        <w:jc w:val="center"/>
        <w:rPr>
          <w:rFonts w:ascii="仿宋_GB2312" w:eastAsia="仿宋_GB2312"/>
          <w:sz w:val="30"/>
          <w:szCs w:val="30"/>
        </w:rPr>
      </w:pPr>
    </w:p>
    <w:p>
      <w:pPr>
        <w:spacing w:line="360" w:lineRule="auto"/>
        <w:jc w:val="center"/>
        <w:rPr>
          <w:rFonts w:ascii="仿宋_GB2312" w:eastAsia="仿宋_GB2312"/>
          <w:sz w:val="30"/>
          <w:szCs w:val="30"/>
        </w:rPr>
      </w:pPr>
    </w:p>
    <w:p>
      <w:pPr>
        <w:spacing w:line="360" w:lineRule="auto"/>
        <w:jc w:val="center"/>
        <w:rPr>
          <w:rFonts w:ascii="仿宋_GB2312" w:eastAsia="仿宋_GB2312"/>
          <w:sz w:val="30"/>
          <w:szCs w:val="30"/>
        </w:rPr>
      </w:pPr>
    </w:p>
    <w:p>
      <w:pPr>
        <w:spacing w:line="360" w:lineRule="auto"/>
        <w:jc w:val="center"/>
        <w:rPr>
          <w:rFonts w:ascii="仿宋_GB2312" w:eastAsia="仿宋_GB2312"/>
          <w:sz w:val="30"/>
          <w:szCs w:val="30"/>
        </w:rPr>
      </w:pPr>
    </w:p>
    <w:p>
      <w:pPr>
        <w:spacing w:line="360" w:lineRule="auto"/>
        <w:jc w:val="center"/>
        <w:rPr>
          <w:rFonts w:ascii="仿宋_GB2312" w:eastAsia="仿宋_GB2312"/>
          <w:sz w:val="30"/>
          <w:szCs w:val="30"/>
        </w:rPr>
      </w:pPr>
    </w:p>
    <w:p>
      <w:pPr>
        <w:spacing w:line="360" w:lineRule="auto"/>
        <w:jc w:val="center"/>
        <w:rPr>
          <w:rFonts w:ascii="仿宋_GB2312" w:hAnsi="宋体" w:eastAsia="仿宋_GB2312" w:cs="Arial"/>
          <w:b/>
          <w:color w:val="000000"/>
          <w:sz w:val="30"/>
          <w:szCs w:val="30"/>
        </w:rPr>
      </w:pPr>
      <w:r>
        <w:rPr>
          <w:rFonts w:hint="eastAsia" w:ascii="仿宋_GB2312" w:hAnsi="宋体" w:eastAsia="仿宋_GB2312" w:cs="Arial"/>
          <w:b/>
          <w:color w:val="000000"/>
          <w:sz w:val="30"/>
          <w:szCs w:val="30"/>
        </w:rPr>
        <w:t>资格证明资料</w:t>
      </w:r>
      <w:bookmarkEnd w:id="1"/>
      <w:bookmarkEnd w:id="2"/>
      <w:r>
        <w:rPr>
          <w:rFonts w:hint="eastAsia" w:ascii="仿宋_GB2312" w:hAnsi="宋体" w:eastAsia="仿宋_GB2312" w:cs="Arial"/>
          <w:b/>
          <w:color w:val="000000"/>
          <w:sz w:val="30"/>
          <w:szCs w:val="30"/>
        </w:rPr>
        <w:t>对应表</w:t>
      </w:r>
    </w:p>
    <w:tbl>
      <w:tblPr>
        <w:tblStyle w:val="17"/>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3925"/>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3" w:hRule="atLeast"/>
        </w:trPr>
        <w:tc>
          <w:tcPr>
            <w:tcW w:w="861" w:type="dxa"/>
            <w:vAlign w:val="center"/>
          </w:tcPr>
          <w:p>
            <w:pPr>
              <w:spacing w:line="360" w:lineRule="auto"/>
              <w:jc w:val="center"/>
              <w:rPr>
                <w:rFonts w:ascii="仿宋_GB2312" w:hAnsi="宋体" w:eastAsia="仿宋_GB2312" w:cs="Arial"/>
                <w:color w:val="000000"/>
                <w:sz w:val="30"/>
                <w:szCs w:val="30"/>
              </w:rPr>
            </w:pPr>
            <w:r>
              <w:rPr>
                <w:rFonts w:hint="eastAsia" w:ascii="仿宋_GB2312" w:hAnsi="宋体" w:eastAsia="仿宋_GB2312" w:cs="Arial"/>
                <w:color w:val="000000"/>
                <w:sz w:val="30"/>
                <w:szCs w:val="30"/>
              </w:rPr>
              <w:t>序号</w:t>
            </w:r>
          </w:p>
        </w:tc>
        <w:tc>
          <w:tcPr>
            <w:tcW w:w="3925" w:type="dxa"/>
            <w:vAlign w:val="center"/>
          </w:tcPr>
          <w:p>
            <w:pPr>
              <w:spacing w:line="360" w:lineRule="auto"/>
              <w:jc w:val="center"/>
              <w:rPr>
                <w:rFonts w:ascii="仿宋_GB2312" w:hAnsi="宋体" w:eastAsia="仿宋_GB2312" w:cs="Arial"/>
                <w:color w:val="000000"/>
                <w:sz w:val="30"/>
                <w:szCs w:val="30"/>
              </w:rPr>
            </w:pPr>
            <w:r>
              <w:rPr>
                <w:rFonts w:hint="eastAsia" w:ascii="仿宋_GB2312" w:hAnsi="仿宋" w:eastAsia="仿宋_GB2312" w:cs="仿宋"/>
                <w:sz w:val="30"/>
                <w:szCs w:val="30"/>
              </w:rPr>
              <w:t>资格要求</w:t>
            </w:r>
          </w:p>
        </w:tc>
        <w:tc>
          <w:tcPr>
            <w:tcW w:w="4253" w:type="dxa"/>
            <w:vAlign w:val="center"/>
          </w:tcPr>
          <w:p>
            <w:pPr>
              <w:spacing w:line="360" w:lineRule="auto"/>
              <w:jc w:val="center"/>
              <w:rPr>
                <w:rFonts w:ascii="仿宋_GB2312" w:hAnsi="宋体" w:eastAsia="仿宋_GB2312" w:cs="Arial"/>
                <w:color w:val="000000"/>
                <w:sz w:val="30"/>
                <w:szCs w:val="30"/>
              </w:rPr>
            </w:pPr>
            <w:r>
              <w:rPr>
                <w:rFonts w:hint="eastAsia" w:ascii="仿宋_GB2312" w:hAnsi="宋体" w:eastAsia="仿宋_GB2312" w:cs="Arial"/>
                <w:color w:val="000000"/>
                <w:sz w:val="30"/>
                <w:szCs w:val="30"/>
              </w:rPr>
              <w:t>对应资格证明资料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trPr>
        <w:tc>
          <w:tcPr>
            <w:tcW w:w="861" w:type="dxa"/>
            <w:vAlign w:val="center"/>
          </w:tcPr>
          <w:p>
            <w:pPr>
              <w:spacing w:line="360" w:lineRule="auto"/>
              <w:jc w:val="center"/>
              <w:rPr>
                <w:rFonts w:ascii="仿宋_GB2312" w:hAnsi="宋体" w:eastAsia="仿宋_GB2312" w:cs="Arial"/>
                <w:color w:val="000000"/>
                <w:sz w:val="30"/>
                <w:szCs w:val="30"/>
              </w:rPr>
            </w:pPr>
            <w:r>
              <w:rPr>
                <w:rFonts w:ascii="仿宋_GB2312" w:hAnsi="宋体" w:eastAsia="仿宋_GB2312" w:cs="Arial"/>
                <w:color w:val="000000"/>
                <w:sz w:val="30"/>
                <w:szCs w:val="30"/>
              </w:rPr>
              <w:t>1</w:t>
            </w:r>
          </w:p>
        </w:tc>
        <w:tc>
          <w:tcPr>
            <w:tcW w:w="3925" w:type="dxa"/>
            <w:vAlign w:val="center"/>
          </w:tcPr>
          <w:p>
            <w:pPr>
              <w:spacing w:line="360" w:lineRule="auto"/>
              <w:rPr>
                <w:rFonts w:ascii="仿宋_GB2312" w:hAnsi="宋体" w:eastAsia="仿宋_GB2312" w:cs="Arial"/>
                <w:color w:val="000000"/>
                <w:sz w:val="30"/>
                <w:szCs w:val="30"/>
              </w:rPr>
            </w:pPr>
            <w:r>
              <w:rPr>
                <w:rFonts w:hint="eastAsia" w:ascii="仿宋_GB2312" w:hAnsi="仿宋" w:eastAsia="仿宋_GB2312" w:cs="仿宋"/>
                <w:sz w:val="30"/>
                <w:szCs w:val="30"/>
              </w:rPr>
              <w:t>具备独立企业法人资格；</w:t>
            </w:r>
          </w:p>
        </w:tc>
        <w:tc>
          <w:tcPr>
            <w:tcW w:w="4253" w:type="dxa"/>
            <w:vAlign w:val="center"/>
          </w:tcPr>
          <w:p>
            <w:pPr>
              <w:spacing w:line="360" w:lineRule="auto"/>
              <w:jc w:val="center"/>
              <w:rPr>
                <w:rFonts w:ascii="仿宋_GB2312" w:hAnsi="宋体" w:eastAsia="仿宋_GB2312" w:cs="Arial"/>
                <w:color w:val="000000"/>
                <w:sz w:val="30"/>
                <w:szCs w:val="30"/>
              </w:rPr>
            </w:pPr>
            <w:r>
              <w:rPr>
                <w:rFonts w:hint="eastAsia" w:ascii="仿宋_GB2312" w:hAnsi="宋体" w:eastAsia="仿宋_GB2312" w:cs="Arial"/>
                <w:color w:val="000000"/>
                <w:sz w:val="30"/>
                <w:szCs w:val="30"/>
              </w:rPr>
              <w:t>企业营业执照、税务登记证、组织机构代码证</w:t>
            </w:r>
            <w:r>
              <w:rPr>
                <w:rFonts w:hint="eastAsia" w:ascii="仿宋_GB2312" w:hAnsi="宋体" w:eastAsia="仿宋_GB2312" w:cs="Marigold"/>
                <w:sz w:val="30"/>
                <w:szCs w:val="30"/>
              </w:rPr>
              <w:t>（或三证合一）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3" w:hRule="atLeast"/>
        </w:trPr>
        <w:tc>
          <w:tcPr>
            <w:tcW w:w="861" w:type="dxa"/>
            <w:vAlign w:val="center"/>
          </w:tcPr>
          <w:p>
            <w:pPr>
              <w:spacing w:line="360" w:lineRule="auto"/>
              <w:jc w:val="center"/>
              <w:rPr>
                <w:rFonts w:ascii="仿宋_GB2312" w:hAnsi="宋体" w:eastAsia="仿宋_GB2312" w:cs="Arial"/>
                <w:color w:val="000000"/>
                <w:sz w:val="30"/>
                <w:szCs w:val="30"/>
              </w:rPr>
            </w:pPr>
            <w:r>
              <w:rPr>
                <w:rFonts w:ascii="仿宋_GB2312" w:hAnsi="宋体" w:eastAsia="仿宋_GB2312" w:cs="Arial"/>
                <w:color w:val="000000"/>
                <w:sz w:val="30"/>
                <w:szCs w:val="30"/>
              </w:rPr>
              <w:t>2</w:t>
            </w:r>
          </w:p>
        </w:tc>
        <w:tc>
          <w:tcPr>
            <w:tcW w:w="3925" w:type="dxa"/>
            <w:vAlign w:val="center"/>
          </w:tcPr>
          <w:p>
            <w:pPr>
              <w:spacing w:line="360" w:lineRule="auto"/>
              <w:rPr>
                <w:rFonts w:ascii="仿宋_GB2312" w:hAnsi="宋体" w:eastAsia="仿宋_GB2312" w:cs="Arial"/>
                <w:color w:val="000000"/>
                <w:sz w:val="30"/>
                <w:szCs w:val="30"/>
              </w:rPr>
            </w:pPr>
            <w:r>
              <w:rPr>
                <w:rFonts w:hint="eastAsia" w:ascii="仿宋_GB2312" w:hAnsi="仿宋" w:eastAsia="仿宋_GB2312" w:cs="仿宋"/>
                <w:sz w:val="30"/>
                <w:szCs w:val="30"/>
              </w:rPr>
              <w:t>具备建设行政主管部门颁发的施工劳务资质</w:t>
            </w:r>
          </w:p>
        </w:tc>
        <w:tc>
          <w:tcPr>
            <w:tcW w:w="4253" w:type="dxa"/>
            <w:vAlign w:val="center"/>
          </w:tcPr>
          <w:p>
            <w:pPr>
              <w:spacing w:line="360" w:lineRule="auto"/>
              <w:jc w:val="center"/>
              <w:rPr>
                <w:rFonts w:ascii="仿宋_GB2312" w:hAnsi="宋体" w:eastAsia="仿宋_GB2312" w:cs="Arial"/>
                <w:color w:val="000000"/>
                <w:sz w:val="30"/>
                <w:szCs w:val="30"/>
              </w:rPr>
            </w:pPr>
            <w:r>
              <w:rPr>
                <w:rFonts w:hint="eastAsia" w:ascii="仿宋_GB2312" w:hAnsi="仿宋" w:eastAsia="仿宋_GB2312" w:cs="仿宋"/>
                <w:sz w:val="30"/>
                <w:szCs w:val="30"/>
              </w:rPr>
              <w:t>具备建设行政主管部门颁发的建筑工程总承包三级及以上资质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trPr>
        <w:tc>
          <w:tcPr>
            <w:tcW w:w="861" w:type="dxa"/>
            <w:vAlign w:val="center"/>
          </w:tcPr>
          <w:p>
            <w:pPr>
              <w:spacing w:line="360" w:lineRule="auto"/>
              <w:jc w:val="center"/>
              <w:rPr>
                <w:rFonts w:ascii="仿宋_GB2312" w:hAnsi="宋体" w:eastAsia="仿宋_GB2312" w:cs="Arial"/>
                <w:color w:val="000000"/>
                <w:sz w:val="30"/>
                <w:szCs w:val="30"/>
              </w:rPr>
            </w:pPr>
            <w:r>
              <w:rPr>
                <w:rFonts w:ascii="仿宋_GB2312" w:hAnsi="宋体" w:eastAsia="仿宋_GB2312" w:cs="Arial"/>
                <w:color w:val="000000"/>
                <w:sz w:val="30"/>
                <w:szCs w:val="30"/>
              </w:rPr>
              <w:t>3</w:t>
            </w:r>
          </w:p>
        </w:tc>
        <w:tc>
          <w:tcPr>
            <w:tcW w:w="3925" w:type="dxa"/>
            <w:vAlign w:val="center"/>
          </w:tcPr>
          <w:p>
            <w:pPr>
              <w:spacing w:line="360" w:lineRule="auto"/>
              <w:rPr>
                <w:rFonts w:ascii="仿宋_GB2312" w:hAnsi="宋体" w:eastAsia="仿宋_GB2312" w:cs="Arial"/>
                <w:color w:val="000000"/>
                <w:sz w:val="30"/>
                <w:szCs w:val="30"/>
              </w:rPr>
            </w:pPr>
            <w:r>
              <w:rPr>
                <w:rFonts w:hint="eastAsia" w:ascii="仿宋_GB2312" w:hAnsi="仿宋" w:eastAsia="仿宋_GB2312" w:cs="仿宋"/>
                <w:sz w:val="30"/>
                <w:szCs w:val="30"/>
              </w:rPr>
              <w:t>具有良好的商业信誉和健全的财务会计制度</w:t>
            </w:r>
          </w:p>
        </w:tc>
        <w:tc>
          <w:tcPr>
            <w:tcW w:w="4253" w:type="dxa"/>
            <w:vAlign w:val="center"/>
          </w:tcPr>
          <w:p>
            <w:pPr>
              <w:spacing w:line="360" w:lineRule="auto"/>
              <w:jc w:val="center"/>
              <w:rPr>
                <w:rFonts w:ascii="仿宋_GB2312" w:hAnsi="宋体" w:eastAsia="仿宋_GB2312" w:cs="Arial"/>
                <w:color w:val="000000"/>
                <w:sz w:val="30"/>
                <w:szCs w:val="30"/>
              </w:rPr>
            </w:pPr>
            <w:r>
              <w:rPr>
                <w:rFonts w:hint="eastAsia" w:ascii="仿宋_GB2312" w:hAnsi="宋体" w:eastAsia="仿宋_GB2312" w:cs="Arial"/>
                <w:color w:val="000000"/>
                <w:sz w:val="30"/>
                <w:szCs w:val="30"/>
              </w:rPr>
              <w:t>财务制度或财务审计报告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trPr>
        <w:tc>
          <w:tcPr>
            <w:tcW w:w="861" w:type="dxa"/>
            <w:vAlign w:val="center"/>
          </w:tcPr>
          <w:p>
            <w:pPr>
              <w:spacing w:line="360" w:lineRule="auto"/>
              <w:jc w:val="center"/>
              <w:rPr>
                <w:rFonts w:ascii="仿宋_GB2312" w:hAnsi="宋体" w:eastAsia="仿宋_GB2312" w:cs="Arial"/>
                <w:color w:val="000000"/>
                <w:sz w:val="30"/>
                <w:szCs w:val="30"/>
              </w:rPr>
            </w:pPr>
            <w:r>
              <w:rPr>
                <w:rFonts w:ascii="仿宋_GB2312" w:hAnsi="宋体" w:eastAsia="仿宋_GB2312" w:cs="Arial"/>
                <w:color w:val="000000"/>
                <w:sz w:val="30"/>
                <w:szCs w:val="30"/>
              </w:rPr>
              <w:t>4</w:t>
            </w:r>
          </w:p>
        </w:tc>
        <w:tc>
          <w:tcPr>
            <w:tcW w:w="3925" w:type="dxa"/>
            <w:vAlign w:val="center"/>
          </w:tcPr>
          <w:p>
            <w:pPr>
              <w:spacing w:line="360" w:lineRule="auto"/>
              <w:rPr>
                <w:rFonts w:ascii="仿宋_GB2312" w:hAnsi="宋体" w:eastAsia="仿宋_GB2312"/>
                <w:color w:val="000000"/>
                <w:sz w:val="30"/>
                <w:szCs w:val="30"/>
              </w:rPr>
            </w:pPr>
            <w:r>
              <w:rPr>
                <w:rFonts w:hint="eastAsia" w:ascii="仿宋_GB2312" w:hAnsi="仿宋" w:eastAsia="仿宋_GB2312" w:cs="仿宋"/>
                <w:sz w:val="30"/>
                <w:szCs w:val="30"/>
              </w:rPr>
              <w:t>具有履行合同所必须的设备和专业技术能力</w:t>
            </w:r>
          </w:p>
        </w:tc>
        <w:tc>
          <w:tcPr>
            <w:tcW w:w="4253" w:type="dxa"/>
            <w:vAlign w:val="center"/>
          </w:tcPr>
          <w:p>
            <w:pPr>
              <w:spacing w:line="360" w:lineRule="auto"/>
              <w:jc w:val="center"/>
              <w:rPr>
                <w:rFonts w:ascii="仿宋_GB2312" w:hAnsi="宋体" w:eastAsia="仿宋_GB2312" w:cs="Arial"/>
                <w:color w:val="000000"/>
                <w:sz w:val="30"/>
                <w:szCs w:val="30"/>
              </w:rPr>
            </w:pPr>
            <w:r>
              <w:rPr>
                <w:rFonts w:hint="eastAsia" w:ascii="仿宋_GB2312" w:hAnsi="宋体" w:eastAsia="仿宋_GB2312" w:cs="Arial"/>
                <w:color w:val="000000"/>
                <w:sz w:val="30"/>
                <w:szCs w:val="30"/>
              </w:rPr>
              <w:t>人员安排和近</w:t>
            </w:r>
            <w:r>
              <w:rPr>
                <w:rFonts w:ascii="仿宋_GB2312" w:hAnsi="宋体" w:eastAsia="仿宋_GB2312" w:cs="Arial"/>
                <w:color w:val="000000"/>
                <w:sz w:val="30"/>
                <w:szCs w:val="30"/>
              </w:rPr>
              <w:t>6</w:t>
            </w:r>
            <w:r>
              <w:rPr>
                <w:rFonts w:hint="eastAsia" w:ascii="仿宋_GB2312" w:hAnsi="宋体" w:eastAsia="仿宋_GB2312" w:cs="Arial"/>
                <w:color w:val="000000"/>
                <w:sz w:val="30"/>
                <w:szCs w:val="30"/>
              </w:rPr>
              <w:t>个月人员社保证明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trPr>
        <w:tc>
          <w:tcPr>
            <w:tcW w:w="861" w:type="dxa"/>
            <w:vAlign w:val="center"/>
          </w:tcPr>
          <w:p>
            <w:pPr>
              <w:spacing w:line="360" w:lineRule="auto"/>
              <w:jc w:val="center"/>
              <w:rPr>
                <w:rFonts w:ascii="仿宋_GB2312" w:hAnsi="宋体" w:eastAsia="仿宋_GB2312" w:cs="Arial"/>
                <w:color w:val="000000"/>
                <w:sz w:val="30"/>
                <w:szCs w:val="30"/>
              </w:rPr>
            </w:pPr>
            <w:r>
              <w:rPr>
                <w:rFonts w:ascii="仿宋_GB2312" w:hAnsi="宋体" w:eastAsia="仿宋_GB2312" w:cs="Arial"/>
                <w:color w:val="000000"/>
                <w:sz w:val="30"/>
                <w:szCs w:val="30"/>
              </w:rPr>
              <w:t>5</w:t>
            </w:r>
          </w:p>
        </w:tc>
        <w:tc>
          <w:tcPr>
            <w:tcW w:w="3925" w:type="dxa"/>
            <w:vAlign w:val="center"/>
          </w:tcPr>
          <w:p>
            <w:pPr>
              <w:spacing w:line="360" w:lineRule="auto"/>
              <w:rPr>
                <w:rFonts w:ascii="仿宋_GB2312" w:hAnsi="宋体" w:eastAsia="仿宋_GB2312"/>
                <w:color w:val="000000"/>
                <w:sz w:val="30"/>
                <w:szCs w:val="30"/>
              </w:rPr>
            </w:pPr>
            <w:r>
              <w:rPr>
                <w:rFonts w:hint="eastAsia" w:ascii="仿宋_GB2312" w:hAnsi="仿宋" w:eastAsia="仿宋_GB2312" w:cs="仿宋"/>
                <w:sz w:val="30"/>
                <w:szCs w:val="30"/>
              </w:rPr>
              <w:t>具有依法缴纳税收和社会保障资金的良好记录</w:t>
            </w:r>
          </w:p>
        </w:tc>
        <w:tc>
          <w:tcPr>
            <w:tcW w:w="4253" w:type="dxa"/>
            <w:vAlign w:val="center"/>
          </w:tcPr>
          <w:p>
            <w:pPr>
              <w:spacing w:line="360" w:lineRule="auto"/>
              <w:jc w:val="center"/>
              <w:rPr>
                <w:rFonts w:ascii="仿宋_GB2312" w:hAnsi="宋体" w:eastAsia="仿宋_GB2312" w:cs="Arial"/>
                <w:color w:val="000000"/>
                <w:sz w:val="30"/>
                <w:szCs w:val="30"/>
              </w:rPr>
            </w:pPr>
            <w:r>
              <w:rPr>
                <w:rFonts w:hint="eastAsia" w:ascii="仿宋_GB2312" w:hAnsi="宋体" w:eastAsia="仿宋_GB2312" w:cs="Arial"/>
                <w:color w:val="000000"/>
                <w:sz w:val="30"/>
                <w:szCs w:val="30"/>
              </w:rPr>
              <w:t>财务报表显示无亏损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7" w:hRule="atLeast"/>
        </w:trPr>
        <w:tc>
          <w:tcPr>
            <w:tcW w:w="861" w:type="dxa"/>
            <w:vAlign w:val="center"/>
          </w:tcPr>
          <w:p>
            <w:pPr>
              <w:spacing w:line="360" w:lineRule="auto"/>
              <w:rPr>
                <w:rFonts w:ascii="仿宋_GB2312" w:hAnsi="宋体" w:eastAsia="仿宋_GB2312" w:cs="Arial"/>
                <w:color w:val="000000"/>
                <w:sz w:val="30"/>
                <w:szCs w:val="30"/>
              </w:rPr>
            </w:pPr>
            <w:r>
              <w:rPr>
                <w:rFonts w:ascii="仿宋_GB2312" w:hAnsi="宋体" w:eastAsia="仿宋_GB2312" w:cs="Arial"/>
                <w:color w:val="000000"/>
                <w:sz w:val="30"/>
                <w:szCs w:val="30"/>
              </w:rPr>
              <w:t xml:space="preserve">  6</w:t>
            </w:r>
          </w:p>
        </w:tc>
        <w:tc>
          <w:tcPr>
            <w:tcW w:w="3925" w:type="dxa"/>
            <w:vAlign w:val="center"/>
          </w:tcPr>
          <w:p>
            <w:pPr>
              <w:spacing w:line="360" w:lineRule="auto"/>
              <w:rPr>
                <w:rFonts w:ascii="仿宋_GB2312" w:hAnsi="宋体" w:eastAsia="仿宋_GB2312"/>
                <w:color w:val="000000"/>
                <w:sz w:val="30"/>
                <w:szCs w:val="30"/>
              </w:rPr>
            </w:pPr>
            <w:r>
              <w:rPr>
                <w:rFonts w:hint="eastAsia" w:ascii="仿宋_GB2312" w:hAnsi="仿宋" w:eastAsia="仿宋_GB2312" w:cs="仿宋"/>
                <w:sz w:val="30"/>
                <w:szCs w:val="30"/>
              </w:rPr>
              <w:t>近三年内无重大违纪违规记录。</w:t>
            </w:r>
          </w:p>
        </w:tc>
        <w:tc>
          <w:tcPr>
            <w:tcW w:w="4253" w:type="dxa"/>
            <w:vAlign w:val="center"/>
          </w:tcPr>
          <w:p>
            <w:pPr>
              <w:spacing w:line="360" w:lineRule="auto"/>
              <w:jc w:val="center"/>
              <w:rPr>
                <w:rFonts w:ascii="仿宋_GB2312" w:hAnsi="宋体" w:eastAsia="仿宋_GB2312" w:cs="Arial"/>
                <w:color w:val="000000"/>
                <w:sz w:val="30"/>
                <w:szCs w:val="30"/>
              </w:rPr>
            </w:pPr>
            <w:r>
              <w:rPr>
                <w:rFonts w:hint="eastAsia" w:ascii="仿宋_GB2312" w:hAnsi="宋体" w:eastAsia="仿宋_GB2312" w:cs="Arial"/>
                <w:color w:val="000000"/>
                <w:sz w:val="30"/>
                <w:szCs w:val="30"/>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7" w:hRule="atLeast"/>
        </w:trPr>
        <w:tc>
          <w:tcPr>
            <w:tcW w:w="861" w:type="dxa"/>
            <w:vAlign w:val="center"/>
          </w:tcPr>
          <w:p>
            <w:pPr>
              <w:spacing w:line="360" w:lineRule="auto"/>
              <w:rPr>
                <w:rFonts w:ascii="仿宋_GB2312" w:hAnsi="宋体" w:eastAsia="仿宋_GB2312" w:cs="Arial"/>
                <w:color w:val="000000"/>
                <w:sz w:val="30"/>
                <w:szCs w:val="30"/>
              </w:rPr>
            </w:pPr>
            <w:r>
              <w:rPr>
                <w:rFonts w:ascii="仿宋_GB2312" w:hAnsi="宋体" w:eastAsia="仿宋_GB2312" w:cs="Arial"/>
                <w:color w:val="000000"/>
                <w:sz w:val="30"/>
                <w:szCs w:val="30"/>
              </w:rPr>
              <w:t xml:space="preserve"> 7</w:t>
            </w:r>
          </w:p>
        </w:tc>
        <w:tc>
          <w:tcPr>
            <w:tcW w:w="3925" w:type="dxa"/>
            <w:vAlign w:val="center"/>
          </w:tcPr>
          <w:p>
            <w:pPr>
              <w:spacing w:line="360" w:lineRule="auto"/>
              <w:rPr>
                <w:rFonts w:ascii="仿宋_GB2312" w:hAnsi="宋体" w:eastAsia="仿宋_GB2312"/>
                <w:color w:val="000000"/>
                <w:sz w:val="30"/>
                <w:szCs w:val="30"/>
              </w:rPr>
            </w:pPr>
            <w:r>
              <w:rPr>
                <w:rFonts w:hint="eastAsia" w:ascii="仿宋_GB2312" w:hAnsi="宋体" w:eastAsia="仿宋_GB2312"/>
                <w:color w:val="000000"/>
                <w:sz w:val="30"/>
                <w:szCs w:val="30"/>
              </w:rPr>
              <w:t>申请人其它资信资料</w:t>
            </w:r>
          </w:p>
        </w:tc>
        <w:tc>
          <w:tcPr>
            <w:tcW w:w="4253" w:type="dxa"/>
            <w:vAlign w:val="center"/>
          </w:tcPr>
          <w:p>
            <w:pPr>
              <w:spacing w:line="360" w:lineRule="auto"/>
              <w:rPr>
                <w:rFonts w:ascii="仿宋_GB2312" w:hAnsi="宋体" w:eastAsia="仿宋_GB2312" w:cs="Arial"/>
                <w:color w:val="000000"/>
                <w:sz w:val="30"/>
                <w:szCs w:val="30"/>
              </w:rPr>
            </w:pPr>
          </w:p>
        </w:tc>
      </w:tr>
    </w:tbl>
    <w:p>
      <w:pPr>
        <w:spacing w:line="460" w:lineRule="exact"/>
        <w:ind w:firstLine="285" w:firstLineChars="95"/>
        <w:rPr>
          <w:rFonts w:ascii="仿宋_GB2312" w:hAnsi="宋体" w:eastAsia="仿宋_GB2312"/>
          <w:color w:val="000000"/>
          <w:sz w:val="30"/>
          <w:szCs w:val="30"/>
        </w:rPr>
      </w:pPr>
      <w:r>
        <w:rPr>
          <w:rFonts w:hint="eastAsia" w:ascii="仿宋_GB2312" w:hAnsi="宋体" w:eastAsia="仿宋_GB2312"/>
          <w:color w:val="000000"/>
          <w:sz w:val="30"/>
          <w:szCs w:val="30"/>
        </w:rPr>
        <w:t>注：</w:t>
      </w:r>
      <w:r>
        <w:rPr>
          <w:rFonts w:ascii="仿宋_GB2312" w:hAnsi="宋体" w:eastAsia="仿宋_GB2312"/>
          <w:color w:val="000000"/>
          <w:sz w:val="30"/>
          <w:szCs w:val="30"/>
        </w:rPr>
        <w:t xml:space="preserve"> 1</w:t>
      </w:r>
      <w:r>
        <w:rPr>
          <w:rFonts w:hint="eastAsia" w:ascii="仿宋_GB2312" w:hAnsi="宋体" w:eastAsia="仿宋_GB2312"/>
          <w:color w:val="000000"/>
          <w:sz w:val="30"/>
          <w:szCs w:val="30"/>
        </w:rPr>
        <w:t>、以上已列出的资信资料，</w:t>
      </w:r>
      <w:r>
        <w:rPr>
          <w:rFonts w:hint="eastAsia" w:ascii="仿宋_GB2312" w:eastAsia="仿宋_GB2312"/>
          <w:sz w:val="30"/>
          <w:szCs w:val="30"/>
        </w:rPr>
        <w:t>竞标</w:t>
      </w:r>
      <w:r>
        <w:rPr>
          <w:rFonts w:hint="eastAsia" w:ascii="仿宋_GB2312" w:hAnsi="宋体" w:eastAsia="仿宋_GB2312"/>
          <w:color w:val="000000"/>
          <w:sz w:val="30"/>
          <w:szCs w:val="30"/>
        </w:rPr>
        <w:t>人须按要求提供，不完整提供的单位不进去下一步评审程序。</w:t>
      </w:r>
    </w:p>
    <w:p>
      <w:pPr>
        <w:ind w:firstLine="1050" w:firstLineChars="350"/>
        <w:rPr>
          <w:rFonts w:ascii="仿宋_GB2312" w:hAnsi="宋体" w:eastAsia="仿宋_GB2312"/>
          <w:color w:val="000000"/>
          <w:sz w:val="30"/>
          <w:szCs w:val="30"/>
        </w:rPr>
      </w:pPr>
      <w:r>
        <w:rPr>
          <w:rFonts w:ascii="仿宋_GB2312" w:hAnsi="宋体" w:eastAsia="仿宋_GB2312"/>
          <w:color w:val="000000"/>
          <w:sz w:val="30"/>
          <w:szCs w:val="30"/>
        </w:rPr>
        <w:t>2</w:t>
      </w:r>
      <w:r>
        <w:rPr>
          <w:rFonts w:hint="eastAsia" w:ascii="仿宋_GB2312" w:hAnsi="宋体" w:eastAsia="仿宋_GB2312"/>
          <w:color w:val="000000"/>
          <w:sz w:val="30"/>
          <w:szCs w:val="30"/>
        </w:rPr>
        <w:t>、</w:t>
      </w:r>
      <w:r>
        <w:rPr>
          <w:rFonts w:hint="eastAsia" w:ascii="仿宋_GB2312" w:eastAsia="仿宋_GB2312"/>
          <w:sz w:val="30"/>
          <w:szCs w:val="30"/>
        </w:rPr>
        <w:t>竞标</w:t>
      </w:r>
      <w:r>
        <w:rPr>
          <w:rFonts w:hint="eastAsia" w:ascii="仿宋_GB2312" w:hAnsi="宋体" w:eastAsia="仿宋_GB2312"/>
          <w:color w:val="000000"/>
          <w:sz w:val="30"/>
          <w:szCs w:val="30"/>
        </w:rPr>
        <w:t>人可以提供认为需提供的企业其它资信资料。</w:t>
      </w:r>
    </w:p>
    <w:p>
      <w:pPr>
        <w:pStyle w:val="28"/>
        <w:spacing w:line="360" w:lineRule="exact"/>
        <w:ind w:firstLine="273" w:firstLineChars="91"/>
        <w:rPr>
          <w:rFonts w:ascii="仿宋_GB2312" w:eastAsia="仿宋_GB2312"/>
          <w:sz w:val="30"/>
          <w:szCs w:val="30"/>
        </w:rPr>
      </w:pPr>
    </w:p>
    <w:p>
      <w:pPr>
        <w:tabs>
          <w:tab w:val="left" w:pos="1546"/>
        </w:tabs>
        <w:autoSpaceDE w:val="0"/>
        <w:autoSpaceDN w:val="0"/>
        <w:adjustRightInd w:val="0"/>
        <w:spacing w:line="520" w:lineRule="exact"/>
        <w:jc w:val="left"/>
        <w:rPr>
          <w:rFonts w:ascii="仿宋_GB2312" w:hAnsi="宋体" w:eastAsia="仿宋_GB2312" w:cs="仿宋"/>
          <w:b/>
          <w:bCs/>
          <w:sz w:val="30"/>
          <w:szCs w:val="30"/>
        </w:rPr>
      </w:pPr>
      <w:r>
        <w:rPr>
          <w:rFonts w:hint="eastAsia" w:ascii="仿宋_GB2312" w:eastAsia="仿宋_GB2312"/>
          <w:b/>
          <w:sz w:val="30"/>
          <w:szCs w:val="30"/>
          <w:lang w:val="zh-CN"/>
        </w:rPr>
        <w:t>八、竞争性</w:t>
      </w:r>
      <w:r>
        <w:rPr>
          <w:rFonts w:hint="eastAsia" w:ascii="仿宋_GB2312" w:hAnsi="仿宋" w:eastAsia="仿宋_GB2312" w:cs="仿宋"/>
          <w:b/>
          <w:bCs/>
          <w:sz w:val="30"/>
          <w:szCs w:val="30"/>
        </w:rPr>
        <w:t>谈判流程</w:t>
      </w:r>
      <w:r>
        <w:rPr>
          <w:rFonts w:hint="eastAsia" w:ascii="仿宋_GB2312" w:hAnsi="仿宋" w:eastAsia="仿宋_GB2312" w:cs="仿宋"/>
          <w:b/>
          <w:sz w:val="30"/>
          <w:szCs w:val="30"/>
        </w:rPr>
        <w:t>：</w:t>
      </w:r>
    </w:p>
    <w:p>
      <w:pPr>
        <w:spacing w:line="520" w:lineRule="exact"/>
        <w:ind w:firstLine="640" w:firstLineChars="200"/>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首次开标：由谈判小组在</w:t>
      </w:r>
      <w:r>
        <w:rPr>
          <w:rFonts w:hint="eastAsia" w:ascii="仿宋_GB2312" w:hAnsi="仿宋" w:eastAsia="仿宋_GB2312"/>
          <w:color w:val="FF0000"/>
          <w:sz w:val="32"/>
          <w:szCs w:val="32"/>
        </w:rPr>
        <w:t>相关部门的</w:t>
      </w:r>
      <w:r>
        <w:rPr>
          <w:rFonts w:hint="eastAsia" w:ascii="仿宋_GB2312" w:hAnsi="仿宋" w:eastAsia="仿宋_GB2312"/>
          <w:sz w:val="32"/>
          <w:szCs w:val="32"/>
        </w:rPr>
        <w:t>监督下开标；</w:t>
      </w:r>
    </w:p>
    <w:p>
      <w:pPr>
        <w:spacing w:line="520" w:lineRule="exact"/>
        <w:ind w:firstLine="640" w:firstLineChars="200"/>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评审：谈判小组对</w:t>
      </w:r>
      <w:r>
        <w:rPr>
          <w:rFonts w:hint="eastAsia" w:ascii="仿宋_GB2312" w:eastAsia="仿宋_GB2312"/>
          <w:sz w:val="30"/>
          <w:szCs w:val="30"/>
        </w:rPr>
        <w:t>竞标人</w:t>
      </w:r>
      <w:r>
        <w:rPr>
          <w:rFonts w:hint="eastAsia" w:ascii="仿宋_GB2312" w:hAnsi="仿宋" w:eastAsia="仿宋_GB2312"/>
          <w:sz w:val="32"/>
          <w:szCs w:val="32"/>
        </w:rPr>
        <w:t>的竞争性谈判申请文件作资格性和符合性审查。不符合的取消谈判资格。</w:t>
      </w:r>
    </w:p>
    <w:p>
      <w:pPr>
        <w:spacing w:line="520" w:lineRule="exact"/>
        <w:ind w:firstLine="640" w:firstLineChars="200"/>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谈判：对有效竞标人逐一商谈沟通（建议</w:t>
      </w:r>
      <w:r>
        <w:rPr>
          <w:rFonts w:hint="eastAsia" w:ascii="仿宋_GB2312" w:eastAsia="仿宋_GB2312"/>
          <w:sz w:val="30"/>
          <w:szCs w:val="30"/>
        </w:rPr>
        <w:t>竞标人</w:t>
      </w:r>
      <w:r>
        <w:rPr>
          <w:rFonts w:hint="eastAsia" w:ascii="仿宋_GB2312" w:hAnsi="仿宋" w:eastAsia="仿宋_GB2312"/>
          <w:sz w:val="32"/>
          <w:szCs w:val="32"/>
        </w:rPr>
        <w:t>派遣造价、技术人员参加）；第二轮报价为现场密封报价（须盖鲜章）。</w:t>
      </w:r>
    </w:p>
    <w:p>
      <w:pPr>
        <w:spacing w:line="520" w:lineRule="exact"/>
        <w:ind w:firstLine="640" w:firstLineChars="200"/>
        <w:rPr>
          <w:rFonts w:ascii="仿宋_GB2312" w:hAnsi="仿宋" w:eastAsia="仿宋_GB2312"/>
          <w:sz w:val="32"/>
          <w:szCs w:val="32"/>
        </w:rPr>
      </w:pPr>
      <w:r>
        <w:rPr>
          <w:rFonts w:ascii="仿宋_GB2312" w:hAnsi="仿宋" w:eastAsia="仿宋_GB2312"/>
          <w:sz w:val="32"/>
          <w:szCs w:val="32"/>
        </w:rPr>
        <w:t xml:space="preserve">4. </w:t>
      </w:r>
      <w:r>
        <w:rPr>
          <w:rFonts w:hint="eastAsia" w:ascii="仿宋_GB2312" w:hAnsi="仿宋" w:eastAsia="仿宋_GB2312"/>
          <w:sz w:val="32"/>
          <w:szCs w:val="32"/>
        </w:rPr>
        <w:t>二次开标：由谈判小组在所有通过资格性和符合性审查的</w:t>
      </w:r>
      <w:r>
        <w:rPr>
          <w:rFonts w:hint="eastAsia" w:ascii="仿宋_GB2312" w:eastAsia="仿宋_GB2312"/>
          <w:sz w:val="30"/>
          <w:szCs w:val="30"/>
        </w:rPr>
        <w:t>竞标</w:t>
      </w:r>
      <w:r>
        <w:rPr>
          <w:rFonts w:hint="eastAsia" w:ascii="仿宋_GB2312" w:hAnsi="仿宋" w:eastAsia="仿宋_GB2312"/>
          <w:sz w:val="32"/>
          <w:szCs w:val="32"/>
        </w:rPr>
        <w:t>人共同监督下开标；第二轮报价从报名顺序挨个谈判，最终确定从低到高排序前三家；若二轮报价中出现两个或两个以上的相同的最低价，则由相同最低价的</w:t>
      </w:r>
      <w:r>
        <w:rPr>
          <w:rFonts w:hint="eastAsia" w:ascii="仿宋_GB2312" w:eastAsia="仿宋_GB2312"/>
          <w:sz w:val="30"/>
          <w:szCs w:val="30"/>
        </w:rPr>
        <w:t>竞标</w:t>
      </w:r>
      <w:r>
        <w:rPr>
          <w:rFonts w:hint="eastAsia" w:ascii="仿宋_GB2312" w:hAnsi="仿宋" w:eastAsia="仿宋_GB2312"/>
          <w:sz w:val="32"/>
          <w:szCs w:val="32"/>
        </w:rPr>
        <w:t>人作最后一次密封报价（须盖鲜章）。若在最后一次报价中仍有相同的最低价，则采用随机抽取方式确定排名。</w:t>
      </w:r>
    </w:p>
    <w:p>
      <w:pPr>
        <w:tabs>
          <w:tab w:val="left" w:pos="1546"/>
        </w:tabs>
        <w:autoSpaceDE w:val="0"/>
        <w:autoSpaceDN w:val="0"/>
        <w:adjustRightInd w:val="0"/>
        <w:spacing w:line="520" w:lineRule="exact"/>
        <w:jc w:val="left"/>
        <w:rPr>
          <w:rFonts w:ascii="仿宋_GB2312" w:hAnsi="仿宋" w:eastAsia="仿宋_GB2312"/>
          <w:sz w:val="32"/>
          <w:szCs w:val="32"/>
        </w:rPr>
      </w:pPr>
      <w:r>
        <w:rPr>
          <w:rFonts w:ascii="仿宋_GB2312" w:hAnsi="仿宋" w:eastAsia="仿宋_GB2312"/>
          <w:sz w:val="32"/>
          <w:szCs w:val="32"/>
        </w:rPr>
        <w:t xml:space="preserve">   5.</w:t>
      </w:r>
      <w:r>
        <w:rPr>
          <w:rFonts w:hint="eastAsia" w:ascii="仿宋_GB2312" w:hAnsi="仿宋" w:eastAsia="仿宋_GB2312"/>
          <w:sz w:val="32"/>
          <w:szCs w:val="32"/>
        </w:rPr>
        <w:t>公示；</w:t>
      </w:r>
    </w:p>
    <w:p>
      <w:pPr>
        <w:tabs>
          <w:tab w:val="left" w:pos="1546"/>
        </w:tabs>
        <w:autoSpaceDE w:val="0"/>
        <w:autoSpaceDN w:val="0"/>
        <w:adjustRightInd w:val="0"/>
        <w:spacing w:line="520" w:lineRule="exact"/>
        <w:jc w:val="left"/>
        <w:rPr>
          <w:rFonts w:ascii="仿宋_GB2312" w:hAnsi="仿宋" w:eastAsia="仿宋_GB2312"/>
          <w:sz w:val="32"/>
          <w:szCs w:val="32"/>
        </w:rPr>
      </w:pPr>
      <w:r>
        <w:rPr>
          <w:rFonts w:ascii="仿宋_GB2312" w:hAnsi="仿宋" w:eastAsia="仿宋_GB2312"/>
          <w:sz w:val="32"/>
          <w:szCs w:val="32"/>
        </w:rPr>
        <w:t xml:space="preserve">     6.</w:t>
      </w:r>
      <w:r>
        <w:rPr>
          <w:rFonts w:hint="eastAsia" w:ascii="仿宋_GB2312" w:hAnsi="仿宋" w:eastAsia="仿宋_GB2312"/>
          <w:sz w:val="32"/>
          <w:szCs w:val="32"/>
        </w:rPr>
        <w:t>签发中标通知书；</w:t>
      </w:r>
    </w:p>
    <w:p>
      <w:pPr>
        <w:tabs>
          <w:tab w:val="left" w:pos="1546"/>
        </w:tabs>
        <w:autoSpaceDE w:val="0"/>
        <w:autoSpaceDN w:val="0"/>
        <w:adjustRightInd w:val="0"/>
        <w:spacing w:line="520" w:lineRule="exact"/>
        <w:jc w:val="left"/>
        <w:rPr>
          <w:rFonts w:ascii="仿宋_GB2312" w:hAnsi="仿宋" w:eastAsia="仿宋_GB2312"/>
          <w:sz w:val="32"/>
          <w:szCs w:val="32"/>
        </w:rPr>
      </w:pPr>
      <w:r>
        <w:rPr>
          <w:rFonts w:ascii="仿宋_GB2312" w:hAnsi="仿宋" w:eastAsia="仿宋_GB2312"/>
          <w:sz w:val="32"/>
          <w:szCs w:val="32"/>
        </w:rPr>
        <w:t xml:space="preserve">     7.</w:t>
      </w:r>
      <w:r>
        <w:rPr>
          <w:rFonts w:hint="eastAsia" w:ascii="仿宋_GB2312" w:hAnsi="仿宋" w:eastAsia="仿宋_GB2312"/>
          <w:sz w:val="32"/>
          <w:szCs w:val="32"/>
        </w:rPr>
        <w:t>签订合同；</w:t>
      </w:r>
    </w:p>
    <w:p>
      <w:pPr>
        <w:tabs>
          <w:tab w:val="left" w:pos="1546"/>
        </w:tabs>
        <w:autoSpaceDE w:val="0"/>
        <w:autoSpaceDN w:val="0"/>
        <w:adjustRightInd w:val="0"/>
        <w:spacing w:line="520" w:lineRule="exact"/>
        <w:jc w:val="left"/>
        <w:rPr>
          <w:rFonts w:ascii="仿宋_GB2312" w:hAnsi="宋体" w:eastAsia="仿宋_GB2312" w:cs="仿宋"/>
          <w:sz w:val="30"/>
          <w:szCs w:val="30"/>
        </w:rPr>
      </w:pPr>
    </w:p>
    <w:p>
      <w:pPr>
        <w:tabs>
          <w:tab w:val="left" w:pos="1546"/>
        </w:tabs>
        <w:autoSpaceDE w:val="0"/>
        <w:autoSpaceDN w:val="0"/>
        <w:adjustRightInd w:val="0"/>
        <w:spacing w:line="520" w:lineRule="exact"/>
        <w:jc w:val="left"/>
        <w:rPr>
          <w:rFonts w:ascii="仿宋_GB2312" w:hAnsi="宋体" w:eastAsia="仿宋_GB2312" w:cs="仿宋"/>
          <w:b/>
          <w:bCs/>
          <w:sz w:val="30"/>
          <w:szCs w:val="30"/>
        </w:rPr>
      </w:pPr>
      <w:r>
        <w:rPr>
          <w:rFonts w:hint="eastAsia" w:ascii="仿宋_GB2312" w:hAnsi="宋体" w:eastAsia="仿宋_GB2312" w:cs="仿宋"/>
          <w:b/>
          <w:sz w:val="30"/>
          <w:szCs w:val="30"/>
        </w:rPr>
        <w:t>九</w:t>
      </w:r>
      <w:r>
        <w:rPr>
          <w:rFonts w:hint="eastAsia" w:ascii="仿宋_GB2312" w:hAnsi="宋体" w:eastAsia="仿宋_GB2312" w:cs="仿宋"/>
          <w:b/>
          <w:bCs/>
          <w:sz w:val="30"/>
          <w:szCs w:val="30"/>
        </w:rPr>
        <w:t>、不予退还竞标人谈判保证金的情况：</w:t>
      </w:r>
    </w:p>
    <w:p>
      <w:pPr>
        <w:tabs>
          <w:tab w:val="left" w:pos="1546"/>
        </w:tabs>
        <w:autoSpaceDE w:val="0"/>
        <w:autoSpaceDN w:val="0"/>
        <w:adjustRightInd w:val="0"/>
        <w:spacing w:line="520" w:lineRule="exact"/>
        <w:ind w:firstLine="750" w:firstLineChars="250"/>
        <w:jc w:val="left"/>
        <w:rPr>
          <w:rFonts w:ascii="仿宋_GB2312" w:hAnsi="宋体" w:eastAsia="仿宋_GB2312" w:cs="仿宋_GB2312"/>
          <w:sz w:val="30"/>
          <w:szCs w:val="30"/>
        </w:rPr>
      </w:pPr>
      <w:r>
        <w:rPr>
          <w:rFonts w:ascii="仿宋_GB2312" w:hAnsi="宋体" w:eastAsia="仿宋_GB2312" w:cs="仿宋_GB2312"/>
          <w:sz w:val="30"/>
          <w:szCs w:val="30"/>
        </w:rPr>
        <w:t>1.</w:t>
      </w:r>
      <w:r>
        <w:rPr>
          <w:rFonts w:hint="eastAsia" w:ascii="仿宋_GB2312" w:hAnsi="宋体" w:eastAsia="仿宋_GB2312" w:cs="仿宋_GB2312"/>
          <w:color w:val="333333"/>
          <w:sz w:val="30"/>
          <w:szCs w:val="30"/>
          <w:shd w:val="clear" w:color="auto" w:fill="FFFFFF"/>
        </w:rPr>
        <w:t>开标后，申请人撤销</w:t>
      </w:r>
      <w:r>
        <w:rPr>
          <w:rFonts w:hint="eastAsia" w:ascii="仿宋_GB2312" w:hAnsi="宋体" w:eastAsia="仿宋_GB2312" w:cs="仿宋_GB2312"/>
          <w:sz w:val="30"/>
          <w:szCs w:val="30"/>
        </w:rPr>
        <w:t>竞标文件；</w:t>
      </w:r>
    </w:p>
    <w:p>
      <w:pPr>
        <w:tabs>
          <w:tab w:val="left" w:pos="1546"/>
        </w:tabs>
        <w:autoSpaceDE w:val="0"/>
        <w:autoSpaceDN w:val="0"/>
        <w:adjustRightInd w:val="0"/>
        <w:spacing w:line="520" w:lineRule="exact"/>
        <w:ind w:firstLine="750" w:firstLineChars="250"/>
        <w:jc w:val="left"/>
        <w:rPr>
          <w:rFonts w:ascii="仿宋_GB2312" w:hAnsi="宋体" w:eastAsia="仿宋_GB2312" w:cs="仿宋_GB2312"/>
          <w:sz w:val="30"/>
          <w:szCs w:val="30"/>
        </w:rPr>
      </w:pPr>
      <w:r>
        <w:rPr>
          <w:rFonts w:ascii="仿宋_GB2312" w:hAnsi="宋体" w:eastAsia="仿宋_GB2312" w:cs="仿宋_GB2312"/>
          <w:sz w:val="30"/>
          <w:szCs w:val="30"/>
        </w:rPr>
        <w:t>2.</w:t>
      </w:r>
      <w:r>
        <w:rPr>
          <w:rFonts w:hint="eastAsia" w:ascii="仿宋_GB2312" w:hAnsi="宋体" w:eastAsia="仿宋_GB2312" w:cs="仿宋_GB2312"/>
          <w:color w:val="333333"/>
          <w:sz w:val="30"/>
          <w:szCs w:val="30"/>
          <w:shd w:val="clear" w:color="auto" w:fill="FFFFFF"/>
        </w:rPr>
        <w:t>中标通知书签发后</w:t>
      </w:r>
      <w:r>
        <w:rPr>
          <w:rFonts w:ascii="仿宋_GB2312" w:hAnsi="宋体" w:eastAsia="仿宋_GB2312" w:cs="仿宋_GB2312"/>
          <w:color w:val="333333"/>
          <w:sz w:val="30"/>
          <w:szCs w:val="30"/>
          <w:shd w:val="clear" w:color="auto" w:fill="FFFFFF"/>
        </w:rPr>
        <w:t>30</w:t>
      </w:r>
      <w:r>
        <w:rPr>
          <w:rFonts w:hint="eastAsia" w:ascii="仿宋_GB2312" w:hAnsi="宋体" w:eastAsia="仿宋_GB2312" w:cs="仿宋_GB2312"/>
          <w:color w:val="333333"/>
          <w:sz w:val="30"/>
          <w:szCs w:val="30"/>
          <w:shd w:val="clear" w:color="auto" w:fill="FFFFFF"/>
        </w:rPr>
        <w:t>日内无正当理拒签合同</w:t>
      </w:r>
      <w:r>
        <w:rPr>
          <w:rFonts w:hint="eastAsia" w:ascii="仿宋_GB2312" w:hAnsi="宋体" w:eastAsia="仿宋_GB2312" w:cs="仿宋_GB2312"/>
          <w:sz w:val="30"/>
          <w:szCs w:val="30"/>
        </w:rPr>
        <w:t>；</w:t>
      </w:r>
    </w:p>
    <w:p>
      <w:pPr>
        <w:tabs>
          <w:tab w:val="left" w:pos="1546"/>
        </w:tabs>
        <w:autoSpaceDE w:val="0"/>
        <w:autoSpaceDN w:val="0"/>
        <w:adjustRightInd w:val="0"/>
        <w:spacing w:line="520" w:lineRule="exact"/>
        <w:ind w:firstLine="750" w:firstLineChars="250"/>
        <w:jc w:val="left"/>
        <w:rPr>
          <w:rFonts w:ascii="仿宋_GB2312" w:hAnsi="宋体" w:eastAsia="仿宋_GB2312" w:cs="仿宋"/>
          <w:sz w:val="30"/>
          <w:szCs w:val="30"/>
        </w:rPr>
      </w:pPr>
      <w:r>
        <w:rPr>
          <w:rFonts w:ascii="仿宋_GB2312" w:hAnsi="宋体" w:eastAsia="仿宋_GB2312" w:cs="仿宋"/>
          <w:sz w:val="30"/>
          <w:szCs w:val="30"/>
        </w:rPr>
        <w:t>3.</w:t>
      </w:r>
      <w:r>
        <w:rPr>
          <w:rFonts w:hint="eastAsia" w:ascii="仿宋_GB2312" w:hAnsi="宋体" w:eastAsia="仿宋_GB2312" w:cs="仿宋"/>
          <w:sz w:val="30"/>
          <w:szCs w:val="30"/>
        </w:rPr>
        <w:t>投标有效期内，竞标人有违法、违规、违纪行为。</w:t>
      </w:r>
    </w:p>
    <w:p>
      <w:pPr>
        <w:spacing w:line="520" w:lineRule="exact"/>
        <w:ind w:firstLine="530"/>
        <w:rPr>
          <w:rFonts w:ascii="仿宋_GB2312" w:hAnsi="仿宋" w:eastAsia="仿宋_GB2312" w:cs="仿宋"/>
          <w:bCs/>
          <w:sz w:val="30"/>
          <w:szCs w:val="30"/>
        </w:rPr>
      </w:pPr>
    </w:p>
    <w:p>
      <w:pPr>
        <w:spacing w:line="520" w:lineRule="exact"/>
        <w:jc w:val="left"/>
        <w:rPr>
          <w:rFonts w:ascii="仿宋_GB2312" w:hAnsi="仿宋" w:eastAsia="仿宋_GB2312" w:cs="仿宋"/>
          <w:b/>
          <w:sz w:val="30"/>
          <w:szCs w:val="30"/>
        </w:rPr>
      </w:pPr>
      <w:r>
        <w:rPr>
          <w:rFonts w:hint="eastAsia" w:ascii="仿宋_GB2312" w:hAnsi="仿宋" w:eastAsia="仿宋_GB2312" w:cs="仿宋"/>
          <w:b/>
          <w:sz w:val="30"/>
          <w:szCs w:val="30"/>
        </w:rPr>
        <w:t>十、无效投标情况：</w:t>
      </w:r>
    </w:p>
    <w:p>
      <w:pPr>
        <w:spacing w:line="520" w:lineRule="exact"/>
        <w:ind w:firstLine="528"/>
        <w:rPr>
          <w:rFonts w:ascii="仿宋_GB2312" w:hAnsi="仿宋" w:eastAsia="仿宋_GB2312" w:cs="仿宋"/>
          <w:bCs/>
          <w:sz w:val="30"/>
          <w:szCs w:val="30"/>
        </w:rPr>
      </w:pPr>
      <w:r>
        <w:rPr>
          <w:rFonts w:ascii="仿宋_GB2312" w:hAnsi="仿宋" w:eastAsia="仿宋_GB2312" w:cs="仿宋"/>
          <w:bCs/>
          <w:sz w:val="30"/>
          <w:szCs w:val="30"/>
        </w:rPr>
        <w:t>1.</w:t>
      </w:r>
      <w:r>
        <w:rPr>
          <w:rFonts w:hint="eastAsia" w:ascii="仿宋_GB2312" w:hAnsi="仿宋" w:eastAsia="仿宋_GB2312" w:cs="仿宋"/>
          <w:bCs/>
          <w:sz w:val="30"/>
          <w:szCs w:val="30"/>
        </w:rPr>
        <w:t>不满足竞争性谈判文件规定的资格；</w:t>
      </w:r>
    </w:p>
    <w:p>
      <w:pPr>
        <w:spacing w:line="520" w:lineRule="exact"/>
        <w:ind w:firstLine="528"/>
        <w:rPr>
          <w:rFonts w:ascii="仿宋_GB2312" w:hAnsi="仿宋" w:eastAsia="仿宋_GB2312" w:cs="仿宋"/>
          <w:bCs/>
          <w:sz w:val="30"/>
          <w:szCs w:val="30"/>
        </w:rPr>
      </w:pPr>
      <w:r>
        <w:rPr>
          <w:rFonts w:ascii="仿宋_GB2312" w:hAnsi="仿宋" w:eastAsia="仿宋_GB2312" w:cs="仿宋"/>
          <w:bCs/>
          <w:sz w:val="30"/>
          <w:szCs w:val="30"/>
        </w:rPr>
        <w:t>2.</w:t>
      </w:r>
      <w:r>
        <w:rPr>
          <w:rFonts w:hint="eastAsia" w:ascii="仿宋_GB2312" w:hAnsi="仿宋" w:eastAsia="仿宋_GB2312" w:cs="仿宋"/>
          <w:bCs/>
          <w:sz w:val="30"/>
          <w:szCs w:val="30"/>
        </w:rPr>
        <w:t>未响应竞争性谈判文件要求；</w:t>
      </w:r>
    </w:p>
    <w:p>
      <w:pPr>
        <w:spacing w:line="520" w:lineRule="exact"/>
        <w:ind w:firstLine="528"/>
        <w:rPr>
          <w:rFonts w:ascii="仿宋_GB2312" w:hAnsi="仿宋" w:eastAsia="仿宋_GB2312" w:cs="仿宋"/>
          <w:bCs/>
          <w:sz w:val="30"/>
          <w:szCs w:val="30"/>
        </w:rPr>
      </w:pPr>
      <w:r>
        <w:rPr>
          <w:rFonts w:ascii="仿宋_GB2312" w:hAnsi="仿宋" w:eastAsia="仿宋_GB2312" w:cs="仿宋"/>
          <w:bCs/>
          <w:sz w:val="30"/>
          <w:szCs w:val="30"/>
        </w:rPr>
        <w:t>3.</w:t>
      </w:r>
      <w:r>
        <w:rPr>
          <w:rFonts w:hint="eastAsia" w:ascii="仿宋_GB2312" w:hAnsi="仿宋" w:eastAsia="仿宋_GB2312" w:cs="仿宋"/>
          <w:bCs/>
          <w:sz w:val="30"/>
          <w:szCs w:val="30"/>
        </w:rPr>
        <w:t>未提交投标保证金或金额不足；</w:t>
      </w:r>
    </w:p>
    <w:p>
      <w:pPr>
        <w:spacing w:line="520" w:lineRule="exact"/>
        <w:ind w:firstLine="528"/>
        <w:rPr>
          <w:rFonts w:ascii="仿宋_GB2312" w:hAnsi="仿宋" w:eastAsia="仿宋_GB2312" w:cs="仿宋"/>
          <w:bCs/>
          <w:sz w:val="30"/>
          <w:szCs w:val="30"/>
        </w:rPr>
      </w:pPr>
      <w:r>
        <w:rPr>
          <w:rFonts w:ascii="仿宋_GB2312" w:hAnsi="仿宋" w:eastAsia="仿宋_GB2312" w:cs="仿宋"/>
          <w:bCs/>
          <w:sz w:val="30"/>
          <w:szCs w:val="30"/>
        </w:rPr>
        <w:t>4.</w:t>
      </w:r>
      <w:r>
        <w:rPr>
          <w:rFonts w:hint="eastAsia" w:ascii="仿宋_GB2312" w:hAnsi="仿宋" w:eastAsia="仿宋_GB2312" w:cs="仿宋"/>
          <w:bCs/>
          <w:sz w:val="30"/>
          <w:szCs w:val="30"/>
        </w:rPr>
        <w:t>竞标文件未按竞争性谈判文件要求签字或盖章；</w:t>
      </w:r>
    </w:p>
    <w:p>
      <w:pPr>
        <w:spacing w:line="520" w:lineRule="exact"/>
        <w:ind w:firstLine="528"/>
        <w:rPr>
          <w:rFonts w:ascii="仿宋_GB2312" w:hAnsi="仿宋" w:eastAsia="仿宋_GB2312" w:cs="仿宋"/>
          <w:bCs/>
          <w:sz w:val="30"/>
          <w:szCs w:val="30"/>
        </w:rPr>
      </w:pPr>
      <w:r>
        <w:rPr>
          <w:rFonts w:ascii="仿宋_GB2312" w:hAnsi="仿宋" w:eastAsia="仿宋_GB2312" w:cs="仿宋"/>
          <w:bCs/>
          <w:sz w:val="30"/>
          <w:szCs w:val="30"/>
        </w:rPr>
        <w:t>5.</w:t>
      </w:r>
      <w:r>
        <w:rPr>
          <w:rFonts w:hint="eastAsia" w:ascii="仿宋_GB2312" w:hAnsi="宋体" w:eastAsia="仿宋_GB2312" w:cs="仿宋_GB2312"/>
          <w:color w:val="333333"/>
          <w:sz w:val="30"/>
          <w:szCs w:val="30"/>
          <w:shd w:val="clear" w:color="auto" w:fill="FFFFFF"/>
        </w:rPr>
        <w:t>申请人</w:t>
      </w:r>
      <w:r>
        <w:rPr>
          <w:rFonts w:hint="eastAsia" w:ascii="仿宋_GB2312" w:hAnsi="仿宋" w:eastAsia="仿宋_GB2312" w:cs="仿宋"/>
          <w:bCs/>
          <w:sz w:val="30"/>
          <w:szCs w:val="30"/>
        </w:rPr>
        <w:t>报价不唯一；</w:t>
      </w:r>
    </w:p>
    <w:p>
      <w:pPr>
        <w:spacing w:line="520" w:lineRule="exact"/>
        <w:ind w:firstLine="528"/>
        <w:rPr>
          <w:rFonts w:ascii="仿宋_GB2312" w:hAnsi="仿宋" w:eastAsia="仿宋_GB2312" w:cs="仿宋"/>
          <w:sz w:val="30"/>
          <w:szCs w:val="30"/>
        </w:rPr>
      </w:pPr>
      <w:r>
        <w:rPr>
          <w:rFonts w:ascii="仿宋_GB2312" w:hAnsi="仿宋" w:eastAsia="仿宋_GB2312" w:cs="仿宋"/>
          <w:bCs/>
          <w:sz w:val="30"/>
          <w:szCs w:val="30"/>
        </w:rPr>
        <w:t>6.</w:t>
      </w:r>
      <w:r>
        <w:rPr>
          <w:rFonts w:hint="eastAsia" w:ascii="仿宋_GB2312" w:hAnsi="仿宋" w:eastAsia="仿宋_GB2312" w:cs="仿宋"/>
          <w:bCs/>
          <w:sz w:val="30"/>
          <w:szCs w:val="30"/>
        </w:rPr>
        <w:t>评标委员会认定有围标、串标等</w:t>
      </w:r>
      <w:r>
        <w:rPr>
          <w:rFonts w:hint="eastAsia" w:ascii="仿宋_GB2312" w:hAnsi="仿宋" w:eastAsia="仿宋_GB2312" w:cs="仿宋"/>
          <w:sz w:val="30"/>
          <w:szCs w:val="30"/>
        </w:rPr>
        <w:t>违法、违规、违纪行为的；</w:t>
      </w:r>
    </w:p>
    <w:p>
      <w:pPr>
        <w:spacing w:line="520" w:lineRule="exact"/>
        <w:ind w:firstLine="528"/>
        <w:rPr>
          <w:rFonts w:ascii="仿宋_GB2312" w:hAnsi="仿宋" w:eastAsia="仿宋_GB2312" w:cs="仿宋"/>
          <w:sz w:val="30"/>
          <w:szCs w:val="30"/>
        </w:rPr>
      </w:pPr>
    </w:p>
    <w:p>
      <w:pPr>
        <w:spacing w:line="520" w:lineRule="exact"/>
        <w:rPr>
          <w:rFonts w:ascii="仿宋_GB2312" w:eastAsia="仿宋_GB2312"/>
          <w:sz w:val="30"/>
          <w:szCs w:val="30"/>
        </w:rPr>
      </w:pPr>
      <w:r>
        <w:rPr>
          <w:rFonts w:hint="eastAsia" w:ascii="仿宋_GB2312" w:hAnsi="仿宋" w:eastAsia="仿宋_GB2312" w:cs="仿宋"/>
          <w:b/>
          <w:sz w:val="30"/>
          <w:szCs w:val="30"/>
        </w:rPr>
        <w:t>十一、其它</w:t>
      </w:r>
    </w:p>
    <w:bookmarkEnd w:id="0"/>
    <w:p>
      <w:pPr>
        <w:spacing w:line="520" w:lineRule="exact"/>
        <w:ind w:firstLine="528"/>
        <w:rPr>
          <w:rFonts w:ascii="仿宋_GB2312" w:hAnsi="仿宋" w:eastAsia="仿宋_GB2312" w:cs="仿宋"/>
          <w:bCs/>
          <w:sz w:val="30"/>
          <w:szCs w:val="30"/>
        </w:rPr>
      </w:pPr>
      <w:r>
        <w:rPr>
          <w:rFonts w:ascii="仿宋_GB2312" w:hAnsi="仿宋" w:eastAsia="仿宋_GB2312" w:cs="仿宋"/>
          <w:bCs/>
          <w:sz w:val="30"/>
          <w:szCs w:val="30"/>
        </w:rPr>
        <w:t>1.</w:t>
      </w:r>
      <w:r>
        <w:rPr>
          <w:rFonts w:hint="eastAsia" w:ascii="仿宋_GB2312" w:hAnsi="仿宋" w:eastAsia="仿宋_GB2312" w:cs="仿宋"/>
          <w:bCs/>
          <w:sz w:val="30"/>
          <w:szCs w:val="30"/>
        </w:rPr>
        <w:t>该项目采用费率投标，合同价格按照泸州市江阳区财评中心出具的财政评审同比例下浮</w:t>
      </w:r>
    </w:p>
    <w:p>
      <w:pPr>
        <w:spacing w:line="520" w:lineRule="exact"/>
        <w:jc w:val="left"/>
        <w:rPr>
          <w:rFonts w:ascii="仿宋_GB2312" w:hAnsi="仿宋" w:eastAsia="仿宋_GB2312" w:cs="仿宋"/>
          <w:b/>
          <w:sz w:val="30"/>
          <w:szCs w:val="30"/>
        </w:rPr>
      </w:pPr>
      <w:r>
        <w:rPr>
          <w:rFonts w:ascii="仿宋_GB2312" w:hAnsi="仿宋" w:eastAsia="仿宋_GB2312" w:cs="仿宋"/>
          <w:b/>
          <w:sz w:val="30"/>
          <w:szCs w:val="30"/>
        </w:rPr>
        <w:t xml:space="preserve"> 2.</w:t>
      </w:r>
      <w:r>
        <w:rPr>
          <w:rFonts w:hint="eastAsia" w:ascii="仿宋_GB2312" w:hAnsi="仿宋" w:eastAsia="仿宋_GB2312" w:cs="仿宋"/>
          <w:b/>
          <w:sz w:val="30"/>
          <w:szCs w:val="30"/>
        </w:rPr>
        <w:t>联系人及联系电话</w:t>
      </w:r>
    </w:p>
    <w:p>
      <w:pPr>
        <w:spacing w:line="520" w:lineRule="exact"/>
        <w:ind w:firstLine="597" w:firstLineChars="199"/>
        <w:rPr>
          <w:rFonts w:ascii="仿宋_GB2312" w:hAnsi="仿宋" w:eastAsia="仿宋_GB2312" w:cs="仿宋"/>
          <w:kern w:val="0"/>
          <w:sz w:val="30"/>
          <w:szCs w:val="30"/>
        </w:rPr>
      </w:pPr>
      <w:bookmarkStart w:id="3" w:name="OLE_LINK14"/>
      <w:r>
        <w:rPr>
          <w:rFonts w:hint="eastAsia" w:ascii="仿宋_GB2312" w:hAnsi="仿宋" w:eastAsia="仿宋_GB2312" w:cs="仿宋"/>
          <w:kern w:val="0"/>
          <w:sz w:val="30"/>
          <w:szCs w:val="30"/>
        </w:rPr>
        <w:t>联系人：刘先生</w:t>
      </w:r>
    </w:p>
    <w:p>
      <w:pPr>
        <w:spacing w:line="520" w:lineRule="exact"/>
        <w:ind w:firstLine="597" w:firstLineChars="199"/>
        <w:rPr>
          <w:rFonts w:ascii="仿宋_GB2312" w:hAnsi="仿宋" w:eastAsia="仿宋_GB2312" w:cs="仿宋"/>
          <w:kern w:val="0"/>
          <w:sz w:val="30"/>
          <w:szCs w:val="30"/>
        </w:rPr>
      </w:pPr>
      <w:r>
        <w:rPr>
          <w:rFonts w:hint="eastAsia" w:ascii="仿宋_GB2312" w:hAnsi="仿宋" w:eastAsia="仿宋_GB2312" w:cs="仿宋"/>
          <w:kern w:val="0"/>
          <w:sz w:val="30"/>
          <w:szCs w:val="30"/>
        </w:rPr>
        <w:t>联系电话：</w:t>
      </w:r>
      <w:r>
        <w:rPr>
          <w:rFonts w:ascii="仿宋_GB2312" w:hAnsi="仿宋" w:eastAsia="仿宋_GB2312" w:cs="仿宋"/>
          <w:kern w:val="0"/>
          <w:sz w:val="30"/>
          <w:szCs w:val="30"/>
        </w:rPr>
        <w:t>0830-3607737, 18011646867</w:t>
      </w:r>
    </w:p>
    <w:p>
      <w:pPr>
        <w:spacing w:line="520" w:lineRule="exact"/>
        <w:ind w:firstLine="597" w:firstLineChars="199"/>
        <w:rPr>
          <w:rFonts w:ascii="仿宋_GB2312" w:hAnsi="仿宋" w:eastAsia="仿宋_GB2312" w:cs="仿宋"/>
          <w:kern w:val="0"/>
          <w:sz w:val="30"/>
          <w:szCs w:val="30"/>
        </w:rPr>
      </w:pPr>
      <w:r>
        <w:rPr>
          <w:rFonts w:hint="eastAsia" w:ascii="仿宋_GB2312" w:hAnsi="仿宋" w:eastAsia="仿宋_GB2312" w:cs="仿宋"/>
          <w:kern w:val="0"/>
          <w:sz w:val="30"/>
          <w:szCs w:val="30"/>
        </w:rPr>
        <w:t>纪检监察电话：</w:t>
      </w:r>
      <w:r>
        <w:rPr>
          <w:rFonts w:ascii="仿宋_GB2312" w:hAnsi="仿宋" w:eastAsia="仿宋_GB2312" w:cs="仿宋"/>
          <w:kern w:val="0"/>
          <w:sz w:val="30"/>
          <w:szCs w:val="30"/>
        </w:rPr>
        <w:t>0830-3179260</w:t>
      </w:r>
    </w:p>
    <w:p>
      <w:pPr>
        <w:spacing w:line="520" w:lineRule="exact"/>
        <w:ind w:firstLine="597" w:firstLineChars="199"/>
        <w:rPr>
          <w:rFonts w:ascii="仿宋_GB2312" w:hAnsi="仿宋_GB2312" w:eastAsia="仿宋_GB2312" w:cs="仿宋_GB2312"/>
          <w:sz w:val="30"/>
          <w:szCs w:val="30"/>
        </w:rPr>
      </w:pPr>
    </w:p>
    <w:bookmarkEnd w:id="3"/>
    <w:p>
      <w:pPr>
        <w:spacing w:line="520" w:lineRule="exact"/>
        <w:jc w:val="center"/>
        <w:rPr>
          <w:rFonts w:ascii="仿宋_GB2312" w:hAnsi="仿宋" w:eastAsia="仿宋_GB2312" w:cs="仿宋"/>
          <w:kern w:val="36"/>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ind w:right="460" w:rightChars="219" w:firstLine="723" w:firstLineChars="200"/>
        <w:jc w:val="center"/>
        <w:rPr>
          <w:rFonts w:ascii="仿宋_GB2312" w:hAnsi="仿宋_GB2312" w:eastAsia="仿宋_GB2312" w:cs="仿宋_GB2312"/>
          <w:b/>
          <w:bCs/>
          <w:sz w:val="36"/>
          <w:szCs w:val="36"/>
        </w:rPr>
      </w:pPr>
      <w:r>
        <w:rPr>
          <w:rFonts w:hint="eastAsia" w:ascii="仿宋_GB2312" w:hAnsi="仿宋_GB2312" w:eastAsia="仿宋_GB2312" w:cs="仿宋_GB2312"/>
          <w:b/>
          <w:bCs/>
          <w:sz w:val="36"/>
          <w:szCs w:val="36"/>
        </w:rPr>
        <w:t>第三章竞争性谈判竞标文件组成</w:t>
      </w:r>
    </w:p>
    <w:p>
      <w:pPr>
        <w:tabs>
          <w:tab w:val="left" w:pos="1546"/>
        </w:tabs>
        <w:autoSpaceDE w:val="0"/>
        <w:autoSpaceDN w:val="0"/>
        <w:adjustRightInd w:val="0"/>
        <w:spacing w:line="520" w:lineRule="exact"/>
        <w:jc w:val="left"/>
        <w:rPr>
          <w:rFonts w:ascii="仿宋_GB2312" w:hAnsi="宋体" w:eastAsia="仿宋_GB2312" w:cs="仿宋"/>
          <w:b/>
          <w:bCs/>
          <w:sz w:val="30"/>
          <w:szCs w:val="30"/>
        </w:rPr>
      </w:pPr>
    </w:p>
    <w:p>
      <w:pPr>
        <w:tabs>
          <w:tab w:val="left" w:pos="1600"/>
        </w:tabs>
        <w:autoSpaceDE w:val="0"/>
        <w:autoSpaceDN w:val="0"/>
        <w:adjustRightInd w:val="0"/>
        <w:spacing w:line="600" w:lineRule="exact"/>
        <w:ind w:firstLine="675" w:firstLineChars="225"/>
        <w:jc w:val="left"/>
        <w:rPr>
          <w:rFonts w:ascii="仿宋_GB2312" w:hAnsi="宋体" w:eastAsia="仿宋_GB2312" w:cs="宋体"/>
          <w:color w:val="000000"/>
          <w:sz w:val="30"/>
          <w:szCs w:val="30"/>
        </w:rPr>
      </w:pPr>
      <w:r>
        <w:rPr>
          <w:rFonts w:ascii="仿宋_GB2312" w:hAnsi="宋体" w:eastAsia="仿宋_GB2312" w:cs="宋体"/>
          <w:color w:val="000000"/>
          <w:sz w:val="30"/>
          <w:szCs w:val="30"/>
        </w:rPr>
        <w:t>1.</w:t>
      </w:r>
      <w:r>
        <w:rPr>
          <w:rFonts w:hint="eastAsia" w:ascii="仿宋_GB2312" w:hAnsi="宋体" w:eastAsia="仿宋_GB2312" w:cs="宋体"/>
          <w:color w:val="000000"/>
          <w:sz w:val="30"/>
          <w:szCs w:val="30"/>
        </w:rPr>
        <w:t>竞标函。</w:t>
      </w:r>
    </w:p>
    <w:p>
      <w:pPr>
        <w:tabs>
          <w:tab w:val="left" w:pos="1600"/>
        </w:tabs>
        <w:autoSpaceDE w:val="0"/>
        <w:autoSpaceDN w:val="0"/>
        <w:adjustRightInd w:val="0"/>
        <w:spacing w:line="600" w:lineRule="exact"/>
        <w:ind w:firstLine="675" w:firstLineChars="225"/>
        <w:jc w:val="left"/>
        <w:rPr>
          <w:rFonts w:ascii="仿宋_GB2312" w:hAnsi="宋体" w:eastAsia="仿宋_GB2312" w:cs="宋体"/>
          <w:color w:val="000000"/>
          <w:sz w:val="30"/>
          <w:szCs w:val="30"/>
        </w:rPr>
      </w:pPr>
      <w:r>
        <w:rPr>
          <w:rFonts w:ascii="仿宋_GB2312" w:hAnsi="宋体" w:eastAsia="仿宋_GB2312" w:cs="宋体"/>
          <w:color w:val="000000"/>
          <w:sz w:val="30"/>
          <w:szCs w:val="30"/>
        </w:rPr>
        <w:t>2.</w:t>
      </w:r>
      <w:r>
        <w:rPr>
          <w:rFonts w:hint="eastAsia" w:ascii="仿宋_GB2312" w:hAnsi="宋体" w:eastAsia="仿宋_GB2312" w:cs="宋体"/>
          <w:color w:val="000000"/>
          <w:sz w:val="30"/>
          <w:szCs w:val="30"/>
        </w:rPr>
        <w:t>报价表。</w:t>
      </w:r>
    </w:p>
    <w:p>
      <w:pPr>
        <w:tabs>
          <w:tab w:val="left" w:pos="1600"/>
        </w:tabs>
        <w:autoSpaceDE w:val="0"/>
        <w:autoSpaceDN w:val="0"/>
        <w:adjustRightInd w:val="0"/>
        <w:spacing w:line="600" w:lineRule="exact"/>
        <w:ind w:firstLine="675" w:firstLineChars="225"/>
        <w:jc w:val="left"/>
        <w:rPr>
          <w:rFonts w:ascii="仿宋_GB2312" w:hAnsi="宋体" w:eastAsia="仿宋_GB2312" w:cs="宋体"/>
          <w:color w:val="000000"/>
          <w:sz w:val="30"/>
          <w:szCs w:val="30"/>
        </w:rPr>
      </w:pPr>
      <w:r>
        <w:rPr>
          <w:rFonts w:ascii="仿宋_GB2312" w:hAnsi="宋体" w:eastAsia="仿宋_GB2312" w:cs="宋体"/>
          <w:color w:val="000000"/>
          <w:sz w:val="30"/>
          <w:szCs w:val="30"/>
        </w:rPr>
        <w:t>3.</w:t>
      </w:r>
      <w:r>
        <w:rPr>
          <w:rFonts w:hint="eastAsia" w:ascii="仿宋_GB2312" w:eastAsia="仿宋_GB2312"/>
          <w:sz w:val="30"/>
          <w:szCs w:val="30"/>
        </w:rPr>
        <w:t>法定代表人身份证明书。</w:t>
      </w:r>
    </w:p>
    <w:p>
      <w:pPr>
        <w:tabs>
          <w:tab w:val="left" w:pos="1600"/>
        </w:tabs>
        <w:autoSpaceDE w:val="0"/>
        <w:autoSpaceDN w:val="0"/>
        <w:adjustRightInd w:val="0"/>
        <w:spacing w:line="600" w:lineRule="exact"/>
        <w:ind w:firstLine="675" w:firstLineChars="225"/>
        <w:jc w:val="left"/>
        <w:rPr>
          <w:rFonts w:ascii="仿宋_GB2312" w:hAnsi="宋体" w:eastAsia="仿宋_GB2312" w:cs="宋体"/>
          <w:color w:val="000000"/>
          <w:sz w:val="30"/>
          <w:szCs w:val="30"/>
        </w:rPr>
      </w:pPr>
      <w:r>
        <w:rPr>
          <w:rFonts w:ascii="仿宋_GB2312" w:hAnsi="宋体" w:eastAsia="仿宋_GB2312" w:cs="宋体"/>
          <w:color w:val="000000"/>
          <w:sz w:val="30"/>
          <w:szCs w:val="30"/>
        </w:rPr>
        <w:t>4.</w:t>
      </w:r>
      <w:r>
        <w:rPr>
          <w:rFonts w:hint="eastAsia" w:ascii="仿宋_GB2312" w:hAnsi="宋体" w:eastAsia="仿宋_GB2312" w:cs="宋体"/>
          <w:color w:val="000000"/>
          <w:sz w:val="30"/>
          <w:szCs w:val="30"/>
        </w:rPr>
        <w:t>法定代表人授权委托书。</w:t>
      </w:r>
    </w:p>
    <w:p>
      <w:pPr>
        <w:tabs>
          <w:tab w:val="left" w:pos="1600"/>
        </w:tabs>
        <w:autoSpaceDE w:val="0"/>
        <w:autoSpaceDN w:val="0"/>
        <w:adjustRightInd w:val="0"/>
        <w:spacing w:line="600" w:lineRule="exact"/>
        <w:ind w:firstLine="675" w:firstLineChars="225"/>
        <w:jc w:val="left"/>
        <w:rPr>
          <w:rFonts w:ascii="仿宋_GB2312" w:hAnsi="宋体" w:eastAsia="仿宋_GB2312" w:cs="宋体"/>
          <w:color w:val="000000"/>
          <w:sz w:val="30"/>
          <w:szCs w:val="30"/>
        </w:rPr>
      </w:pPr>
      <w:r>
        <w:rPr>
          <w:rFonts w:ascii="仿宋_GB2312" w:hAnsi="宋体" w:eastAsia="仿宋_GB2312" w:cs="宋体"/>
          <w:color w:val="000000"/>
          <w:sz w:val="30"/>
          <w:szCs w:val="30"/>
        </w:rPr>
        <w:t>5.</w:t>
      </w:r>
      <w:r>
        <w:rPr>
          <w:rFonts w:hint="eastAsia" w:ascii="仿宋_GB2312" w:hAnsi="宋体" w:eastAsia="仿宋_GB2312" w:cs="宋体"/>
          <w:color w:val="000000"/>
          <w:sz w:val="30"/>
          <w:szCs w:val="30"/>
        </w:rPr>
        <w:t>申请人单位基本情况表。</w:t>
      </w:r>
    </w:p>
    <w:p>
      <w:pPr>
        <w:tabs>
          <w:tab w:val="left" w:pos="1600"/>
        </w:tabs>
        <w:autoSpaceDE w:val="0"/>
        <w:autoSpaceDN w:val="0"/>
        <w:adjustRightInd w:val="0"/>
        <w:spacing w:line="600" w:lineRule="exact"/>
        <w:ind w:firstLine="675" w:firstLineChars="225"/>
        <w:jc w:val="left"/>
        <w:rPr>
          <w:rFonts w:ascii="仿宋_GB2312" w:hAnsi="宋体" w:eastAsia="仿宋_GB2312" w:cs="宋体"/>
          <w:color w:val="000000"/>
          <w:sz w:val="30"/>
          <w:szCs w:val="30"/>
        </w:rPr>
      </w:pPr>
      <w:r>
        <w:rPr>
          <w:rFonts w:ascii="仿宋_GB2312" w:hAnsi="宋体" w:eastAsia="仿宋_GB2312" w:cs="宋体"/>
          <w:color w:val="000000"/>
          <w:sz w:val="30"/>
          <w:szCs w:val="30"/>
        </w:rPr>
        <w:t>6.</w:t>
      </w:r>
      <w:r>
        <w:rPr>
          <w:rFonts w:hint="eastAsia" w:ascii="仿宋_GB2312" w:hAnsi="仿宋" w:eastAsia="仿宋_GB2312" w:cs="仿宋"/>
          <w:sz w:val="30"/>
          <w:szCs w:val="30"/>
        </w:rPr>
        <w:t>资格要求资料</w:t>
      </w:r>
      <w:r>
        <w:rPr>
          <w:rFonts w:hint="eastAsia" w:ascii="仿宋_GB2312" w:hAnsi="宋体" w:eastAsia="仿宋_GB2312" w:cs="宋体"/>
          <w:color w:val="000000"/>
          <w:sz w:val="30"/>
          <w:szCs w:val="30"/>
        </w:rPr>
        <w:t>。</w:t>
      </w:r>
    </w:p>
    <w:p>
      <w:pPr>
        <w:tabs>
          <w:tab w:val="left" w:pos="1546"/>
        </w:tabs>
        <w:autoSpaceDE w:val="0"/>
        <w:autoSpaceDN w:val="0"/>
        <w:adjustRightInd w:val="0"/>
        <w:spacing w:line="600" w:lineRule="exact"/>
        <w:ind w:left="420" w:leftChars="200" w:firstLine="300" w:firstLineChars="100"/>
        <w:jc w:val="left"/>
        <w:rPr>
          <w:rFonts w:ascii="仿宋_GB2312" w:hAnsi="宋体" w:eastAsia="仿宋_GB2312" w:cs="仿宋"/>
          <w:sz w:val="30"/>
          <w:szCs w:val="30"/>
        </w:rPr>
      </w:pPr>
      <w:r>
        <w:rPr>
          <w:rFonts w:ascii="仿宋_GB2312" w:hAnsi="宋体" w:eastAsia="仿宋_GB2312" w:cs="仿宋"/>
          <w:sz w:val="30"/>
          <w:szCs w:val="30"/>
        </w:rPr>
        <w:t>7.</w:t>
      </w:r>
      <w:r>
        <w:rPr>
          <w:rFonts w:hint="eastAsia" w:ascii="仿宋_GB2312" w:hAnsi="宋体" w:eastAsia="仿宋_GB2312" w:cs="仿宋_GB2312"/>
          <w:color w:val="333333"/>
          <w:sz w:val="30"/>
          <w:szCs w:val="30"/>
          <w:shd w:val="clear" w:color="auto" w:fill="FFFFFF"/>
        </w:rPr>
        <w:t>申请人</w:t>
      </w:r>
      <w:r>
        <w:rPr>
          <w:rFonts w:hint="eastAsia" w:ascii="仿宋_GB2312" w:hAnsi="宋体" w:eastAsia="仿宋_GB2312" w:cs="仿宋"/>
          <w:sz w:val="30"/>
          <w:szCs w:val="30"/>
        </w:rPr>
        <w:t>认为有必要的可以证明实力的其它资料；</w:t>
      </w:r>
    </w:p>
    <w:p>
      <w:pPr>
        <w:spacing w:line="600" w:lineRule="exact"/>
        <w:jc w:val="center"/>
        <w:rPr>
          <w:rFonts w:ascii="仿宋_GB2312" w:eastAsia="仿宋_GB2312"/>
          <w:b/>
          <w:sz w:val="30"/>
          <w:szCs w:val="30"/>
        </w:rPr>
      </w:pPr>
      <w:r>
        <w:rPr>
          <w:rFonts w:ascii="仿宋_GB2312" w:eastAsia="仿宋_GB2312"/>
          <w:sz w:val="30"/>
          <w:szCs w:val="30"/>
        </w:rPr>
        <w:br w:type="page"/>
      </w:r>
      <w:r>
        <w:rPr>
          <w:rFonts w:hint="eastAsia" w:ascii="仿宋_GB2312" w:eastAsia="仿宋_GB2312"/>
          <w:b/>
          <w:sz w:val="30"/>
          <w:szCs w:val="30"/>
        </w:rPr>
        <w:t>第四章竞争性谈判申竞标文件格式</w:t>
      </w:r>
      <w:bookmarkStart w:id="4" w:name="_Toc239648609"/>
      <w:bookmarkStart w:id="5" w:name="_Toc239649321"/>
      <w:bookmarkStart w:id="6" w:name="_Toc239822514"/>
      <w:bookmarkStart w:id="7" w:name="_Toc239649397"/>
      <w:bookmarkStart w:id="8" w:name="_Toc239822629"/>
      <w:bookmarkStart w:id="9" w:name="_Toc239651331"/>
      <w:bookmarkStart w:id="10" w:name="_Toc239650612"/>
      <w:bookmarkStart w:id="11" w:name="_Toc25606"/>
      <w:bookmarkStart w:id="12" w:name="_Toc239649773"/>
      <w:bookmarkStart w:id="13" w:name="_Toc239648875"/>
    </w:p>
    <w:p>
      <w:pPr>
        <w:spacing w:line="520" w:lineRule="exact"/>
        <w:jc w:val="center"/>
        <w:rPr>
          <w:rFonts w:ascii="仿宋_GB2312" w:eastAsia="仿宋_GB2312"/>
          <w:b/>
          <w:sz w:val="30"/>
          <w:szCs w:val="30"/>
        </w:rPr>
      </w:pPr>
    </w:p>
    <w:p>
      <w:pPr>
        <w:spacing w:line="520" w:lineRule="exact"/>
        <w:jc w:val="center"/>
        <w:rPr>
          <w:rFonts w:ascii="仿宋_GB2312" w:eastAsia="仿宋_GB2312"/>
          <w:b/>
          <w:sz w:val="30"/>
          <w:szCs w:val="30"/>
        </w:rPr>
      </w:pPr>
    </w:p>
    <w:p>
      <w:pPr>
        <w:spacing w:line="520" w:lineRule="exact"/>
        <w:jc w:val="center"/>
        <w:rPr>
          <w:rFonts w:ascii="仿宋_GB2312" w:eastAsia="仿宋_GB2312"/>
          <w:b/>
          <w:sz w:val="30"/>
          <w:szCs w:val="30"/>
        </w:rPr>
      </w:pPr>
    </w:p>
    <w:p>
      <w:pPr>
        <w:spacing w:line="520" w:lineRule="exact"/>
        <w:jc w:val="center"/>
        <w:rPr>
          <w:rFonts w:ascii="仿宋_GB2312" w:eastAsia="仿宋_GB2312"/>
          <w:b/>
          <w:sz w:val="30"/>
          <w:szCs w:val="30"/>
        </w:rPr>
      </w:pPr>
    </w:p>
    <w:p>
      <w:pPr>
        <w:spacing w:line="520" w:lineRule="exact"/>
        <w:jc w:val="center"/>
        <w:rPr>
          <w:rFonts w:ascii="仿宋_GB2312" w:eastAsia="仿宋_GB2312"/>
          <w:b/>
          <w:sz w:val="30"/>
          <w:szCs w:val="30"/>
        </w:rPr>
      </w:pPr>
      <w:r>
        <w:pict>
          <v:rect id="Rectangle 2" o:spid="_x0000_s1027" o:spt="1" style="position:absolute;left:0pt;margin-left:306pt;margin-top:50.85pt;height:39pt;width:135pt;z-index:1024;mso-width-relative:page;mso-height-relative:page;" coordsize="21600,21600">
            <v:path/>
            <v:fill focussize="0,0"/>
            <v:stroke/>
            <v:imagedata o:title=""/>
            <o:lock v:ext="edit"/>
            <v:textbox>
              <w:txbxContent>
                <w:p>
                  <w:pPr>
                    <w:jc w:val="center"/>
                    <w:rPr>
                      <w:b/>
                      <w:sz w:val="44"/>
                      <w:szCs w:val="44"/>
                    </w:rPr>
                  </w:pPr>
                  <w:r>
                    <w:rPr>
                      <w:rFonts w:hint="eastAsia"/>
                      <w:b/>
                      <w:sz w:val="44"/>
                      <w:szCs w:val="44"/>
                    </w:rPr>
                    <w:t>正本</w:t>
                  </w:r>
                </w:p>
              </w:txbxContent>
            </v:textbox>
          </v:rect>
        </w:pict>
      </w:r>
      <w:bookmarkEnd w:id="4"/>
      <w:bookmarkEnd w:id="5"/>
      <w:bookmarkEnd w:id="6"/>
      <w:bookmarkEnd w:id="7"/>
      <w:bookmarkEnd w:id="8"/>
      <w:bookmarkEnd w:id="9"/>
      <w:bookmarkEnd w:id="10"/>
      <w:bookmarkEnd w:id="11"/>
      <w:bookmarkEnd w:id="12"/>
      <w:bookmarkEnd w:id="13"/>
    </w:p>
    <w:p>
      <w:pPr>
        <w:autoSpaceDE w:val="0"/>
        <w:autoSpaceDN w:val="0"/>
        <w:adjustRightInd w:val="0"/>
        <w:spacing w:line="360" w:lineRule="auto"/>
        <w:ind w:right="745" w:rightChars="355"/>
        <w:jc w:val="center"/>
        <w:rPr>
          <w:rFonts w:ascii="仿宋_GB2312" w:eastAsia="仿宋_GB2312"/>
          <w:color w:val="000000"/>
          <w:sz w:val="84"/>
          <w:szCs w:val="84"/>
        </w:rPr>
      </w:pPr>
    </w:p>
    <w:p>
      <w:pPr>
        <w:autoSpaceDE w:val="0"/>
        <w:autoSpaceDN w:val="0"/>
        <w:adjustRightInd w:val="0"/>
        <w:spacing w:line="360" w:lineRule="auto"/>
        <w:ind w:right="745" w:rightChars="355"/>
        <w:jc w:val="center"/>
        <w:rPr>
          <w:rFonts w:ascii="仿宋_GB2312" w:eastAsia="仿宋_GB2312"/>
          <w:color w:val="000000"/>
          <w:sz w:val="94"/>
          <w:szCs w:val="94"/>
        </w:rPr>
      </w:pPr>
      <w:r>
        <w:rPr>
          <w:rFonts w:hint="eastAsia" w:ascii="仿宋_GB2312" w:eastAsia="仿宋_GB2312"/>
          <w:color w:val="000000"/>
          <w:sz w:val="94"/>
          <w:szCs w:val="94"/>
        </w:rPr>
        <w:t>竞标文件</w:t>
      </w:r>
    </w:p>
    <w:p>
      <w:pPr>
        <w:autoSpaceDE w:val="0"/>
        <w:autoSpaceDN w:val="0"/>
        <w:adjustRightInd w:val="0"/>
        <w:spacing w:line="360" w:lineRule="auto"/>
        <w:ind w:right="745" w:rightChars="355" w:firstLine="720" w:firstLineChars="200"/>
        <w:rPr>
          <w:rFonts w:ascii="仿宋_GB2312" w:eastAsia="仿宋_GB2312"/>
          <w:color w:val="000000"/>
          <w:sz w:val="36"/>
          <w:szCs w:val="36"/>
        </w:rPr>
      </w:pPr>
    </w:p>
    <w:p>
      <w:pPr>
        <w:autoSpaceDE w:val="0"/>
        <w:autoSpaceDN w:val="0"/>
        <w:adjustRightInd w:val="0"/>
        <w:spacing w:line="360" w:lineRule="auto"/>
        <w:ind w:right="745" w:rightChars="355" w:firstLine="720" w:firstLineChars="200"/>
        <w:rPr>
          <w:rFonts w:ascii="仿宋_GB2312" w:eastAsia="仿宋_GB2312"/>
          <w:color w:val="000000"/>
          <w:sz w:val="36"/>
          <w:szCs w:val="36"/>
          <w:u w:val="single"/>
        </w:rPr>
      </w:pPr>
      <w:r>
        <w:rPr>
          <w:rFonts w:hint="eastAsia" w:ascii="仿宋_GB2312" w:eastAsia="仿宋_GB2312"/>
          <w:color w:val="000000"/>
          <w:sz w:val="36"/>
          <w:szCs w:val="36"/>
        </w:rPr>
        <w:t>项目名称：</w:t>
      </w:r>
    </w:p>
    <w:p>
      <w:pPr>
        <w:autoSpaceDE w:val="0"/>
        <w:autoSpaceDN w:val="0"/>
        <w:adjustRightInd w:val="0"/>
        <w:spacing w:line="360" w:lineRule="auto"/>
        <w:ind w:right="745" w:rightChars="355" w:firstLine="720" w:firstLineChars="200"/>
        <w:rPr>
          <w:rFonts w:ascii="仿宋_GB2312" w:eastAsia="仿宋_GB2312"/>
          <w:color w:val="000000"/>
          <w:sz w:val="36"/>
          <w:szCs w:val="36"/>
          <w:u w:val="single"/>
        </w:rPr>
      </w:pPr>
      <w:r>
        <w:rPr>
          <w:rFonts w:hint="eastAsia" w:ascii="仿宋_GB2312" w:eastAsia="仿宋_GB2312"/>
          <w:color w:val="000000"/>
          <w:sz w:val="36"/>
          <w:szCs w:val="36"/>
        </w:rPr>
        <w:t>竞标人（加盖公章）：</w:t>
      </w:r>
    </w:p>
    <w:p>
      <w:pPr>
        <w:autoSpaceDE w:val="0"/>
        <w:autoSpaceDN w:val="0"/>
        <w:adjustRightInd w:val="0"/>
        <w:spacing w:line="360" w:lineRule="auto"/>
        <w:ind w:right="745" w:rightChars="355" w:firstLine="720" w:firstLineChars="200"/>
        <w:rPr>
          <w:rFonts w:ascii="仿宋_GB2312" w:eastAsia="仿宋_GB2312"/>
          <w:color w:val="000000"/>
          <w:sz w:val="36"/>
          <w:szCs w:val="36"/>
          <w:u w:val="single"/>
        </w:rPr>
      </w:pPr>
      <w:r>
        <w:rPr>
          <w:rFonts w:hint="eastAsia" w:ascii="仿宋_GB2312" w:eastAsia="仿宋_GB2312"/>
          <w:color w:val="000000"/>
          <w:sz w:val="36"/>
          <w:szCs w:val="36"/>
        </w:rPr>
        <w:t>法定代表人或其委托代理人签字：</w:t>
      </w:r>
    </w:p>
    <w:p>
      <w:pPr>
        <w:spacing w:line="360" w:lineRule="auto"/>
        <w:jc w:val="right"/>
        <w:rPr>
          <w:rFonts w:ascii="仿宋_GB2312" w:eastAsia="仿宋_GB2312"/>
          <w:color w:val="000000"/>
          <w:sz w:val="36"/>
          <w:szCs w:val="36"/>
        </w:rPr>
      </w:pPr>
    </w:p>
    <w:p>
      <w:pPr>
        <w:spacing w:line="360" w:lineRule="auto"/>
        <w:jc w:val="center"/>
        <w:rPr>
          <w:rFonts w:ascii="仿宋_GB2312" w:eastAsia="仿宋_GB2312"/>
          <w:color w:val="000000"/>
          <w:sz w:val="36"/>
          <w:szCs w:val="36"/>
        </w:rPr>
      </w:pPr>
    </w:p>
    <w:p>
      <w:pPr>
        <w:spacing w:line="360" w:lineRule="auto"/>
        <w:jc w:val="center"/>
        <w:rPr>
          <w:rFonts w:ascii="仿宋_GB2312" w:eastAsia="仿宋_GB2312"/>
          <w:color w:val="000000"/>
          <w:sz w:val="36"/>
          <w:szCs w:val="36"/>
        </w:rPr>
      </w:pPr>
    </w:p>
    <w:p>
      <w:pPr>
        <w:spacing w:line="360" w:lineRule="auto"/>
        <w:jc w:val="center"/>
        <w:rPr>
          <w:rFonts w:ascii="仿宋_GB2312" w:eastAsia="仿宋_GB2312"/>
          <w:color w:val="000000"/>
          <w:sz w:val="36"/>
          <w:szCs w:val="36"/>
        </w:rPr>
      </w:pPr>
      <w:r>
        <w:rPr>
          <w:rFonts w:hint="eastAsia" w:ascii="仿宋_GB2312" w:eastAsia="仿宋_GB2312"/>
          <w:color w:val="000000"/>
          <w:sz w:val="36"/>
          <w:szCs w:val="36"/>
        </w:rPr>
        <w:t>日期：年月日</w:t>
      </w:r>
    </w:p>
    <w:p>
      <w:pPr>
        <w:spacing w:line="360" w:lineRule="auto"/>
        <w:jc w:val="center"/>
        <w:rPr>
          <w:rFonts w:ascii="仿宋_GB2312" w:eastAsia="仿宋_GB2312"/>
          <w:color w:val="000000"/>
          <w:sz w:val="36"/>
          <w:szCs w:val="36"/>
        </w:rPr>
      </w:pPr>
    </w:p>
    <w:p>
      <w:pPr>
        <w:rPr>
          <w:rFonts w:ascii="仿宋_GB2312" w:eastAsia="仿宋_GB2312"/>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autoSpaceDE w:val="0"/>
        <w:autoSpaceDN w:val="0"/>
        <w:adjustRightInd w:val="0"/>
        <w:spacing w:line="400" w:lineRule="exact"/>
        <w:ind w:left="283" w:leftChars="135"/>
        <w:jc w:val="center"/>
        <w:rPr>
          <w:rFonts w:ascii="仿宋_GB2312" w:eastAsia="仿宋_GB2312"/>
          <w:color w:val="000000"/>
          <w:sz w:val="36"/>
          <w:szCs w:val="36"/>
        </w:rPr>
      </w:pPr>
    </w:p>
    <w:p>
      <w:pPr>
        <w:autoSpaceDE w:val="0"/>
        <w:autoSpaceDN w:val="0"/>
        <w:adjustRightInd w:val="0"/>
        <w:spacing w:line="400" w:lineRule="exact"/>
        <w:ind w:left="283" w:leftChars="135"/>
        <w:jc w:val="center"/>
        <w:rPr>
          <w:rFonts w:ascii="仿宋_GB2312" w:eastAsia="仿宋_GB2312"/>
          <w:color w:val="000000"/>
          <w:sz w:val="36"/>
          <w:szCs w:val="36"/>
        </w:rPr>
      </w:pPr>
    </w:p>
    <w:p>
      <w:pPr>
        <w:autoSpaceDE w:val="0"/>
        <w:autoSpaceDN w:val="0"/>
        <w:adjustRightInd w:val="0"/>
        <w:spacing w:line="400" w:lineRule="exact"/>
        <w:ind w:left="283" w:leftChars="135"/>
        <w:jc w:val="center"/>
        <w:rPr>
          <w:rFonts w:ascii="仿宋_GB2312" w:eastAsia="仿宋_GB2312"/>
          <w:color w:val="000000"/>
          <w:sz w:val="36"/>
          <w:szCs w:val="36"/>
        </w:rPr>
      </w:pPr>
    </w:p>
    <w:p>
      <w:pPr>
        <w:autoSpaceDE w:val="0"/>
        <w:autoSpaceDN w:val="0"/>
        <w:adjustRightInd w:val="0"/>
        <w:spacing w:line="400" w:lineRule="exact"/>
        <w:ind w:left="283" w:leftChars="135"/>
        <w:jc w:val="center"/>
        <w:rPr>
          <w:rFonts w:ascii="仿宋_GB2312" w:eastAsia="仿宋_GB2312"/>
          <w:b/>
          <w:color w:val="000000"/>
          <w:sz w:val="44"/>
          <w:szCs w:val="44"/>
        </w:rPr>
      </w:pPr>
      <w:r>
        <w:rPr>
          <w:rFonts w:hint="eastAsia" w:ascii="仿宋_GB2312" w:eastAsia="仿宋_GB2312"/>
          <w:b/>
          <w:color w:val="000000"/>
          <w:sz w:val="44"/>
          <w:szCs w:val="44"/>
        </w:rPr>
        <w:t>竞标函</w:t>
      </w:r>
    </w:p>
    <w:p>
      <w:pPr>
        <w:autoSpaceDE w:val="0"/>
        <w:autoSpaceDN w:val="0"/>
        <w:adjustRightInd w:val="0"/>
        <w:spacing w:line="400" w:lineRule="exact"/>
        <w:ind w:left="283" w:leftChars="135"/>
        <w:jc w:val="center"/>
        <w:rPr>
          <w:rFonts w:ascii="仿宋_GB2312" w:eastAsia="仿宋_GB2312"/>
          <w:color w:val="000000"/>
          <w:sz w:val="30"/>
          <w:szCs w:val="30"/>
        </w:rPr>
      </w:pPr>
    </w:p>
    <w:p>
      <w:pPr>
        <w:autoSpaceDE w:val="0"/>
        <w:autoSpaceDN w:val="0"/>
        <w:adjustRightInd w:val="0"/>
        <w:spacing w:line="360" w:lineRule="auto"/>
        <w:jc w:val="left"/>
        <w:rPr>
          <w:rFonts w:ascii="仿宋_GB2312" w:hAnsi="宋体" w:eastAsia="仿宋_GB2312" w:cs="宋体"/>
          <w:color w:val="000000"/>
          <w:sz w:val="30"/>
          <w:szCs w:val="30"/>
        </w:rPr>
      </w:pPr>
      <w:r>
        <w:rPr>
          <w:rFonts w:hint="eastAsia" w:ascii="仿宋_GB2312" w:hAnsi="仿宋" w:eastAsia="仿宋_GB2312" w:cs="仿宋"/>
          <w:bCs/>
          <w:kern w:val="36"/>
          <w:sz w:val="30"/>
          <w:szCs w:val="30"/>
        </w:rPr>
        <w:t>泸州市江阳区城投建设开发投资有限公司</w:t>
      </w:r>
      <w:r>
        <w:rPr>
          <w:rFonts w:hint="eastAsia" w:ascii="仿宋_GB2312" w:hAnsi="宋体" w:eastAsia="仿宋_GB2312" w:cs="宋体"/>
          <w:color w:val="000000"/>
          <w:sz w:val="30"/>
          <w:szCs w:val="30"/>
        </w:rPr>
        <w:t>：</w:t>
      </w:r>
    </w:p>
    <w:p>
      <w:pPr>
        <w:spacing w:line="360" w:lineRule="auto"/>
        <w:ind w:firstLine="600" w:firstLineChars="200"/>
        <w:rPr>
          <w:rFonts w:ascii="仿宋_GB2312" w:hAnsi="宋体" w:eastAsia="仿宋_GB2312" w:cs="宋体"/>
          <w:color w:val="000000"/>
          <w:sz w:val="30"/>
          <w:szCs w:val="30"/>
        </w:rPr>
      </w:pPr>
      <w:r>
        <w:rPr>
          <w:rFonts w:hint="eastAsia" w:ascii="仿宋_GB2312" w:hAnsi="宋体" w:eastAsia="仿宋_GB2312" w:cs="宋体"/>
          <w:color w:val="000000"/>
          <w:sz w:val="30"/>
          <w:szCs w:val="30"/>
        </w:rPr>
        <w:t>根据贵公司对</w:t>
      </w:r>
      <w:r>
        <w:rPr>
          <w:rFonts w:hint="eastAsia" w:ascii="仿宋_GB2312" w:hAnsi="宋体" w:eastAsia="仿宋_GB2312"/>
          <w:color w:val="000000"/>
          <w:sz w:val="30"/>
          <w:szCs w:val="30"/>
        </w:rPr>
        <w:t>（项目名称）</w:t>
      </w:r>
      <w:r>
        <w:rPr>
          <w:rFonts w:hint="eastAsia" w:ascii="仿宋_GB2312" w:hAnsi="宋体" w:eastAsia="仿宋_GB2312" w:cs="宋体"/>
          <w:color w:val="000000"/>
          <w:sz w:val="30"/>
          <w:szCs w:val="30"/>
        </w:rPr>
        <w:t>的谈判邀请，我公司经研究，决定参与本次竞争性谈判。</w:t>
      </w:r>
    </w:p>
    <w:p>
      <w:pPr>
        <w:autoSpaceDE w:val="0"/>
        <w:autoSpaceDN w:val="0"/>
        <w:adjustRightInd w:val="0"/>
        <w:spacing w:line="360" w:lineRule="auto"/>
        <w:ind w:firstLine="678" w:firstLineChars="225"/>
        <w:jc w:val="left"/>
        <w:rPr>
          <w:rFonts w:ascii="仿宋_GB2312" w:hAnsi="宋体" w:eastAsia="仿宋_GB2312" w:cs="宋体"/>
          <w:b/>
          <w:color w:val="000000"/>
          <w:sz w:val="30"/>
          <w:szCs w:val="30"/>
        </w:rPr>
      </w:pPr>
      <w:r>
        <w:rPr>
          <w:rFonts w:hint="eastAsia" w:ascii="仿宋_GB2312" w:hAnsi="宋体" w:eastAsia="仿宋_GB2312" w:cs="宋体"/>
          <w:b/>
          <w:color w:val="000000"/>
          <w:sz w:val="30"/>
          <w:szCs w:val="30"/>
        </w:rPr>
        <w:t>据此函，我公司承诺如下：</w:t>
      </w:r>
    </w:p>
    <w:p>
      <w:pPr>
        <w:tabs>
          <w:tab w:val="left" w:pos="1600"/>
        </w:tabs>
        <w:autoSpaceDE w:val="0"/>
        <w:autoSpaceDN w:val="0"/>
        <w:adjustRightInd w:val="0"/>
        <w:spacing w:line="360" w:lineRule="auto"/>
        <w:ind w:firstLine="675" w:firstLineChars="225"/>
        <w:jc w:val="left"/>
        <w:rPr>
          <w:rFonts w:ascii="仿宋_GB2312" w:hAnsi="宋体" w:eastAsia="仿宋_GB2312" w:cs="Arial Unicode MS"/>
          <w:color w:val="000000"/>
          <w:sz w:val="30"/>
          <w:szCs w:val="30"/>
        </w:rPr>
      </w:pPr>
      <w:r>
        <w:rPr>
          <w:rFonts w:ascii="仿宋_GB2312" w:hAnsi="宋体" w:eastAsia="仿宋_GB2312" w:cs="Arial Unicode MS"/>
          <w:color w:val="000000"/>
          <w:sz w:val="30"/>
          <w:szCs w:val="30"/>
        </w:rPr>
        <w:t>1.</w:t>
      </w:r>
      <w:r>
        <w:rPr>
          <w:rFonts w:hint="eastAsia" w:ascii="仿宋_GB2312" w:hAnsi="宋体" w:eastAsia="仿宋_GB2312" w:cs="Arial Unicode MS"/>
          <w:color w:val="000000"/>
          <w:sz w:val="30"/>
          <w:szCs w:val="30"/>
        </w:rPr>
        <w:t>我公司将按竞争性谈判文件的规定履行合同责任和义务。</w:t>
      </w:r>
    </w:p>
    <w:p>
      <w:pPr>
        <w:tabs>
          <w:tab w:val="left" w:pos="1600"/>
        </w:tabs>
        <w:autoSpaceDE w:val="0"/>
        <w:autoSpaceDN w:val="0"/>
        <w:adjustRightInd w:val="0"/>
        <w:spacing w:line="360" w:lineRule="auto"/>
        <w:ind w:firstLine="675" w:firstLineChars="225"/>
        <w:jc w:val="left"/>
        <w:rPr>
          <w:rFonts w:ascii="仿宋_GB2312" w:hAnsi="宋体" w:eastAsia="仿宋_GB2312" w:cs="Arial Unicode MS"/>
          <w:color w:val="000000"/>
          <w:sz w:val="30"/>
          <w:szCs w:val="30"/>
        </w:rPr>
      </w:pPr>
      <w:r>
        <w:rPr>
          <w:rFonts w:ascii="仿宋_GB2312" w:hAnsi="宋体" w:eastAsia="仿宋_GB2312" w:cs="Arial Unicode MS"/>
          <w:color w:val="000000"/>
          <w:sz w:val="30"/>
          <w:szCs w:val="30"/>
        </w:rPr>
        <w:t>2.</w:t>
      </w:r>
      <w:r>
        <w:rPr>
          <w:rFonts w:hint="eastAsia" w:ascii="仿宋_GB2312" w:hAnsi="宋体" w:eastAsia="仿宋_GB2312" w:cs="Arial Unicode MS"/>
          <w:color w:val="000000"/>
          <w:sz w:val="30"/>
          <w:szCs w:val="30"/>
        </w:rPr>
        <w:t>我公司已详细审查全部竞争性谈判文件，包括修改文件（如有的话）以及全部参考资料和有关附件。我公司完全理解并同意放弃对这方面有不明及误解的权利。</w:t>
      </w:r>
    </w:p>
    <w:p>
      <w:pPr>
        <w:tabs>
          <w:tab w:val="left" w:pos="1600"/>
        </w:tabs>
        <w:autoSpaceDE w:val="0"/>
        <w:autoSpaceDN w:val="0"/>
        <w:adjustRightInd w:val="0"/>
        <w:spacing w:line="360" w:lineRule="auto"/>
        <w:ind w:firstLine="675" w:firstLineChars="225"/>
        <w:jc w:val="left"/>
        <w:rPr>
          <w:rFonts w:ascii="仿宋_GB2312" w:hAnsi="宋体" w:eastAsia="仿宋_GB2312" w:cs="Arial Unicode MS"/>
          <w:color w:val="000000"/>
          <w:sz w:val="30"/>
          <w:szCs w:val="30"/>
        </w:rPr>
      </w:pPr>
      <w:r>
        <w:rPr>
          <w:rFonts w:ascii="仿宋_GB2312" w:hAnsi="宋体" w:eastAsia="仿宋_GB2312" w:cs="Arial Unicode MS"/>
          <w:color w:val="000000"/>
          <w:sz w:val="30"/>
          <w:szCs w:val="30"/>
        </w:rPr>
        <w:t>3.</w:t>
      </w:r>
      <w:r>
        <w:rPr>
          <w:rFonts w:hint="eastAsia" w:ascii="仿宋_GB2312" w:hAnsi="宋体" w:eastAsia="仿宋_GB2312" w:cs="Arial Unicode MS"/>
          <w:color w:val="000000"/>
          <w:sz w:val="30"/>
          <w:szCs w:val="30"/>
        </w:rPr>
        <w:t>我公司同意提供按照贵公司要求的与其竞争性谈判有关的一切数据或资料。</w:t>
      </w:r>
    </w:p>
    <w:p>
      <w:pPr>
        <w:tabs>
          <w:tab w:val="left" w:pos="1600"/>
        </w:tabs>
        <w:autoSpaceDE w:val="0"/>
        <w:autoSpaceDN w:val="0"/>
        <w:adjustRightInd w:val="0"/>
        <w:spacing w:line="360" w:lineRule="auto"/>
        <w:ind w:firstLine="675" w:firstLineChars="225"/>
        <w:jc w:val="left"/>
        <w:rPr>
          <w:rFonts w:ascii="仿宋_GB2312" w:hAnsi="宋体" w:eastAsia="仿宋_GB2312" w:cs="Arial Unicode MS"/>
          <w:color w:val="000000"/>
          <w:sz w:val="30"/>
          <w:szCs w:val="30"/>
        </w:rPr>
      </w:pPr>
      <w:r>
        <w:rPr>
          <w:rFonts w:ascii="仿宋_GB2312" w:hAnsi="宋体" w:eastAsia="仿宋_GB2312" w:cs="Arial Unicode MS"/>
          <w:color w:val="000000"/>
          <w:sz w:val="30"/>
          <w:szCs w:val="30"/>
        </w:rPr>
        <w:t>4.</w:t>
      </w:r>
      <w:r>
        <w:rPr>
          <w:rFonts w:hint="eastAsia" w:ascii="仿宋_GB2312" w:hAnsi="宋体" w:eastAsia="仿宋_GB2312" w:cs="Arial Unicode MS"/>
          <w:color w:val="000000"/>
          <w:sz w:val="30"/>
          <w:szCs w:val="30"/>
        </w:rPr>
        <w:t>我公司愿意遵守谈判文件中对竞标人的所有规定。</w:t>
      </w:r>
    </w:p>
    <w:p>
      <w:pPr>
        <w:tabs>
          <w:tab w:val="left" w:pos="1600"/>
        </w:tabs>
        <w:autoSpaceDE w:val="0"/>
        <w:autoSpaceDN w:val="0"/>
        <w:adjustRightInd w:val="0"/>
        <w:spacing w:line="360" w:lineRule="auto"/>
        <w:ind w:firstLine="675" w:firstLineChars="225"/>
        <w:jc w:val="left"/>
        <w:rPr>
          <w:rFonts w:ascii="仿宋_GB2312" w:hAnsi="宋体" w:eastAsia="仿宋_GB2312" w:cs="Arial Unicode MS"/>
          <w:color w:val="000000"/>
          <w:sz w:val="30"/>
          <w:szCs w:val="30"/>
        </w:rPr>
      </w:pPr>
      <w:r>
        <w:rPr>
          <w:rFonts w:ascii="仿宋_GB2312" w:hAnsi="宋体" w:eastAsia="仿宋_GB2312" w:cs="Arial Unicode MS"/>
          <w:color w:val="000000"/>
          <w:sz w:val="30"/>
          <w:szCs w:val="30"/>
        </w:rPr>
        <w:t>5.</w:t>
      </w:r>
      <w:r>
        <w:rPr>
          <w:rFonts w:hint="eastAsia" w:ascii="仿宋_GB2312" w:hAnsi="宋体" w:eastAsia="仿宋_GB2312" w:cs="Arial Unicode MS"/>
          <w:color w:val="000000"/>
          <w:sz w:val="30"/>
          <w:szCs w:val="30"/>
        </w:rPr>
        <w:t>一旦我公司中标，我公司愿意履行自己在竞标文件中的全部承诺和责任。</w:t>
      </w:r>
    </w:p>
    <w:p>
      <w:pPr>
        <w:tabs>
          <w:tab w:val="left" w:pos="1600"/>
        </w:tabs>
        <w:autoSpaceDE w:val="0"/>
        <w:autoSpaceDN w:val="0"/>
        <w:adjustRightInd w:val="0"/>
        <w:spacing w:line="360" w:lineRule="auto"/>
        <w:ind w:firstLine="675" w:firstLineChars="225"/>
        <w:jc w:val="left"/>
        <w:rPr>
          <w:rFonts w:ascii="仿宋_GB2312" w:hAnsi="宋体" w:eastAsia="仿宋_GB2312" w:cs="Arial Unicode MS"/>
          <w:color w:val="000000"/>
          <w:sz w:val="30"/>
          <w:szCs w:val="30"/>
        </w:rPr>
      </w:pPr>
      <w:r>
        <w:rPr>
          <w:rFonts w:ascii="仿宋_GB2312" w:hAnsi="宋体" w:eastAsia="仿宋_GB2312" w:cs="Arial Unicode MS"/>
          <w:color w:val="000000"/>
          <w:sz w:val="30"/>
          <w:szCs w:val="30"/>
        </w:rPr>
        <w:t>6.</w:t>
      </w:r>
      <w:r>
        <w:rPr>
          <w:rFonts w:hint="eastAsia" w:ascii="仿宋_GB2312" w:hAnsi="宋体" w:eastAsia="仿宋_GB2312" w:cs="Arial Unicode MS"/>
          <w:color w:val="000000"/>
          <w:sz w:val="30"/>
          <w:szCs w:val="30"/>
        </w:rPr>
        <w:t>我公司知道如用虚假材料或恶意方式中标，将承担相应的法律责任。同时承诺：我公司如果有上述行为，将无条件承担贵公司相关的调查论证费用。</w:t>
      </w:r>
    </w:p>
    <w:p>
      <w:pPr>
        <w:tabs>
          <w:tab w:val="left" w:pos="1600"/>
        </w:tabs>
        <w:autoSpaceDE w:val="0"/>
        <w:autoSpaceDN w:val="0"/>
        <w:adjustRightInd w:val="0"/>
        <w:spacing w:line="360" w:lineRule="auto"/>
        <w:ind w:firstLine="675" w:firstLineChars="225"/>
        <w:jc w:val="left"/>
        <w:rPr>
          <w:rFonts w:ascii="仿宋_GB2312" w:hAnsi="宋体" w:eastAsia="仿宋_GB2312" w:cs="Arial Unicode MS"/>
          <w:color w:val="000000"/>
          <w:sz w:val="30"/>
          <w:szCs w:val="30"/>
        </w:rPr>
      </w:pPr>
      <w:r>
        <w:rPr>
          <w:rFonts w:ascii="仿宋_GB2312" w:hAnsi="宋体" w:eastAsia="仿宋_GB2312" w:cs="Arial Unicode MS"/>
          <w:color w:val="000000"/>
          <w:sz w:val="30"/>
          <w:szCs w:val="30"/>
        </w:rPr>
        <w:t xml:space="preserve">7. </w:t>
      </w:r>
      <w:r>
        <w:rPr>
          <w:rFonts w:hint="eastAsia" w:ascii="仿宋_GB2312" w:hAnsi="宋体" w:eastAsia="仿宋_GB2312" w:cs="Arial Unicode MS"/>
          <w:color w:val="000000"/>
          <w:sz w:val="30"/>
          <w:szCs w:val="30"/>
        </w:rPr>
        <w:t>本次竞标有效期为开标后</w:t>
      </w:r>
      <w:r>
        <w:rPr>
          <w:rFonts w:ascii="仿宋_GB2312" w:hAnsi="宋体" w:eastAsia="仿宋_GB2312" w:cs="Arial Unicode MS"/>
          <w:color w:val="000000"/>
          <w:sz w:val="30"/>
          <w:szCs w:val="30"/>
          <w:u w:val="single"/>
        </w:rPr>
        <w:t xml:space="preserve">  30 </w:t>
      </w:r>
      <w:r>
        <w:rPr>
          <w:rFonts w:hint="eastAsia" w:ascii="仿宋_GB2312" w:hAnsi="宋体" w:eastAsia="仿宋_GB2312" w:cs="Arial Unicode MS"/>
          <w:color w:val="000000"/>
          <w:sz w:val="30"/>
          <w:szCs w:val="30"/>
        </w:rPr>
        <w:t>天。</w:t>
      </w:r>
    </w:p>
    <w:p>
      <w:pPr>
        <w:autoSpaceDE w:val="0"/>
        <w:autoSpaceDN w:val="0"/>
        <w:adjustRightInd w:val="0"/>
        <w:spacing w:line="360" w:lineRule="auto"/>
        <w:ind w:left="283" w:leftChars="135"/>
        <w:jc w:val="left"/>
        <w:rPr>
          <w:rFonts w:ascii="仿宋_GB2312" w:hAnsi="宋体" w:eastAsia="仿宋_GB2312" w:cs="Arial Unicode MS"/>
          <w:color w:val="000000"/>
          <w:sz w:val="30"/>
          <w:szCs w:val="30"/>
        </w:rPr>
      </w:pPr>
    </w:p>
    <w:p>
      <w:pPr>
        <w:autoSpaceDE w:val="0"/>
        <w:autoSpaceDN w:val="0"/>
        <w:adjustRightInd w:val="0"/>
        <w:spacing w:line="360" w:lineRule="auto"/>
        <w:ind w:left="283" w:leftChars="135"/>
        <w:jc w:val="left"/>
        <w:rPr>
          <w:rFonts w:ascii="仿宋_GB2312" w:hAnsi="宋体" w:eastAsia="仿宋_GB2312" w:cs="宋体"/>
          <w:color w:val="000000"/>
          <w:sz w:val="30"/>
          <w:szCs w:val="30"/>
        </w:rPr>
      </w:pPr>
      <w:r>
        <w:rPr>
          <w:rFonts w:hint="eastAsia" w:ascii="仿宋_GB2312" w:hAnsi="宋体" w:eastAsia="仿宋_GB2312" w:cs="宋体"/>
          <w:color w:val="000000"/>
          <w:sz w:val="30"/>
          <w:szCs w:val="30"/>
        </w:rPr>
        <w:t>竞标人名称（加盖公章）：</w:t>
      </w:r>
    </w:p>
    <w:p>
      <w:pPr>
        <w:autoSpaceDE w:val="0"/>
        <w:autoSpaceDN w:val="0"/>
        <w:adjustRightInd w:val="0"/>
        <w:spacing w:line="360" w:lineRule="auto"/>
        <w:ind w:left="283" w:leftChars="135"/>
        <w:rPr>
          <w:rFonts w:ascii="仿宋_GB2312" w:hAnsi="宋体" w:eastAsia="仿宋_GB2312" w:cs="宋体"/>
          <w:color w:val="000000"/>
          <w:sz w:val="30"/>
          <w:szCs w:val="30"/>
        </w:rPr>
      </w:pPr>
      <w:r>
        <w:rPr>
          <w:rFonts w:hint="eastAsia" w:ascii="仿宋_GB2312" w:hAnsi="宋体" w:eastAsia="仿宋_GB2312" w:cs="宋体"/>
          <w:color w:val="000000"/>
          <w:sz w:val="30"/>
          <w:szCs w:val="30"/>
        </w:rPr>
        <w:t>法定代表人或其代理人签字：</w:t>
      </w:r>
    </w:p>
    <w:p>
      <w:pPr>
        <w:spacing w:line="360" w:lineRule="auto"/>
        <w:jc w:val="right"/>
        <w:rPr>
          <w:rFonts w:ascii="仿宋_GB2312" w:hAnsi="宋体" w:eastAsia="仿宋_GB2312" w:cs="黑体"/>
          <w:color w:val="000000"/>
          <w:sz w:val="30"/>
          <w:szCs w:val="30"/>
        </w:rPr>
      </w:pPr>
      <w:r>
        <w:rPr>
          <w:rFonts w:hint="eastAsia" w:ascii="仿宋_GB2312" w:hAnsi="宋体" w:eastAsia="仿宋_GB2312" w:cs="黑体"/>
          <w:color w:val="000000"/>
          <w:sz w:val="30"/>
          <w:szCs w:val="30"/>
        </w:rPr>
        <w:t>年月日</w:t>
      </w:r>
    </w:p>
    <w:p>
      <w:pPr>
        <w:spacing w:line="520" w:lineRule="exact"/>
        <w:rPr>
          <w:rFonts w:ascii="仿宋_GB2312" w:eastAsia="仿宋_GB2312"/>
          <w:sz w:val="30"/>
          <w:szCs w:val="30"/>
        </w:rPr>
      </w:pPr>
    </w:p>
    <w:p>
      <w:pPr>
        <w:autoSpaceDE w:val="0"/>
        <w:autoSpaceDN w:val="0"/>
        <w:adjustRightInd w:val="0"/>
        <w:spacing w:line="520" w:lineRule="exact"/>
        <w:ind w:left="283" w:leftChars="135"/>
        <w:jc w:val="center"/>
        <w:rPr>
          <w:rFonts w:ascii="仿宋_GB2312" w:eastAsia="仿宋_GB2312"/>
          <w:b/>
          <w:color w:val="000000"/>
          <w:sz w:val="44"/>
          <w:szCs w:val="44"/>
        </w:rPr>
      </w:pPr>
      <w:r>
        <w:rPr>
          <w:rFonts w:hint="eastAsia" w:ascii="仿宋_GB2312" w:eastAsia="仿宋_GB2312"/>
          <w:b/>
          <w:color w:val="000000"/>
          <w:sz w:val="44"/>
          <w:szCs w:val="44"/>
        </w:rPr>
        <w:t>报价函</w:t>
      </w:r>
      <w:r>
        <w:rPr>
          <w:rFonts w:hint="eastAsia" w:ascii="仿宋_GB2312" w:eastAsia="仿宋_GB2312"/>
          <w:color w:val="000000"/>
          <w:sz w:val="32"/>
          <w:szCs w:val="32"/>
        </w:rPr>
        <w:t>（首次）</w:t>
      </w:r>
    </w:p>
    <w:p>
      <w:pPr>
        <w:autoSpaceDE w:val="0"/>
        <w:autoSpaceDN w:val="0"/>
        <w:adjustRightInd w:val="0"/>
        <w:spacing w:line="520" w:lineRule="exact"/>
        <w:ind w:left="283" w:leftChars="135"/>
        <w:jc w:val="center"/>
        <w:rPr>
          <w:rFonts w:ascii="仿宋_GB2312" w:eastAsia="仿宋_GB2312"/>
          <w:color w:val="000000"/>
          <w:sz w:val="30"/>
          <w:szCs w:val="30"/>
        </w:rPr>
      </w:pPr>
    </w:p>
    <w:p>
      <w:pPr>
        <w:autoSpaceDE w:val="0"/>
        <w:autoSpaceDN w:val="0"/>
        <w:adjustRightInd w:val="0"/>
        <w:spacing w:line="520" w:lineRule="exact"/>
        <w:ind w:left="283" w:leftChars="135"/>
        <w:jc w:val="center"/>
        <w:rPr>
          <w:rFonts w:ascii="仿宋_GB2312" w:eastAsia="仿宋_GB2312"/>
          <w:color w:val="000000"/>
          <w:sz w:val="30"/>
          <w:szCs w:val="30"/>
        </w:rPr>
      </w:pPr>
    </w:p>
    <w:p>
      <w:pPr>
        <w:autoSpaceDE w:val="0"/>
        <w:autoSpaceDN w:val="0"/>
        <w:adjustRightInd w:val="0"/>
        <w:spacing w:line="520" w:lineRule="exact"/>
        <w:jc w:val="left"/>
        <w:rPr>
          <w:rFonts w:ascii="仿宋_GB2312" w:hAnsi="宋体" w:eastAsia="仿宋_GB2312" w:cs="宋体"/>
          <w:color w:val="000000"/>
          <w:sz w:val="30"/>
          <w:szCs w:val="30"/>
        </w:rPr>
      </w:pPr>
      <w:r>
        <w:rPr>
          <w:rFonts w:hint="eastAsia" w:ascii="仿宋_GB2312" w:hAnsi="仿宋" w:eastAsia="仿宋_GB2312" w:cs="仿宋"/>
          <w:bCs/>
          <w:kern w:val="36"/>
          <w:sz w:val="30"/>
          <w:szCs w:val="30"/>
        </w:rPr>
        <w:t>泸州市江阳区城投建设开发投资有限公司</w:t>
      </w:r>
      <w:r>
        <w:rPr>
          <w:rFonts w:hint="eastAsia" w:ascii="仿宋_GB2312" w:hAnsi="宋体" w:eastAsia="仿宋_GB2312" w:cs="宋体"/>
          <w:color w:val="000000"/>
          <w:sz w:val="30"/>
          <w:szCs w:val="30"/>
        </w:rPr>
        <w:t>：</w:t>
      </w:r>
    </w:p>
    <w:p>
      <w:pPr>
        <w:tabs>
          <w:tab w:val="left" w:pos="1600"/>
        </w:tabs>
        <w:autoSpaceDE w:val="0"/>
        <w:autoSpaceDN w:val="0"/>
        <w:adjustRightInd w:val="0"/>
        <w:spacing w:line="520" w:lineRule="exact"/>
        <w:ind w:firstLine="675" w:firstLineChars="225"/>
        <w:jc w:val="left"/>
        <w:rPr>
          <w:rFonts w:ascii="仿宋_GB2312" w:hAnsi="宋体" w:eastAsia="仿宋_GB2312" w:cs="宋体"/>
          <w:color w:val="000000"/>
          <w:sz w:val="30"/>
          <w:szCs w:val="30"/>
        </w:rPr>
      </w:pPr>
      <w:r>
        <w:rPr>
          <w:rFonts w:hint="eastAsia" w:ascii="仿宋_GB2312" w:hAnsi="宋体" w:eastAsia="仿宋_GB2312" w:cs="宋体"/>
          <w:color w:val="000000"/>
          <w:sz w:val="30"/>
          <w:szCs w:val="30"/>
        </w:rPr>
        <w:t>经仔细研究谈判文件、施工图纸、现场情况、质量标准、工期、付款条件等并结合我公司管理水平和经济技术实力报价为：</w:t>
      </w:r>
      <w:r>
        <w:rPr>
          <w:rFonts w:hint="eastAsia" w:ascii="仿宋_GB2312" w:hAnsi="仿宋" w:eastAsia="仿宋_GB2312" w:cs="仿宋"/>
          <w:sz w:val="30"/>
          <w:szCs w:val="30"/>
        </w:rPr>
        <w:t>按江阳区</w:t>
      </w:r>
      <w:r>
        <w:rPr>
          <w:rFonts w:hint="eastAsia" w:ascii="仿宋_GB2312" w:hAnsi="仿宋" w:eastAsia="仿宋_GB2312" w:cs="仿宋"/>
          <w:bCs/>
          <w:sz w:val="30"/>
          <w:szCs w:val="30"/>
        </w:rPr>
        <w:t>财评价</w:t>
      </w:r>
      <w:r>
        <w:rPr>
          <w:rFonts w:hint="eastAsia" w:ascii="仿宋_GB2312" w:hAnsi="仿宋" w:eastAsia="仿宋_GB2312" w:cs="仿宋"/>
          <w:b/>
          <w:bCs/>
          <w:sz w:val="36"/>
          <w:szCs w:val="36"/>
        </w:rPr>
        <w:t>下浮</w:t>
      </w:r>
      <w:r>
        <w:rPr>
          <w:rFonts w:ascii="仿宋_GB2312" w:hAnsi="仿宋" w:eastAsia="仿宋_GB2312" w:cs="仿宋"/>
          <w:b/>
          <w:bCs/>
          <w:sz w:val="36"/>
          <w:szCs w:val="36"/>
        </w:rPr>
        <w:t>%</w:t>
      </w:r>
    </w:p>
    <w:p>
      <w:pPr>
        <w:autoSpaceDE w:val="0"/>
        <w:autoSpaceDN w:val="0"/>
        <w:adjustRightInd w:val="0"/>
        <w:spacing w:line="520" w:lineRule="exact"/>
        <w:ind w:left="283" w:leftChars="135"/>
        <w:jc w:val="left"/>
        <w:rPr>
          <w:rFonts w:ascii="仿宋_GB2312" w:hAnsi="宋体" w:eastAsia="仿宋_GB2312" w:cs="Arial Unicode MS"/>
          <w:color w:val="000000"/>
          <w:sz w:val="30"/>
          <w:szCs w:val="30"/>
        </w:rPr>
      </w:pPr>
    </w:p>
    <w:p>
      <w:pPr>
        <w:autoSpaceDE w:val="0"/>
        <w:autoSpaceDN w:val="0"/>
        <w:adjustRightInd w:val="0"/>
        <w:spacing w:line="520" w:lineRule="exact"/>
        <w:ind w:left="283" w:leftChars="135"/>
        <w:jc w:val="left"/>
        <w:rPr>
          <w:rFonts w:ascii="仿宋_GB2312" w:hAnsi="宋体" w:eastAsia="仿宋_GB2312" w:cs="宋体"/>
          <w:color w:val="000000"/>
          <w:sz w:val="30"/>
          <w:szCs w:val="30"/>
        </w:rPr>
      </w:pPr>
    </w:p>
    <w:p>
      <w:pPr>
        <w:autoSpaceDE w:val="0"/>
        <w:autoSpaceDN w:val="0"/>
        <w:adjustRightInd w:val="0"/>
        <w:spacing w:line="520" w:lineRule="exact"/>
        <w:ind w:left="283" w:leftChars="135"/>
        <w:jc w:val="left"/>
        <w:rPr>
          <w:rFonts w:ascii="仿宋_GB2312" w:hAnsi="宋体" w:eastAsia="仿宋_GB2312" w:cs="宋体"/>
          <w:color w:val="000000"/>
          <w:sz w:val="30"/>
          <w:szCs w:val="30"/>
        </w:rPr>
      </w:pPr>
    </w:p>
    <w:p>
      <w:pPr>
        <w:autoSpaceDE w:val="0"/>
        <w:autoSpaceDN w:val="0"/>
        <w:adjustRightInd w:val="0"/>
        <w:spacing w:line="520" w:lineRule="exact"/>
        <w:ind w:left="283" w:leftChars="135"/>
        <w:jc w:val="left"/>
        <w:rPr>
          <w:rFonts w:ascii="仿宋_GB2312" w:hAnsi="宋体" w:eastAsia="仿宋_GB2312" w:cs="宋体"/>
          <w:color w:val="000000"/>
          <w:sz w:val="30"/>
          <w:szCs w:val="30"/>
        </w:rPr>
      </w:pPr>
    </w:p>
    <w:p>
      <w:pPr>
        <w:autoSpaceDE w:val="0"/>
        <w:autoSpaceDN w:val="0"/>
        <w:adjustRightInd w:val="0"/>
        <w:spacing w:line="520" w:lineRule="exact"/>
        <w:ind w:left="283" w:leftChars="135"/>
        <w:jc w:val="left"/>
        <w:rPr>
          <w:rFonts w:ascii="仿宋_GB2312" w:hAnsi="宋体" w:eastAsia="仿宋_GB2312" w:cs="宋体"/>
          <w:color w:val="000000"/>
          <w:sz w:val="30"/>
          <w:szCs w:val="30"/>
        </w:rPr>
      </w:pPr>
    </w:p>
    <w:p>
      <w:pPr>
        <w:autoSpaceDE w:val="0"/>
        <w:autoSpaceDN w:val="0"/>
        <w:adjustRightInd w:val="0"/>
        <w:spacing w:line="520" w:lineRule="exact"/>
        <w:ind w:left="283" w:leftChars="135"/>
        <w:jc w:val="left"/>
        <w:rPr>
          <w:rFonts w:ascii="仿宋_GB2312" w:hAnsi="宋体" w:eastAsia="仿宋_GB2312" w:cs="宋体"/>
          <w:color w:val="000000"/>
          <w:sz w:val="30"/>
          <w:szCs w:val="30"/>
        </w:rPr>
      </w:pPr>
    </w:p>
    <w:p>
      <w:pPr>
        <w:autoSpaceDE w:val="0"/>
        <w:autoSpaceDN w:val="0"/>
        <w:adjustRightInd w:val="0"/>
        <w:spacing w:line="520" w:lineRule="exact"/>
        <w:ind w:left="283" w:leftChars="135"/>
        <w:jc w:val="left"/>
        <w:rPr>
          <w:rFonts w:ascii="仿宋_GB2312" w:hAnsi="宋体" w:eastAsia="仿宋_GB2312" w:cs="宋体"/>
          <w:color w:val="000000"/>
          <w:sz w:val="30"/>
          <w:szCs w:val="30"/>
        </w:rPr>
      </w:pPr>
      <w:r>
        <w:rPr>
          <w:rFonts w:hint="eastAsia" w:ascii="仿宋_GB2312" w:hAnsi="宋体" w:eastAsia="仿宋_GB2312" w:cs="宋体"/>
          <w:color w:val="000000"/>
          <w:sz w:val="30"/>
          <w:szCs w:val="30"/>
        </w:rPr>
        <w:t>竞标人名称（加盖公章）：</w:t>
      </w:r>
    </w:p>
    <w:p>
      <w:pPr>
        <w:autoSpaceDE w:val="0"/>
        <w:autoSpaceDN w:val="0"/>
        <w:adjustRightInd w:val="0"/>
        <w:spacing w:line="520" w:lineRule="exact"/>
        <w:ind w:left="283" w:leftChars="135"/>
        <w:rPr>
          <w:rFonts w:ascii="仿宋_GB2312" w:hAnsi="宋体" w:eastAsia="仿宋_GB2312" w:cs="宋体"/>
          <w:color w:val="000000"/>
          <w:sz w:val="30"/>
          <w:szCs w:val="30"/>
        </w:rPr>
      </w:pPr>
      <w:r>
        <w:rPr>
          <w:rFonts w:hint="eastAsia" w:ascii="仿宋_GB2312" w:hAnsi="宋体" w:eastAsia="仿宋_GB2312" w:cs="宋体"/>
          <w:color w:val="000000"/>
          <w:sz w:val="30"/>
          <w:szCs w:val="30"/>
        </w:rPr>
        <w:t>法定代表人或其代理人签字：</w:t>
      </w:r>
    </w:p>
    <w:p>
      <w:pPr>
        <w:spacing w:line="360" w:lineRule="auto"/>
        <w:jc w:val="right"/>
        <w:rPr>
          <w:rFonts w:ascii="仿宋_GB2312" w:hAnsi="宋体" w:eastAsia="仿宋_GB2312" w:cs="黑体"/>
          <w:color w:val="000000"/>
          <w:sz w:val="30"/>
          <w:szCs w:val="30"/>
        </w:rPr>
      </w:pPr>
      <w:r>
        <w:rPr>
          <w:rFonts w:hint="eastAsia" w:ascii="仿宋_GB2312" w:hAnsi="宋体" w:eastAsia="仿宋_GB2312" w:cs="黑体"/>
          <w:color w:val="000000"/>
          <w:sz w:val="30"/>
          <w:szCs w:val="30"/>
        </w:rPr>
        <w:t>年月日</w:t>
      </w: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rPr>
          <w:rFonts w:ascii="仿宋_GB2312" w:eastAsia="仿宋_GB2312"/>
          <w:sz w:val="30"/>
          <w:szCs w:val="30"/>
        </w:rPr>
      </w:pPr>
    </w:p>
    <w:p>
      <w:pPr>
        <w:spacing w:line="520" w:lineRule="exact"/>
        <w:jc w:val="center"/>
        <w:rPr>
          <w:rFonts w:ascii="仿宋_GB2312" w:eastAsia="仿宋_GB2312"/>
          <w:b/>
          <w:sz w:val="44"/>
          <w:szCs w:val="44"/>
        </w:rPr>
      </w:pPr>
      <w:r>
        <w:rPr>
          <w:rFonts w:hint="eastAsia" w:ascii="仿宋_GB2312" w:eastAsia="仿宋_GB2312"/>
          <w:b/>
          <w:sz w:val="44"/>
          <w:szCs w:val="44"/>
        </w:rPr>
        <w:t>法定代表人身份证明书</w:t>
      </w:r>
    </w:p>
    <w:p>
      <w:pPr>
        <w:spacing w:line="520" w:lineRule="exact"/>
        <w:jc w:val="center"/>
        <w:rPr>
          <w:rFonts w:ascii="仿宋_GB2312" w:eastAsia="仿宋_GB2312" w:cs="宋体"/>
          <w:sz w:val="30"/>
          <w:szCs w:val="30"/>
        </w:rPr>
      </w:pPr>
    </w:p>
    <w:p>
      <w:pPr>
        <w:spacing w:line="520" w:lineRule="exact"/>
        <w:ind w:firstLine="612"/>
        <w:rPr>
          <w:rFonts w:ascii="仿宋_GB2312" w:eastAsia="仿宋_GB2312" w:cs="宋体"/>
          <w:sz w:val="30"/>
          <w:szCs w:val="30"/>
        </w:rPr>
      </w:pPr>
      <w:r>
        <w:rPr>
          <w:rFonts w:hint="eastAsia" w:ascii="仿宋_GB2312" w:hAnsi="宋体" w:eastAsia="仿宋_GB2312" w:cs="宋体"/>
          <w:sz w:val="30"/>
          <w:szCs w:val="30"/>
        </w:rPr>
        <w:t>单位名称：</w:t>
      </w:r>
    </w:p>
    <w:p>
      <w:pPr>
        <w:spacing w:line="520" w:lineRule="exact"/>
        <w:rPr>
          <w:rFonts w:ascii="仿宋_GB2312" w:eastAsia="仿宋_GB2312" w:cs="宋体"/>
          <w:sz w:val="30"/>
          <w:szCs w:val="30"/>
        </w:rPr>
      </w:pPr>
    </w:p>
    <w:p>
      <w:pPr>
        <w:spacing w:line="520" w:lineRule="exact"/>
        <w:ind w:right="-840" w:rightChars="-400" w:firstLine="600" w:firstLineChars="200"/>
        <w:rPr>
          <w:rFonts w:ascii="仿宋_GB2312" w:eastAsia="仿宋_GB2312" w:cs="宋体"/>
          <w:sz w:val="30"/>
          <w:szCs w:val="30"/>
        </w:rPr>
      </w:pPr>
      <w:r>
        <w:rPr>
          <w:rFonts w:hint="eastAsia" w:ascii="仿宋_GB2312" w:hAnsi="宋体" w:eastAsia="仿宋_GB2312" w:cs="宋体"/>
          <w:sz w:val="30"/>
          <w:szCs w:val="30"/>
        </w:rPr>
        <w:t>单位性质：</w:t>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r>
        <w:rPr>
          <w:rFonts w:ascii="仿宋_GB2312" w:eastAsia="仿宋_GB2312" w:cs="宋体"/>
          <w:sz w:val="30"/>
          <w:szCs w:val="30"/>
        </w:rPr>
        <w:tab/>
      </w:r>
    </w:p>
    <w:p>
      <w:pPr>
        <w:spacing w:line="520" w:lineRule="exact"/>
        <w:ind w:firstLine="610"/>
        <w:rPr>
          <w:rFonts w:ascii="仿宋_GB2312" w:eastAsia="仿宋_GB2312" w:cs="宋体"/>
          <w:sz w:val="30"/>
          <w:szCs w:val="30"/>
        </w:rPr>
      </w:pPr>
      <w:r>
        <w:rPr>
          <w:rFonts w:hint="eastAsia" w:ascii="仿宋_GB2312" w:hAnsi="宋体" w:eastAsia="仿宋_GB2312" w:cs="宋体"/>
          <w:sz w:val="30"/>
          <w:szCs w:val="30"/>
        </w:rPr>
        <w:t>法定地址：</w:t>
      </w:r>
      <w:r>
        <w:rPr>
          <w:rFonts w:ascii="仿宋_GB2312" w:eastAsia="仿宋_GB2312" w:cs="宋体"/>
          <w:sz w:val="30"/>
          <w:szCs w:val="30"/>
        </w:rPr>
        <w:tab/>
      </w:r>
      <w:r>
        <w:rPr>
          <w:rFonts w:ascii="仿宋_GB2312" w:eastAsia="仿宋_GB2312" w:cs="宋体"/>
          <w:sz w:val="30"/>
          <w:szCs w:val="30"/>
        </w:rPr>
        <w:tab/>
      </w:r>
      <w:r>
        <w:rPr>
          <w:rFonts w:ascii="仿宋_GB2312" w:hAnsi="宋体" w:eastAsia="仿宋_GB2312" w:cs="宋体"/>
          <w:sz w:val="30"/>
          <w:szCs w:val="30"/>
        </w:rPr>
        <w:tab/>
      </w:r>
      <w:r>
        <w:rPr>
          <w:rFonts w:ascii="仿宋_GB2312" w:hAnsi="宋体" w:eastAsia="仿宋_GB2312" w:cs="宋体"/>
          <w:sz w:val="30"/>
          <w:szCs w:val="30"/>
        </w:rPr>
        <w:tab/>
      </w:r>
      <w:r>
        <w:rPr>
          <w:rFonts w:ascii="仿宋_GB2312" w:hAnsi="宋体" w:eastAsia="仿宋_GB2312" w:cs="宋体"/>
          <w:sz w:val="30"/>
          <w:szCs w:val="30"/>
        </w:rPr>
        <w:tab/>
      </w:r>
      <w:r>
        <w:rPr>
          <w:rFonts w:ascii="仿宋_GB2312" w:hAnsi="宋体" w:eastAsia="仿宋_GB2312" w:cs="宋体"/>
          <w:sz w:val="30"/>
          <w:szCs w:val="30"/>
        </w:rPr>
        <w:tab/>
      </w:r>
      <w:r>
        <w:rPr>
          <w:rFonts w:ascii="仿宋_GB2312" w:hAnsi="宋体" w:eastAsia="仿宋_GB2312" w:cs="宋体"/>
          <w:sz w:val="30"/>
          <w:szCs w:val="30"/>
        </w:rPr>
        <w:tab/>
      </w:r>
      <w:r>
        <w:rPr>
          <w:rFonts w:ascii="仿宋_GB2312" w:hAnsi="宋体" w:eastAsia="仿宋_GB2312" w:cs="宋体"/>
          <w:sz w:val="30"/>
          <w:szCs w:val="30"/>
        </w:rPr>
        <w:tab/>
      </w:r>
      <w:r>
        <w:rPr>
          <w:rFonts w:ascii="仿宋_GB2312" w:hAnsi="宋体" w:eastAsia="仿宋_GB2312" w:cs="宋体"/>
          <w:sz w:val="30"/>
          <w:szCs w:val="30"/>
        </w:rPr>
        <w:tab/>
      </w:r>
    </w:p>
    <w:p>
      <w:pPr>
        <w:spacing w:line="520" w:lineRule="exact"/>
        <w:ind w:firstLine="610"/>
        <w:rPr>
          <w:rFonts w:ascii="仿宋_GB2312" w:eastAsia="仿宋_GB2312" w:cs="宋体"/>
          <w:sz w:val="30"/>
          <w:szCs w:val="30"/>
        </w:rPr>
      </w:pPr>
      <w:r>
        <w:rPr>
          <w:rFonts w:hint="eastAsia" w:ascii="仿宋_GB2312" w:hAnsi="宋体" w:eastAsia="仿宋_GB2312" w:cs="宋体"/>
          <w:sz w:val="30"/>
          <w:szCs w:val="30"/>
        </w:rPr>
        <w:t>成立时间：年月日</w:t>
      </w:r>
    </w:p>
    <w:p>
      <w:pPr>
        <w:spacing w:line="520" w:lineRule="exact"/>
        <w:ind w:firstLine="610"/>
        <w:rPr>
          <w:rFonts w:ascii="仿宋_GB2312" w:eastAsia="仿宋_GB2312" w:cs="宋体"/>
          <w:sz w:val="30"/>
          <w:szCs w:val="30"/>
        </w:rPr>
      </w:pPr>
    </w:p>
    <w:p>
      <w:pPr>
        <w:spacing w:line="520" w:lineRule="exact"/>
        <w:ind w:firstLine="610"/>
        <w:rPr>
          <w:rFonts w:ascii="仿宋_GB2312" w:eastAsia="仿宋_GB2312" w:cs="宋体"/>
          <w:sz w:val="30"/>
          <w:szCs w:val="30"/>
        </w:rPr>
      </w:pPr>
      <w:r>
        <w:rPr>
          <w:rFonts w:hint="eastAsia" w:ascii="仿宋_GB2312" w:hAnsi="宋体" w:eastAsia="仿宋_GB2312" w:cs="宋体"/>
          <w:sz w:val="30"/>
          <w:szCs w:val="30"/>
        </w:rPr>
        <w:t>经营期限：</w:t>
      </w:r>
      <w:r>
        <w:rPr>
          <w:rFonts w:ascii="仿宋_GB2312" w:eastAsia="仿宋_GB2312" w:cs="宋体"/>
          <w:sz w:val="30"/>
          <w:szCs w:val="30"/>
        </w:rPr>
        <w:tab/>
      </w:r>
      <w:r>
        <w:rPr>
          <w:rFonts w:ascii="仿宋_GB2312" w:hAnsi="宋体" w:eastAsia="仿宋_GB2312" w:cs="宋体"/>
          <w:sz w:val="30"/>
          <w:szCs w:val="30"/>
        </w:rPr>
        <w:tab/>
      </w:r>
    </w:p>
    <w:p>
      <w:pPr>
        <w:spacing w:line="520" w:lineRule="exact"/>
        <w:ind w:firstLine="610"/>
        <w:rPr>
          <w:rFonts w:ascii="仿宋_GB2312" w:eastAsia="仿宋_GB2312" w:cs="宋体"/>
          <w:sz w:val="30"/>
          <w:szCs w:val="30"/>
        </w:rPr>
      </w:pPr>
      <w:r>
        <w:rPr>
          <w:rFonts w:hint="eastAsia" w:ascii="仿宋_GB2312" w:hAnsi="宋体" w:eastAsia="仿宋_GB2312" w:cs="宋体"/>
          <w:sz w:val="30"/>
          <w:szCs w:val="30"/>
        </w:rPr>
        <w:t>姓名：性别：年龄：</w:t>
      </w:r>
    </w:p>
    <w:p>
      <w:pPr>
        <w:spacing w:line="520" w:lineRule="exact"/>
        <w:ind w:firstLine="610"/>
        <w:rPr>
          <w:rFonts w:ascii="仿宋_GB2312" w:eastAsia="仿宋_GB2312" w:cs="宋体"/>
          <w:sz w:val="30"/>
          <w:szCs w:val="30"/>
        </w:rPr>
      </w:pPr>
    </w:p>
    <w:p>
      <w:pPr>
        <w:spacing w:line="520" w:lineRule="exact"/>
        <w:ind w:left="479" w:leftChars="228" w:firstLine="120" w:firstLineChars="40"/>
        <w:rPr>
          <w:rFonts w:ascii="仿宋_GB2312" w:eastAsia="仿宋_GB2312" w:cs="宋体"/>
          <w:sz w:val="30"/>
          <w:szCs w:val="30"/>
        </w:rPr>
      </w:pPr>
      <w:r>
        <w:rPr>
          <w:rFonts w:hint="eastAsia" w:ascii="仿宋_GB2312" w:hAnsi="宋体" w:eastAsia="仿宋_GB2312" w:cs="宋体"/>
          <w:sz w:val="30"/>
          <w:szCs w:val="30"/>
        </w:rPr>
        <w:t>职务：</w:t>
      </w:r>
      <w:r>
        <w:rPr>
          <w:rFonts w:ascii="仿宋_GB2312" w:eastAsia="仿宋_GB2312" w:cs="宋体"/>
          <w:sz w:val="30"/>
          <w:szCs w:val="30"/>
          <w:u w:val="single"/>
        </w:rPr>
        <w:tab/>
      </w:r>
      <w:r>
        <w:rPr>
          <w:rFonts w:ascii="仿宋_GB2312" w:hAnsi="宋体" w:eastAsia="仿宋_GB2312" w:cs="宋体"/>
          <w:sz w:val="30"/>
          <w:szCs w:val="30"/>
          <w:u w:val="single"/>
        </w:rPr>
        <w:tab/>
      </w:r>
      <w:r>
        <w:rPr>
          <w:rFonts w:hint="eastAsia" w:ascii="仿宋_GB2312" w:hAnsi="宋体" w:eastAsia="仿宋_GB2312" w:cs="宋体"/>
          <w:sz w:val="30"/>
          <w:szCs w:val="30"/>
        </w:rPr>
        <w:t>系（申请人单位名称）的法定代表人。</w:t>
      </w:r>
    </w:p>
    <w:p>
      <w:pPr>
        <w:spacing w:line="520" w:lineRule="exact"/>
        <w:ind w:firstLine="610"/>
        <w:rPr>
          <w:rFonts w:ascii="仿宋_GB2312" w:eastAsia="仿宋_GB2312" w:cs="宋体"/>
          <w:sz w:val="30"/>
          <w:szCs w:val="30"/>
        </w:rPr>
      </w:pPr>
    </w:p>
    <w:p>
      <w:pPr>
        <w:spacing w:line="520" w:lineRule="exact"/>
        <w:ind w:firstLine="610"/>
        <w:rPr>
          <w:rFonts w:ascii="仿宋_GB2312" w:eastAsia="仿宋_GB2312" w:cs="宋体"/>
          <w:sz w:val="30"/>
          <w:szCs w:val="30"/>
        </w:rPr>
      </w:pPr>
      <w:r>
        <w:rPr>
          <w:rFonts w:hint="eastAsia" w:ascii="仿宋_GB2312" w:hAnsi="宋体" w:eastAsia="仿宋_GB2312" w:cs="宋体"/>
          <w:sz w:val="30"/>
          <w:szCs w:val="30"/>
        </w:rPr>
        <w:t>特此证明。</w:t>
      </w:r>
    </w:p>
    <w:p>
      <w:pPr>
        <w:spacing w:line="520" w:lineRule="exact"/>
        <w:ind w:firstLine="610"/>
        <w:rPr>
          <w:rFonts w:ascii="仿宋_GB2312" w:eastAsia="仿宋_GB2312" w:cs="宋体"/>
          <w:sz w:val="30"/>
          <w:szCs w:val="30"/>
        </w:rPr>
      </w:pPr>
    </w:p>
    <w:p>
      <w:pPr>
        <w:spacing w:line="520" w:lineRule="exact"/>
        <w:ind w:firstLine="610"/>
        <w:rPr>
          <w:rFonts w:ascii="仿宋_GB2312" w:eastAsia="仿宋_GB2312" w:cs="宋体"/>
          <w:sz w:val="30"/>
          <w:szCs w:val="30"/>
        </w:rPr>
      </w:pPr>
    </w:p>
    <w:p>
      <w:pPr>
        <w:spacing w:line="520" w:lineRule="exact"/>
        <w:ind w:firstLine="610"/>
        <w:rPr>
          <w:rFonts w:ascii="仿宋_GB2312" w:eastAsia="仿宋_GB2312" w:cs="宋体"/>
          <w:sz w:val="30"/>
          <w:szCs w:val="30"/>
        </w:rPr>
      </w:pPr>
    </w:p>
    <w:p>
      <w:pPr>
        <w:spacing w:line="520" w:lineRule="exact"/>
        <w:ind w:firstLine="610"/>
        <w:rPr>
          <w:rFonts w:ascii="仿宋_GB2312" w:eastAsia="仿宋_GB2312" w:cs="宋体"/>
          <w:sz w:val="30"/>
          <w:szCs w:val="30"/>
        </w:rPr>
      </w:pPr>
    </w:p>
    <w:p>
      <w:pPr>
        <w:spacing w:line="520" w:lineRule="exact"/>
        <w:rPr>
          <w:rFonts w:ascii="仿宋_GB2312" w:hAnsi="宋体" w:eastAsia="仿宋_GB2312" w:cs="宋体"/>
          <w:sz w:val="30"/>
          <w:szCs w:val="30"/>
        </w:rPr>
      </w:pPr>
      <w:r>
        <w:rPr>
          <w:rFonts w:hint="eastAsia" w:ascii="仿宋_GB2312" w:hAnsi="宋体" w:eastAsia="仿宋_GB2312" w:cs="宋体"/>
          <w:sz w:val="30"/>
          <w:szCs w:val="30"/>
        </w:rPr>
        <w:t>申请人：（公章）</w:t>
      </w:r>
    </w:p>
    <w:p>
      <w:pPr>
        <w:spacing w:line="520" w:lineRule="exact"/>
        <w:ind w:firstLine="8001" w:firstLineChars="2667"/>
        <w:rPr>
          <w:rFonts w:ascii="仿宋_GB2312" w:hAnsi="宋体" w:eastAsia="仿宋_GB2312" w:cs="宋体"/>
          <w:sz w:val="30"/>
          <w:szCs w:val="30"/>
        </w:rPr>
      </w:pPr>
    </w:p>
    <w:p>
      <w:pPr>
        <w:tabs>
          <w:tab w:val="left" w:pos="720"/>
          <w:tab w:val="left" w:pos="900"/>
        </w:tabs>
        <w:spacing w:line="520" w:lineRule="exact"/>
        <w:jc w:val="right"/>
        <w:rPr>
          <w:rFonts w:ascii="仿宋_GB2312" w:hAnsi="宋体" w:eastAsia="仿宋_GB2312" w:cs="宋体"/>
          <w:sz w:val="30"/>
          <w:szCs w:val="30"/>
        </w:rPr>
      </w:pPr>
      <w:r>
        <w:rPr>
          <w:rFonts w:hint="eastAsia" w:ascii="仿宋_GB2312" w:hAnsi="宋体" w:eastAsia="仿宋_GB2312" w:cs="宋体"/>
          <w:sz w:val="30"/>
          <w:szCs w:val="30"/>
        </w:rPr>
        <w:t>日期：年月日</w:t>
      </w:r>
    </w:p>
    <w:p>
      <w:pPr>
        <w:tabs>
          <w:tab w:val="left" w:pos="720"/>
          <w:tab w:val="left" w:pos="900"/>
        </w:tabs>
        <w:spacing w:line="520" w:lineRule="exact"/>
        <w:rPr>
          <w:rFonts w:ascii="仿宋_GB2312" w:eastAsia="仿宋_GB2312"/>
          <w:sz w:val="30"/>
          <w:szCs w:val="30"/>
        </w:rPr>
      </w:pPr>
    </w:p>
    <w:p>
      <w:pPr>
        <w:tabs>
          <w:tab w:val="left" w:pos="720"/>
          <w:tab w:val="left" w:pos="900"/>
        </w:tabs>
        <w:spacing w:line="520" w:lineRule="exact"/>
        <w:rPr>
          <w:rFonts w:ascii="仿宋_GB2312" w:eastAsia="仿宋_GB2312"/>
          <w:sz w:val="30"/>
          <w:szCs w:val="30"/>
        </w:rPr>
      </w:pPr>
      <w:r>
        <w:rPr>
          <w:rFonts w:hint="eastAsia" w:ascii="仿宋_GB2312" w:eastAsia="仿宋_GB2312"/>
          <w:sz w:val="30"/>
          <w:szCs w:val="30"/>
        </w:rPr>
        <w:t>注：附法人身份证明。</w:t>
      </w:r>
    </w:p>
    <w:p>
      <w:pPr>
        <w:tabs>
          <w:tab w:val="left" w:pos="720"/>
          <w:tab w:val="left" w:pos="900"/>
        </w:tabs>
        <w:spacing w:line="520" w:lineRule="exact"/>
        <w:rPr>
          <w:rFonts w:ascii="仿宋_GB2312" w:eastAsia="仿宋_GB2312"/>
          <w:sz w:val="30"/>
          <w:szCs w:val="30"/>
        </w:rPr>
      </w:pPr>
    </w:p>
    <w:p>
      <w:pPr>
        <w:tabs>
          <w:tab w:val="left" w:pos="720"/>
          <w:tab w:val="left" w:pos="900"/>
        </w:tabs>
        <w:spacing w:line="520" w:lineRule="exact"/>
        <w:rPr>
          <w:rFonts w:ascii="仿宋_GB2312" w:eastAsia="仿宋_GB2312"/>
          <w:sz w:val="30"/>
          <w:szCs w:val="30"/>
        </w:rPr>
      </w:pPr>
    </w:p>
    <w:p>
      <w:pPr>
        <w:tabs>
          <w:tab w:val="left" w:pos="720"/>
          <w:tab w:val="left" w:pos="900"/>
        </w:tabs>
        <w:spacing w:line="520" w:lineRule="exact"/>
        <w:rPr>
          <w:rFonts w:ascii="仿宋_GB2312" w:eastAsia="仿宋_GB2312"/>
          <w:sz w:val="30"/>
          <w:szCs w:val="30"/>
        </w:rPr>
      </w:pPr>
    </w:p>
    <w:p>
      <w:pPr>
        <w:tabs>
          <w:tab w:val="left" w:pos="720"/>
          <w:tab w:val="left" w:pos="900"/>
        </w:tabs>
        <w:spacing w:line="520" w:lineRule="exact"/>
        <w:rPr>
          <w:rFonts w:ascii="仿宋_GB2312" w:eastAsia="仿宋_GB2312"/>
          <w:sz w:val="30"/>
          <w:szCs w:val="30"/>
        </w:rPr>
      </w:pPr>
    </w:p>
    <w:p>
      <w:pPr>
        <w:spacing w:line="520" w:lineRule="exact"/>
        <w:jc w:val="center"/>
        <w:rPr>
          <w:rFonts w:ascii="仿宋_GB2312" w:eastAsia="仿宋_GB2312"/>
          <w:b/>
          <w:sz w:val="44"/>
          <w:szCs w:val="44"/>
        </w:rPr>
      </w:pPr>
      <w:r>
        <w:rPr>
          <w:rFonts w:hint="eastAsia" w:ascii="仿宋_GB2312" w:eastAsia="仿宋_GB2312"/>
          <w:b/>
          <w:sz w:val="44"/>
          <w:szCs w:val="44"/>
        </w:rPr>
        <w:t>法定代表人授权委托书</w:t>
      </w:r>
    </w:p>
    <w:p>
      <w:pPr>
        <w:pStyle w:val="6"/>
        <w:spacing w:line="520" w:lineRule="exact"/>
        <w:jc w:val="right"/>
        <w:rPr>
          <w:rFonts w:ascii="仿宋_GB2312" w:eastAsia="仿宋_GB2312" w:cs="宋体"/>
          <w:sz w:val="30"/>
          <w:szCs w:val="30"/>
        </w:rPr>
      </w:pPr>
    </w:p>
    <w:p>
      <w:pPr>
        <w:pStyle w:val="6"/>
        <w:spacing w:line="520" w:lineRule="exact"/>
        <w:ind w:firstLine="600" w:firstLineChars="200"/>
        <w:rPr>
          <w:rFonts w:ascii="仿宋_GB2312" w:eastAsia="仿宋_GB2312" w:cs="宋体"/>
          <w:sz w:val="30"/>
          <w:szCs w:val="30"/>
        </w:rPr>
      </w:pPr>
      <w:r>
        <w:rPr>
          <w:rFonts w:hint="eastAsia" w:ascii="仿宋_GB2312" w:hAnsi="宋体" w:eastAsia="仿宋_GB2312" w:cs="宋体"/>
          <w:sz w:val="30"/>
          <w:szCs w:val="30"/>
        </w:rPr>
        <w:t>本授权委托书声明：我</w:t>
      </w:r>
      <w:r>
        <w:rPr>
          <w:rFonts w:ascii="仿宋_GB2312" w:hAnsi="宋体" w:eastAsia="仿宋_GB2312" w:cs="宋体"/>
          <w:sz w:val="30"/>
          <w:szCs w:val="30"/>
          <w:u w:val="single"/>
        </w:rPr>
        <w:t xml:space="preserve">    (</w:t>
      </w:r>
      <w:r>
        <w:rPr>
          <w:rFonts w:hint="eastAsia" w:ascii="仿宋_GB2312" w:hAnsi="宋体" w:eastAsia="仿宋_GB2312" w:cs="宋体"/>
          <w:sz w:val="30"/>
          <w:szCs w:val="30"/>
          <w:u w:val="single"/>
        </w:rPr>
        <w:t>姓名</w:t>
      </w:r>
      <w:r>
        <w:rPr>
          <w:rFonts w:ascii="仿宋_GB2312" w:hAnsi="宋体" w:eastAsia="仿宋_GB2312" w:cs="宋体"/>
          <w:sz w:val="30"/>
          <w:szCs w:val="30"/>
          <w:u w:val="single"/>
        </w:rPr>
        <w:t xml:space="preserve">)   </w:t>
      </w:r>
      <w:r>
        <w:rPr>
          <w:rFonts w:hint="eastAsia" w:ascii="仿宋_GB2312" w:hAnsi="宋体" w:eastAsia="仿宋_GB2312" w:cs="宋体"/>
          <w:sz w:val="30"/>
          <w:szCs w:val="30"/>
        </w:rPr>
        <w:t>系</w:t>
      </w:r>
      <w:r>
        <w:rPr>
          <w:rFonts w:hint="eastAsia" w:ascii="仿宋_GB2312" w:hAnsi="宋体" w:eastAsia="仿宋_GB2312" w:cs="宋体"/>
          <w:sz w:val="30"/>
          <w:szCs w:val="30"/>
          <w:u w:val="single"/>
        </w:rPr>
        <w:t>（竞标人名称）</w:t>
      </w:r>
      <w:r>
        <w:rPr>
          <w:rFonts w:hint="eastAsia" w:ascii="仿宋_GB2312" w:hAnsi="宋体" w:eastAsia="仿宋_GB2312" w:cs="宋体"/>
          <w:sz w:val="30"/>
          <w:szCs w:val="30"/>
        </w:rPr>
        <w:t>的法定代表人，现在授权委托</w:t>
      </w:r>
      <w:r>
        <w:rPr>
          <w:rFonts w:hint="eastAsia" w:ascii="仿宋_GB2312" w:hAnsi="宋体" w:eastAsia="仿宋_GB2312" w:cs="宋体"/>
          <w:sz w:val="30"/>
          <w:szCs w:val="30"/>
          <w:u w:val="single"/>
        </w:rPr>
        <w:t>（姓名）</w:t>
      </w:r>
      <w:r>
        <w:rPr>
          <w:rFonts w:hint="eastAsia" w:ascii="仿宋_GB2312" w:hAnsi="宋体" w:eastAsia="仿宋_GB2312" w:cs="宋体"/>
          <w:sz w:val="30"/>
          <w:szCs w:val="30"/>
        </w:rPr>
        <w:t>为我公司参加本次竞争性谈判活动和签署报价文件的法定代表人授权委托代理人，我承认代理人全权代表我处理本次竞争性谈判活动的一切事务和所签署的报价文件的内容。</w:t>
      </w:r>
    </w:p>
    <w:p>
      <w:pPr>
        <w:pStyle w:val="6"/>
        <w:spacing w:line="520" w:lineRule="exact"/>
        <w:ind w:firstLine="525" w:firstLineChars="175"/>
        <w:rPr>
          <w:rFonts w:ascii="仿宋_GB2312" w:hAnsi="宋体" w:eastAsia="仿宋_GB2312" w:cs="宋体"/>
          <w:sz w:val="30"/>
          <w:szCs w:val="30"/>
        </w:rPr>
      </w:pPr>
    </w:p>
    <w:p>
      <w:pPr>
        <w:pStyle w:val="6"/>
        <w:spacing w:line="520" w:lineRule="exact"/>
        <w:ind w:firstLine="525" w:firstLineChars="175"/>
        <w:rPr>
          <w:rFonts w:ascii="仿宋_GB2312" w:hAnsi="宋体" w:eastAsia="仿宋_GB2312" w:cs="宋体"/>
          <w:sz w:val="30"/>
          <w:szCs w:val="30"/>
        </w:rPr>
      </w:pPr>
    </w:p>
    <w:p>
      <w:pPr>
        <w:pStyle w:val="6"/>
        <w:spacing w:line="520" w:lineRule="exact"/>
        <w:ind w:firstLine="525" w:firstLineChars="175"/>
        <w:rPr>
          <w:rFonts w:ascii="仿宋_GB2312" w:eastAsia="仿宋_GB2312" w:cs="宋体"/>
          <w:sz w:val="30"/>
          <w:szCs w:val="30"/>
        </w:rPr>
      </w:pPr>
      <w:r>
        <w:rPr>
          <w:rFonts w:hint="eastAsia" w:ascii="仿宋_GB2312" w:hAnsi="宋体" w:eastAsia="仿宋_GB2312" w:cs="宋体"/>
          <w:sz w:val="30"/>
          <w:szCs w:val="30"/>
        </w:rPr>
        <w:t>代理人无转委托权，特此委托。</w:t>
      </w:r>
    </w:p>
    <w:p>
      <w:pPr>
        <w:pStyle w:val="6"/>
        <w:spacing w:line="520" w:lineRule="exact"/>
        <w:ind w:firstLine="525" w:firstLineChars="175"/>
        <w:rPr>
          <w:rFonts w:ascii="仿宋_GB2312" w:eastAsia="仿宋_GB2312" w:cs="宋体"/>
          <w:sz w:val="30"/>
          <w:szCs w:val="30"/>
        </w:rPr>
      </w:pPr>
    </w:p>
    <w:p>
      <w:pPr>
        <w:pStyle w:val="6"/>
        <w:spacing w:line="520" w:lineRule="exact"/>
        <w:ind w:right="2" w:rightChars="1" w:firstLine="390" w:firstLineChars="130"/>
        <w:rPr>
          <w:rFonts w:ascii="仿宋_GB2312" w:eastAsia="仿宋_GB2312" w:cs="宋体"/>
          <w:sz w:val="30"/>
          <w:szCs w:val="30"/>
        </w:rPr>
      </w:pPr>
      <w:r>
        <w:rPr>
          <w:rFonts w:hint="eastAsia" w:ascii="仿宋_GB2312" w:hAnsi="宋体" w:eastAsia="仿宋_GB2312" w:cs="宋体"/>
          <w:sz w:val="30"/>
          <w:szCs w:val="30"/>
        </w:rPr>
        <w:t>代理人</w:t>
      </w:r>
      <w:r>
        <w:rPr>
          <w:rFonts w:ascii="仿宋_GB2312" w:hAnsi="宋体" w:eastAsia="仿宋_GB2312" w:cs="宋体"/>
          <w:sz w:val="30"/>
          <w:szCs w:val="30"/>
        </w:rPr>
        <w:t>(</w:t>
      </w:r>
      <w:r>
        <w:rPr>
          <w:rFonts w:hint="eastAsia" w:ascii="仿宋_GB2312" w:hAnsi="宋体" w:eastAsia="仿宋_GB2312" w:cs="宋体"/>
          <w:sz w:val="30"/>
          <w:szCs w:val="30"/>
        </w:rPr>
        <w:t>签字</w:t>
      </w:r>
      <w:r>
        <w:rPr>
          <w:rFonts w:ascii="仿宋_GB2312" w:hAnsi="宋体" w:eastAsia="仿宋_GB2312" w:cs="宋体"/>
          <w:sz w:val="30"/>
          <w:szCs w:val="30"/>
        </w:rPr>
        <w:t>)</w:t>
      </w:r>
      <w:r>
        <w:rPr>
          <w:rFonts w:hint="eastAsia" w:ascii="仿宋_GB2312" w:hAnsi="宋体" w:eastAsia="仿宋_GB2312" w:cs="宋体"/>
          <w:sz w:val="30"/>
          <w:szCs w:val="30"/>
        </w:rPr>
        <w:t>：性别</w:t>
      </w:r>
      <w:r>
        <w:rPr>
          <w:rFonts w:hint="eastAsia" w:ascii="仿宋_GB2312" w:hAnsi="宋体" w:eastAsia="仿宋_GB2312" w:cs="宋体"/>
          <w:sz w:val="30"/>
          <w:szCs w:val="30"/>
          <w:u w:val="single"/>
        </w:rPr>
        <w:t>：</w:t>
      </w:r>
      <w:r>
        <w:rPr>
          <w:rFonts w:hint="eastAsia" w:ascii="仿宋_GB2312" w:hAnsi="宋体" w:eastAsia="仿宋_GB2312" w:cs="宋体"/>
          <w:sz w:val="30"/>
          <w:szCs w:val="30"/>
        </w:rPr>
        <w:t>年龄：</w:t>
      </w:r>
    </w:p>
    <w:p>
      <w:pPr>
        <w:pStyle w:val="6"/>
        <w:spacing w:line="520" w:lineRule="exact"/>
        <w:ind w:firstLine="525" w:firstLineChars="175"/>
        <w:rPr>
          <w:rFonts w:ascii="仿宋_GB2312" w:eastAsia="仿宋_GB2312" w:cs="宋体"/>
          <w:sz w:val="30"/>
          <w:szCs w:val="30"/>
          <w:u w:val="single"/>
        </w:rPr>
      </w:pPr>
    </w:p>
    <w:p>
      <w:pPr>
        <w:pStyle w:val="6"/>
        <w:spacing w:line="520" w:lineRule="exact"/>
        <w:ind w:firstLine="450" w:firstLineChars="150"/>
        <w:rPr>
          <w:rFonts w:ascii="仿宋_GB2312" w:eastAsia="仿宋_GB2312" w:cs="宋体"/>
          <w:sz w:val="30"/>
          <w:szCs w:val="30"/>
          <w:u w:val="single"/>
        </w:rPr>
      </w:pPr>
      <w:r>
        <w:rPr>
          <w:rFonts w:hint="eastAsia" w:ascii="仿宋_GB2312" w:hAnsi="宋体" w:eastAsia="仿宋_GB2312" w:cs="宋体"/>
          <w:sz w:val="30"/>
          <w:szCs w:val="30"/>
        </w:rPr>
        <w:t>身份证号码：职务：</w:t>
      </w:r>
    </w:p>
    <w:p>
      <w:pPr>
        <w:spacing w:line="520" w:lineRule="exact"/>
        <w:ind w:firstLine="2160"/>
        <w:rPr>
          <w:rFonts w:ascii="仿宋_GB2312" w:eastAsia="仿宋_GB2312" w:cs="宋体"/>
          <w:sz w:val="30"/>
          <w:szCs w:val="30"/>
        </w:rPr>
      </w:pPr>
    </w:p>
    <w:p>
      <w:pPr>
        <w:spacing w:line="520" w:lineRule="exact"/>
        <w:ind w:firstLine="450" w:firstLineChars="150"/>
        <w:rPr>
          <w:rFonts w:ascii="仿宋_GB2312" w:eastAsia="仿宋_GB2312" w:cs="宋体"/>
          <w:sz w:val="30"/>
          <w:szCs w:val="30"/>
        </w:rPr>
      </w:pPr>
      <w:r>
        <w:rPr>
          <w:rFonts w:hint="eastAsia" w:ascii="仿宋_GB2312" w:hAnsi="宋体" w:eastAsia="仿宋_GB2312" w:cs="宋体"/>
          <w:sz w:val="30"/>
          <w:szCs w:val="30"/>
        </w:rPr>
        <w:t>竞标单位：</w:t>
      </w:r>
      <w:r>
        <w:rPr>
          <w:rFonts w:hint="eastAsia" w:ascii="仿宋_GB2312" w:hAnsi="宋体" w:eastAsia="仿宋_GB2312" w:cs="宋体"/>
          <w:sz w:val="30"/>
          <w:szCs w:val="30"/>
          <w:u w:val="single"/>
        </w:rPr>
        <w:t>（盖章）</w:t>
      </w:r>
      <w:r>
        <w:rPr>
          <w:rFonts w:ascii="仿宋_GB2312" w:hAnsi="宋体" w:eastAsia="仿宋_GB2312" w:cs="宋体"/>
          <w:sz w:val="30"/>
          <w:szCs w:val="30"/>
        </w:rPr>
        <w:tab/>
      </w:r>
    </w:p>
    <w:p>
      <w:pPr>
        <w:spacing w:line="520" w:lineRule="exact"/>
        <w:ind w:firstLine="450" w:firstLineChars="150"/>
        <w:rPr>
          <w:rFonts w:ascii="仿宋_GB2312" w:eastAsia="仿宋_GB2312" w:cs="宋体"/>
          <w:sz w:val="30"/>
          <w:szCs w:val="30"/>
        </w:rPr>
      </w:pPr>
    </w:p>
    <w:p>
      <w:pPr>
        <w:spacing w:line="520" w:lineRule="exact"/>
        <w:ind w:firstLine="450" w:firstLineChars="150"/>
        <w:rPr>
          <w:rFonts w:ascii="仿宋_GB2312" w:eastAsia="仿宋_GB2312" w:cs="宋体"/>
          <w:sz w:val="30"/>
          <w:szCs w:val="30"/>
          <w:u w:val="single"/>
        </w:rPr>
      </w:pPr>
      <w:r>
        <w:rPr>
          <w:rFonts w:hint="eastAsia" w:ascii="仿宋_GB2312" w:hAnsi="宋体" w:eastAsia="仿宋_GB2312" w:cs="宋体"/>
          <w:sz w:val="30"/>
          <w:szCs w:val="30"/>
        </w:rPr>
        <w:t>法定代表人：</w:t>
      </w:r>
      <w:r>
        <w:rPr>
          <w:rFonts w:hint="eastAsia" w:ascii="仿宋_GB2312" w:hAnsi="宋体" w:eastAsia="仿宋_GB2312" w:cs="宋体"/>
          <w:sz w:val="30"/>
          <w:szCs w:val="30"/>
          <w:u w:val="single"/>
        </w:rPr>
        <w:t>（签字或盖章）</w:t>
      </w:r>
    </w:p>
    <w:p>
      <w:pPr>
        <w:spacing w:line="520" w:lineRule="exact"/>
        <w:rPr>
          <w:rFonts w:ascii="仿宋_GB2312" w:eastAsia="仿宋_GB2312" w:cs="宋体"/>
          <w:sz w:val="30"/>
          <w:szCs w:val="30"/>
        </w:rPr>
      </w:pPr>
    </w:p>
    <w:p>
      <w:pPr>
        <w:spacing w:line="520" w:lineRule="exact"/>
        <w:ind w:firstLine="450" w:firstLineChars="150"/>
        <w:rPr>
          <w:rFonts w:ascii="仿宋_GB2312" w:eastAsia="仿宋_GB2312" w:cs="宋体"/>
          <w:sz w:val="30"/>
          <w:szCs w:val="30"/>
        </w:rPr>
      </w:pPr>
      <w:r>
        <w:rPr>
          <w:rFonts w:hint="eastAsia" w:ascii="仿宋_GB2312" w:hAnsi="宋体" w:eastAsia="仿宋_GB2312" w:cs="宋体"/>
          <w:sz w:val="30"/>
          <w:szCs w:val="30"/>
        </w:rPr>
        <w:t>授权委托日期：年月日</w:t>
      </w:r>
    </w:p>
    <w:p>
      <w:pPr>
        <w:spacing w:line="520" w:lineRule="exact"/>
        <w:ind w:firstLine="450" w:firstLineChars="150"/>
        <w:rPr>
          <w:rFonts w:ascii="仿宋_GB2312" w:eastAsia="仿宋_GB2312"/>
          <w:sz w:val="30"/>
          <w:szCs w:val="30"/>
        </w:rPr>
      </w:pPr>
      <w:r>
        <w:rPr>
          <w:rFonts w:hint="eastAsia" w:ascii="仿宋_GB2312" w:eastAsia="仿宋_GB2312"/>
          <w:sz w:val="30"/>
          <w:szCs w:val="30"/>
        </w:rPr>
        <w:t>注：非法人参加报价的情况使用，附代理人身份证明。</w:t>
      </w:r>
    </w:p>
    <w:p>
      <w:pPr>
        <w:autoSpaceDE w:val="0"/>
        <w:autoSpaceDN w:val="0"/>
        <w:adjustRightInd w:val="0"/>
        <w:spacing w:line="360" w:lineRule="auto"/>
        <w:jc w:val="center"/>
        <w:rPr>
          <w:rFonts w:ascii="仿宋_GB2312" w:eastAsia="仿宋_GB2312"/>
          <w:sz w:val="30"/>
          <w:szCs w:val="30"/>
        </w:rPr>
      </w:pPr>
    </w:p>
    <w:p>
      <w:pPr>
        <w:autoSpaceDE w:val="0"/>
        <w:autoSpaceDN w:val="0"/>
        <w:adjustRightInd w:val="0"/>
        <w:spacing w:line="520" w:lineRule="exact"/>
        <w:jc w:val="center"/>
        <w:rPr>
          <w:rFonts w:ascii="仿宋_GB2312" w:eastAsia="仿宋_GB2312"/>
          <w:b/>
          <w:color w:val="000000"/>
          <w:sz w:val="24"/>
        </w:rPr>
      </w:pPr>
    </w:p>
    <w:p>
      <w:pPr>
        <w:autoSpaceDE w:val="0"/>
        <w:autoSpaceDN w:val="0"/>
        <w:adjustRightInd w:val="0"/>
        <w:spacing w:line="520" w:lineRule="exact"/>
        <w:jc w:val="center"/>
        <w:rPr>
          <w:rFonts w:ascii="仿宋_GB2312" w:hAnsi="宋体" w:eastAsia="仿宋_GB2312" w:cs="宋体"/>
          <w:b/>
          <w:color w:val="000000"/>
          <w:sz w:val="44"/>
          <w:szCs w:val="44"/>
        </w:rPr>
      </w:pPr>
      <w:r>
        <w:rPr>
          <w:rFonts w:hint="eastAsia" w:ascii="仿宋_GB2312" w:hAnsi="仿宋" w:eastAsia="仿宋_GB2312" w:cs="仿宋"/>
          <w:b/>
          <w:sz w:val="44"/>
          <w:szCs w:val="44"/>
        </w:rPr>
        <w:t>无重大违纪违规</w:t>
      </w:r>
      <w:r>
        <w:rPr>
          <w:rFonts w:hint="eastAsia" w:ascii="仿宋_GB2312" w:hAnsi="宋体" w:eastAsia="仿宋_GB2312" w:cs="宋体"/>
          <w:b/>
          <w:color w:val="000000"/>
          <w:sz w:val="44"/>
          <w:szCs w:val="44"/>
        </w:rPr>
        <w:t>的承诺函</w:t>
      </w:r>
    </w:p>
    <w:p>
      <w:pPr>
        <w:autoSpaceDE w:val="0"/>
        <w:autoSpaceDN w:val="0"/>
        <w:adjustRightInd w:val="0"/>
        <w:spacing w:line="520" w:lineRule="exact"/>
        <w:jc w:val="center"/>
        <w:rPr>
          <w:rFonts w:ascii="仿宋_GB2312" w:hAnsi="宋体" w:eastAsia="仿宋_GB2312" w:cs="宋体"/>
          <w:color w:val="000000"/>
          <w:sz w:val="30"/>
          <w:szCs w:val="30"/>
        </w:rPr>
      </w:pPr>
    </w:p>
    <w:p>
      <w:pPr>
        <w:autoSpaceDE w:val="0"/>
        <w:autoSpaceDN w:val="0"/>
        <w:adjustRightInd w:val="0"/>
        <w:spacing w:line="520" w:lineRule="exact"/>
        <w:jc w:val="left"/>
        <w:rPr>
          <w:rFonts w:ascii="仿宋_GB2312" w:hAnsi="宋体" w:eastAsia="仿宋_GB2312" w:cs="宋体"/>
          <w:color w:val="000000"/>
          <w:sz w:val="30"/>
          <w:szCs w:val="30"/>
        </w:rPr>
      </w:pPr>
      <w:r>
        <w:rPr>
          <w:rFonts w:hint="eastAsia" w:ascii="仿宋_GB2312" w:hAnsi="仿宋" w:eastAsia="仿宋_GB2312" w:cs="仿宋"/>
          <w:bCs/>
          <w:kern w:val="36"/>
          <w:sz w:val="30"/>
          <w:szCs w:val="30"/>
        </w:rPr>
        <w:t>泸州市江阳区城投建设开发投资有限公司</w:t>
      </w:r>
      <w:r>
        <w:rPr>
          <w:rFonts w:hint="eastAsia" w:ascii="仿宋_GB2312" w:hAnsi="宋体" w:eastAsia="仿宋_GB2312" w:cs="宋体"/>
          <w:color w:val="000000"/>
          <w:sz w:val="30"/>
          <w:szCs w:val="30"/>
        </w:rPr>
        <w:t>：</w:t>
      </w:r>
    </w:p>
    <w:p>
      <w:pPr>
        <w:spacing w:after="120" w:line="520" w:lineRule="exact"/>
        <w:ind w:firstLine="675" w:firstLineChars="225"/>
        <w:rPr>
          <w:rFonts w:ascii="仿宋_GB2312" w:hAnsi="宋体" w:eastAsia="仿宋_GB2312"/>
          <w:b/>
          <w:sz w:val="30"/>
          <w:szCs w:val="30"/>
        </w:rPr>
      </w:pPr>
      <w:r>
        <w:rPr>
          <w:rFonts w:hint="eastAsia" w:ascii="仿宋_GB2312" w:hAnsi="宋体" w:eastAsia="仿宋_GB2312"/>
          <w:sz w:val="30"/>
          <w:szCs w:val="30"/>
        </w:rPr>
        <w:t>本公司</w:t>
      </w:r>
      <w:r>
        <w:rPr>
          <w:rFonts w:hint="eastAsia" w:ascii="仿宋_GB2312" w:hAnsi="宋体" w:eastAsia="仿宋_GB2312"/>
          <w:sz w:val="30"/>
          <w:szCs w:val="30"/>
          <w:u w:val="single"/>
        </w:rPr>
        <w:t>（公司名称）</w:t>
      </w:r>
      <w:r>
        <w:rPr>
          <w:rFonts w:hint="eastAsia" w:ascii="仿宋_GB2312" w:hAnsi="宋体" w:eastAsia="仿宋_GB2312"/>
          <w:sz w:val="30"/>
          <w:szCs w:val="30"/>
        </w:rPr>
        <w:t>参加</w:t>
      </w:r>
      <w:r>
        <w:rPr>
          <w:rFonts w:hint="eastAsia" w:ascii="仿宋_GB2312" w:hAnsi="宋体" w:eastAsia="仿宋_GB2312"/>
          <w:sz w:val="30"/>
          <w:szCs w:val="30"/>
          <w:u w:val="single"/>
        </w:rPr>
        <w:t>（项目名称）</w:t>
      </w:r>
      <w:r>
        <w:rPr>
          <w:rFonts w:hint="eastAsia" w:ascii="仿宋_GB2312" w:hAnsi="宋体" w:eastAsia="仿宋_GB2312"/>
          <w:sz w:val="30"/>
          <w:szCs w:val="30"/>
        </w:rPr>
        <w:t>第包的竞标活动，现承诺：</w:t>
      </w:r>
      <w:r>
        <w:rPr>
          <w:rFonts w:hint="eastAsia" w:ascii="仿宋_GB2312" w:hAnsi="仿宋" w:eastAsia="仿宋_GB2312" w:cs="仿宋"/>
          <w:b/>
          <w:sz w:val="30"/>
          <w:szCs w:val="30"/>
        </w:rPr>
        <w:t>近三年内无重大违纪违规记录</w:t>
      </w:r>
      <w:r>
        <w:rPr>
          <w:rFonts w:hint="eastAsia" w:ascii="仿宋_GB2312" w:hAnsi="宋体" w:eastAsia="仿宋_GB2312"/>
          <w:b/>
          <w:sz w:val="30"/>
          <w:szCs w:val="30"/>
        </w:rPr>
        <w:t>，不属于禁止参加投标的竞标单位。</w:t>
      </w:r>
    </w:p>
    <w:p>
      <w:pPr>
        <w:spacing w:after="120" w:line="520" w:lineRule="exact"/>
        <w:ind w:firstLine="675" w:firstLineChars="225"/>
        <w:rPr>
          <w:rFonts w:ascii="仿宋_GB2312" w:hAnsi="宋体" w:eastAsia="仿宋_GB2312"/>
          <w:sz w:val="30"/>
          <w:szCs w:val="30"/>
        </w:rPr>
      </w:pPr>
      <w:r>
        <w:rPr>
          <w:rFonts w:hint="eastAsia" w:ascii="仿宋_GB2312" w:hAnsi="宋体" w:eastAsia="仿宋_GB2312"/>
          <w:sz w:val="30"/>
          <w:szCs w:val="30"/>
        </w:rPr>
        <w:t>如违反以上承诺，本公司愿承担一切法律责任。</w:t>
      </w:r>
    </w:p>
    <w:p>
      <w:pPr>
        <w:spacing w:after="120" w:line="520" w:lineRule="exact"/>
        <w:rPr>
          <w:rFonts w:ascii="仿宋_GB2312" w:hAnsi="宋体" w:eastAsia="仿宋_GB2312"/>
          <w:sz w:val="30"/>
          <w:szCs w:val="30"/>
        </w:rPr>
      </w:pPr>
    </w:p>
    <w:p>
      <w:pPr>
        <w:spacing w:after="120" w:line="520" w:lineRule="exact"/>
        <w:rPr>
          <w:rFonts w:ascii="仿宋_GB2312" w:hAnsi="宋体" w:eastAsia="仿宋_GB2312"/>
          <w:sz w:val="30"/>
          <w:szCs w:val="30"/>
        </w:rPr>
      </w:pPr>
    </w:p>
    <w:p>
      <w:pPr>
        <w:spacing w:after="120" w:line="520" w:lineRule="exact"/>
        <w:rPr>
          <w:rFonts w:ascii="仿宋_GB2312" w:hAnsi="宋体" w:eastAsia="仿宋_GB2312"/>
          <w:sz w:val="30"/>
          <w:szCs w:val="30"/>
        </w:rPr>
      </w:pPr>
    </w:p>
    <w:p>
      <w:pPr>
        <w:spacing w:after="120" w:line="520" w:lineRule="exact"/>
        <w:rPr>
          <w:rFonts w:ascii="仿宋_GB2312" w:hAnsi="宋体" w:eastAsia="仿宋_GB2312"/>
          <w:sz w:val="30"/>
          <w:szCs w:val="30"/>
        </w:rPr>
      </w:pPr>
    </w:p>
    <w:p>
      <w:pPr>
        <w:spacing w:after="120" w:line="520" w:lineRule="exact"/>
        <w:rPr>
          <w:rFonts w:ascii="仿宋_GB2312" w:hAnsi="宋体" w:eastAsia="仿宋_GB2312"/>
          <w:sz w:val="30"/>
          <w:szCs w:val="30"/>
        </w:rPr>
      </w:pPr>
      <w:r>
        <w:rPr>
          <w:rFonts w:hint="eastAsia" w:ascii="仿宋_GB2312" w:hAnsi="宋体" w:eastAsia="仿宋_GB2312"/>
          <w:sz w:val="30"/>
          <w:szCs w:val="30"/>
        </w:rPr>
        <w:t>竞标人名称：（盖章）</w:t>
      </w:r>
    </w:p>
    <w:p>
      <w:pPr>
        <w:spacing w:after="120" w:line="520" w:lineRule="exact"/>
        <w:rPr>
          <w:rFonts w:ascii="仿宋_GB2312" w:hAnsi="宋体" w:eastAsia="仿宋_GB2312"/>
          <w:sz w:val="30"/>
          <w:szCs w:val="30"/>
        </w:rPr>
      </w:pPr>
      <w:r>
        <w:rPr>
          <w:rFonts w:hint="eastAsia" w:ascii="仿宋_GB2312" w:hAnsi="宋体" w:eastAsia="仿宋_GB2312"/>
          <w:sz w:val="30"/>
          <w:szCs w:val="30"/>
        </w:rPr>
        <w:t>法定代表人或授权代表（签字）：</w:t>
      </w:r>
    </w:p>
    <w:p>
      <w:pPr>
        <w:spacing w:after="120" w:line="520" w:lineRule="exact"/>
        <w:rPr>
          <w:rFonts w:ascii="仿宋_GB2312" w:eastAsia="仿宋_GB2312"/>
          <w:sz w:val="30"/>
          <w:szCs w:val="30"/>
        </w:rPr>
      </w:pPr>
      <w:r>
        <w:rPr>
          <w:rFonts w:hint="eastAsia" w:ascii="仿宋_GB2312" w:hAnsi="宋体" w:eastAsia="仿宋_GB2312"/>
          <w:sz w:val="30"/>
          <w:szCs w:val="30"/>
        </w:rPr>
        <w:t>竞标日期：</w:t>
      </w:r>
      <w:r>
        <w:rPr>
          <w:rFonts w:hint="eastAsia" w:ascii="仿宋_GB2312" w:hAnsi="宋体" w:eastAsia="仿宋_GB2312" w:cs="宋体"/>
          <w:sz w:val="30"/>
          <w:szCs w:val="30"/>
        </w:rPr>
        <w:t>年月日</w:t>
      </w:r>
    </w:p>
    <w:p>
      <w:pPr>
        <w:spacing w:after="120" w:line="520" w:lineRule="exact"/>
        <w:rPr>
          <w:rFonts w:ascii="仿宋_GB2312" w:eastAsia="仿宋_GB2312"/>
          <w:sz w:val="30"/>
          <w:szCs w:val="30"/>
        </w:rPr>
      </w:pPr>
    </w:p>
    <w:p>
      <w:pPr>
        <w:spacing w:after="120" w:line="520" w:lineRule="exact"/>
        <w:rPr>
          <w:rFonts w:ascii="仿宋_GB2312" w:eastAsia="仿宋_GB2312"/>
          <w:sz w:val="30"/>
          <w:szCs w:val="30"/>
        </w:rPr>
      </w:pPr>
    </w:p>
    <w:p>
      <w:pPr>
        <w:spacing w:after="120" w:line="520" w:lineRule="exact"/>
        <w:rPr>
          <w:rFonts w:ascii="仿宋_GB2312" w:eastAsia="仿宋_GB2312"/>
          <w:sz w:val="30"/>
          <w:szCs w:val="30"/>
        </w:rPr>
      </w:pPr>
    </w:p>
    <w:p>
      <w:pPr>
        <w:spacing w:after="120" w:line="520" w:lineRule="exact"/>
        <w:rPr>
          <w:rFonts w:ascii="仿宋_GB2312" w:eastAsia="仿宋_GB2312"/>
          <w:sz w:val="30"/>
          <w:szCs w:val="30"/>
        </w:rPr>
      </w:pPr>
    </w:p>
    <w:p>
      <w:pPr>
        <w:spacing w:after="120" w:line="520" w:lineRule="exact"/>
        <w:rPr>
          <w:rFonts w:ascii="仿宋_GB2312" w:eastAsia="仿宋_GB2312"/>
          <w:sz w:val="30"/>
          <w:szCs w:val="30"/>
        </w:rPr>
      </w:pPr>
    </w:p>
    <w:p>
      <w:pPr>
        <w:spacing w:after="120" w:line="520" w:lineRule="exact"/>
        <w:rPr>
          <w:rFonts w:ascii="仿宋_GB2312" w:eastAsia="仿宋_GB2312"/>
          <w:sz w:val="30"/>
          <w:szCs w:val="30"/>
        </w:rPr>
      </w:pPr>
    </w:p>
    <w:p>
      <w:pPr>
        <w:spacing w:after="120" w:line="520" w:lineRule="exact"/>
        <w:rPr>
          <w:rFonts w:ascii="仿宋_GB2312" w:eastAsia="仿宋_GB2312"/>
          <w:sz w:val="30"/>
          <w:szCs w:val="30"/>
        </w:rPr>
      </w:pPr>
    </w:p>
    <w:p>
      <w:pPr>
        <w:spacing w:after="120" w:line="520" w:lineRule="exact"/>
        <w:rPr>
          <w:rFonts w:ascii="仿宋_GB2312" w:eastAsia="仿宋_GB2312"/>
          <w:sz w:val="30"/>
          <w:szCs w:val="30"/>
        </w:rPr>
      </w:pPr>
    </w:p>
    <w:p>
      <w:pPr>
        <w:spacing w:after="120" w:line="520" w:lineRule="exact"/>
        <w:jc w:val="center"/>
        <w:rPr>
          <w:rFonts w:ascii="仿宋_GB2312" w:hAnsi="宋体" w:eastAsia="仿宋_GB2312" w:cs="宋体"/>
          <w:b/>
          <w:sz w:val="30"/>
          <w:szCs w:val="30"/>
        </w:rPr>
      </w:pPr>
      <w:r>
        <w:rPr>
          <w:rFonts w:hint="eastAsia" w:ascii="仿宋_GB2312" w:hAnsi="宋体" w:eastAsia="仿宋_GB2312" w:cs="宋体"/>
          <w:b/>
          <w:sz w:val="30"/>
          <w:szCs w:val="30"/>
        </w:rPr>
        <w:t>第五章合同主要条款及格式</w:t>
      </w:r>
    </w:p>
    <w:p>
      <w:pPr>
        <w:widowControl/>
        <w:spacing w:line="520" w:lineRule="exact"/>
        <w:jc w:val="left"/>
        <w:rPr>
          <w:rFonts w:ascii="仿宋_GB2312" w:hAnsi="新宋体" w:eastAsia="仿宋_GB2312" w:cs="新宋体"/>
          <w:b/>
          <w:bCs/>
          <w:spacing w:val="20"/>
          <w:sz w:val="28"/>
          <w:szCs w:val="28"/>
        </w:rPr>
      </w:pPr>
    </w:p>
    <w:p>
      <w:pPr>
        <w:jc w:val="center"/>
        <w:rPr>
          <w:rFonts w:ascii="宋体" w:cs="宋体"/>
          <w:b/>
          <w:bCs/>
          <w:color w:val="000000"/>
          <w:sz w:val="44"/>
          <w:szCs w:val="44"/>
        </w:rPr>
      </w:pPr>
      <w:r>
        <w:rPr>
          <w:rFonts w:ascii="宋体" w:hAnsi="宋体" w:cs="宋体"/>
          <w:b/>
          <w:bCs/>
          <w:color w:val="000000"/>
          <w:sz w:val="44"/>
          <w:szCs w:val="44"/>
        </w:rPr>
        <w:t>XXXXXXX</w:t>
      </w:r>
      <w:r>
        <w:rPr>
          <w:rFonts w:hint="eastAsia" w:ascii="宋体" w:hAnsi="宋体" w:cs="宋体"/>
          <w:b/>
          <w:bCs/>
          <w:color w:val="000000"/>
          <w:sz w:val="44"/>
          <w:szCs w:val="44"/>
        </w:rPr>
        <w:t>项目</w:t>
      </w:r>
    </w:p>
    <w:p>
      <w:pPr>
        <w:jc w:val="center"/>
        <w:rPr>
          <w:bCs/>
          <w:color w:val="000000"/>
          <w:sz w:val="32"/>
          <w:szCs w:val="32"/>
          <w:u w:val="single"/>
        </w:rPr>
      </w:pPr>
    </w:p>
    <w:p>
      <w:pPr>
        <w:rPr>
          <w:bCs/>
          <w:color w:val="000000"/>
          <w:sz w:val="32"/>
          <w:szCs w:val="32"/>
          <w:u w:val="single"/>
        </w:rPr>
      </w:pPr>
    </w:p>
    <w:p>
      <w:pPr>
        <w:rPr>
          <w:bCs/>
          <w:color w:val="000000"/>
          <w:sz w:val="32"/>
          <w:szCs w:val="32"/>
          <w:u w:val="single"/>
        </w:rPr>
      </w:pPr>
    </w:p>
    <w:p>
      <w:pPr>
        <w:jc w:val="center"/>
        <w:rPr>
          <w:bCs/>
          <w:color w:val="000000"/>
          <w:sz w:val="84"/>
          <w:szCs w:val="84"/>
        </w:rPr>
      </w:pPr>
      <w:r>
        <w:rPr>
          <w:rFonts w:hint="eastAsia"/>
          <w:bCs/>
          <w:color w:val="000000"/>
          <w:sz w:val="84"/>
          <w:szCs w:val="84"/>
        </w:rPr>
        <w:t>施</w:t>
      </w:r>
    </w:p>
    <w:p>
      <w:pPr>
        <w:jc w:val="center"/>
        <w:rPr>
          <w:bCs/>
          <w:color w:val="000000"/>
          <w:sz w:val="84"/>
          <w:szCs w:val="84"/>
        </w:rPr>
      </w:pPr>
      <w:r>
        <w:rPr>
          <w:rFonts w:hint="eastAsia"/>
          <w:bCs/>
          <w:color w:val="000000"/>
          <w:sz w:val="84"/>
          <w:szCs w:val="84"/>
        </w:rPr>
        <w:t>工</w:t>
      </w:r>
    </w:p>
    <w:p>
      <w:pPr>
        <w:jc w:val="center"/>
        <w:rPr>
          <w:bCs/>
          <w:color w:val="000000"/>
          <w:sz w:val="84"/>
          <w:szCs w:val="84"/>
        </w:rPr>
      </w:pPr>
      <w:r>
        <w:rPr>
          <w:rFonts w:hint="eastAsia"/>
          <w:bCs/>
          <w:color w:val="000000"/>
          <w:sz w:val="84"/>
          <w:szCs w:val="84"/>
        </w:rPr>
        <w:t>合</w:t>
      </w:r>
    </w:p>
    <w:p>
      <w:pPr>
        <w:jc w:val="center"/>
        <w:rPr>
          <w:bCs/>
          <w:color w:val="000000"/>
          <w:sz w:val="84"/>
          <w:szCs w:val="84"/>
        </w:rPr>
      </w:pPr>
      <w:r>
        <w:rPr>
          <w:rFonts w:hint="eastAsia"/>
          <w:bCs/>
          <w:color w:val="000000"/>
          <w:sz w:val="84"/>
          <w:szCs w:val="84"/>
        </w:rPr>
        <w:t>同</w:t>
      </w:r>
    </w:p>
    <w:p>
      <w:pPr>
        <w:rPr>
          <w:bCs/>
          <w:color w:val="000000"/>
          <w:sz w:val="32"/>
          <w:szCs w:val="32"/>
        </w:rPr>
      </w:pPr>
    </w:p>
    <w:p>
      <w:pPr>
        <w:rPr>
          <w:bCs/>
          <w:color w:val="000000"/>
          <w:sz w:val="32"/>
          <w:szCs w:val="32"/>
        </w:rPr>
      </w:pPr>
    </w:p>
    <w:p>
      <w:pPr>
        <w:ind w:firstLine="640" w:firstLineChars="200"/>
        <w:jc w:val="left"/>
        <w:rPr>
          <w:bCs/>
          <w:color w:val="000000"/>
          <w:sz w:val="32"/>
          <w:szCs w:val="32"/>
          <w:u w:val="single"/>
        </w:rPr>
      </w:pPr>
      <w:r>
        <w:rPr>
          <w:rFonts w:hint="eastAsia"/>
          <w:bCs/>
          <w:color w:val="000000"/>
          <w:sz w:val="32"/>
          <w:szCs w:val="32"/>
        </w:rPr>
        <w:t>发包人：</w:t>
      </w:r>
      <w:r>
        <w:rPr>
          <w:rFonts w:ascii="宋体" w:hAnsi="宋体"/>
          <w:bCs/>
          <w:color w:val="000000"/>
          <w:u w:val="single"/>
        </w:rPr>
        <w:t>______________________________</w:t>
      </w:r>
    </w:p>
    <w:p>
      <w:pPr>
        <w:ind w:firstLine="645"/>
        <w:jc w:val="left"/>
        <w:rPr>
          <w:bCs/>
          <w:color w:val="000000"/>
          <w:sz w:val="32"/>
          <w:szCs w:val="32"/>
          <w:u w:val="single"/>
        </w:rPr>
      </w:pPr>
      <w:r>
        <w:rPr>
          <w:rFonts w:hint="eastAsia"/>
          <w:bCs/>
          <w:color w:val="000000"/>
          <w:sz w:val="32"/>
          <w:szCs w:val="32"/>
        </w:rPr>
        <w:t>承包人：</w:t>
      </w:r>
      <w:r>
        <w:rPr>
          <w:rFonts w:ascii="宋体" w:hAnsi="宋体"/>
          <w:bCs/>
          <w:color w:val="000000"/>
          <w:u w:val="single"/>
        </w:rPr>
        <w:t>______________________________</w:t>
      </w:r>
    </w:p>
    <w:p>
      <w:pPr>
        <w:ind w:firstLine="640" w:firstLineChars="200"/>
        <w:jc w:val="left"/>
        <w:rPr>
          <w:bCs/>
          <w:color w:val="000000"/>
          <w:sz w:val="32"/>
          <w:szCs w:val="32"/>
        </w:rPr>
      </w:pPr>
      <w:r>
        <w:rPr>
          <w:rFonts w:hint="eastAsia"/>
          <w:bCs/>
          <w:color w:val="000000"/>
          <w:sz w:val="32"/>
          <w:szCs w:val="32"/>
        </w:rPr>
        <w:t>合同编号：</w:t>
      </w:r>
      <w:r>
        <w:rPr>
          <w:rFonts w:ascii="宋体" w:hAnsi="宋体"/>
          <w:bCs/>
          <w:color w:val="000000"/>
          <w:u w:val="single"/>
        </w:rPr>
        <w:t>______________________________</w:t>
      </w:r>
    </w:p>
    <w:p>
      <w:pPr>
        <w:ind w:firstLine="640" w:firstLineChars="200"/>
        <w:jc w:val="left"/>
        <w:rPr>
          <w:bCs/>
          <w:color w:val="000000"/>
          <w:u w:val="single"/>
        </w:rPr>
      </w:pPr>
      <w:r>
        <w:rPr>
          <w:rFonts w:hint="eastAsia"/>
          <w:bCs/>
          <w:color w:val="000000"/>
          <w:sz w:val="32"/>
          <w:szCs w:val="32"/>
        </w:rPr>
        <w:t>日期：</w:t>
      </w:r>
      <w:r>
        <w:rPr>
          <w:rFonts w:ascii="宋体" w:hAnsi="宋体"/>
          <w:bCs/>
          <w:color w:val="000000"/>
          <w:u w:val="single"/>
        </w:rPr>
        <w:t>______________________________</w:t>
      </w:r>
    </w:p>
    <w:p>
      <w:pPr>
        <w:ind w:firstLine="3200" w:firstLineChars="1000"/>
        <w:jc w:val="left"/>
        <w:rPr>
          <w:bCs/>
          <w:color w:val="000000"/>
          <w:sz w:val="32"/>
          <w:szCs w:val="32"/>
        </w:rPr>
      </w:pPr>
      <w:r>
        <w:rPr>
          <w:bCs/>
          <w:color w:val="000000"/>
          <w:sz w:val="32"/>
          <w:szCs w:val="32"/>
          <w:u w:val="single"/>
        </w:rPr>
        <w:br w:type="page"/>
      </w:r>
      <w:r>
        <w:rPr>
          <w:rFonts w:hint="eastAsia"/>
          <w:bCs/>
          <w:color w:val="000000"/>
          <w:sz w:val="32"/>
          <w:szCs w:val="32"/>
        </w:rPr>
        <w:t>合同协议书</w:t>
      </w:r>
    </w:p>
    <w:p>
      <w:pPr>
        <w:rPr>
          <w:color w:val="000000"/>
        </w:rPr>
      </w:pPr>
    </w:p>
    <w:p>
      <w:pPr>
        <w:rPr>
          <w:bCs/>
          <w:color w:val="000000"/>
        </w:rPr>
      </w:pPr>
      <w:r>
        <w:rPr>
          <w:rFonts w:hint="eastAsia"/>
          <w:color w:val="000000"/>
        </w:rPr>
        <w:t>发包人</w:t>
      </w:r>
      <w:r>
        <w:rPr>
          <w:rFonts w:hint="eastAsia"/>
          <w:bCs/>
          <w:color w:val="000000"/>
        </w:rPr>
        <w:t>（全称）：</w:t>
      </w:r>
      <w:r>
        <w:rPr>
          <w:rFonts w:ascii="宋体" w:hAnsi="宋体"/>
          <w:bCs/>
          <w:color w:val="000000"/>
          <w:u w:val="single"/>
        </w:rPr>
        <w:t>______________________________</w:t>
      </w:r>
    </w:p>
    <w:p>
      <w:pPr>
        <w:spacing w:line="360" w:lineRule="auto"/>
        <w:rPr>
          <w:bCs/>
          <w:color w:val="000000"/>
          <w:u w:val="single"/>
        </w:rPr>
      </w:pPr>
      <w:r>
        <w:rPr>
          <w:rFonts w:hint="eastAsia"/>
          <w:bCs/>
          <w:color w:val="000000"/>
        </w:rPr>
        <w:t>法定代表人：</w:t>
      </w:r>
      <w:r>
        <w:rPr>
          <w:rFonts w:ascii="宋体" w:hAnsi="宋体"/>
          <w:bCs/>
          <w:color w:val="000000"/>
          <w:u w:val="single"/>
        </w:rPr>
        <w:t>______________________________</w:t>
      </w:r>
    </w:p>
    <w:p>
      <w:pPr>
        <w:spacing w:line="360" w:lineRule="auto"/>
        <w:rPr>
          <w:bCs/>
          <w:color w:val="000000"/>
        </w:rPr>
      </w:pPr>
      <w:r>
        <w:rPr>
          <w:rFonts w:hint="eastAsia"/>
          <w:bCs/>
          <w:color w:val="000000"/>
        </w:rPr>
        <w:t>法定注册地址：</w:t>
      </w:r>
      <w:r>
        <w:rPr>
          <w:bCs/>
          <w:color w:val="000000"/>
        </w:rPr>
        <w:t xml:space="preserve">____________________________ </w:t>
      </w:r>
    </w:p>
    <w:p>
      <w:pPr>
        <w:spacing w:line="360" w:lineRule="auto"/>
        <w:rPr>
          <w:bCs/>
          <w:color w:val="000000"/>
        </w:rPr>
      </w:pPr>
    </w:p>
    <w:p>
      <w:pPr>
        <w:spacing w:line="360" w:lineRule="auto"/>
        <w:rPr>
          <w:bCs/>
          <w:color w:val="000000"/>
        </w:rPr>
      </w:pPr>
      <w:r>
        <w:rPr>
          <w:rFonts w:hint="eastAsia"/>
          <w:bCs/>
          <w:color w:val="000000"/>
        </w:rPr>
        <w:t>承包人（全称）：</w:t>
      </w:r>
      <w:r>
        <w:rPr>
          <w:rFonts w:ascii="宋体" w:hAnsi="宋体"/>
          <w:bCs/>
          <w:color w:val="000000"/>
          <w:u w:val="single"/>
        </w:rPr>
        <w:t>______________________________</w:t>
      </w:r>
    </w:p>
    <w:p>
      <w:pPr>
        <w:spacing w:line="360" w:lineRule="auto"/>
        <w:rPr>
          <w:bCs/>
          <w:color w:val="000000"/>
          <w:u w:val="single"/>
        </w:rPr>
      </w:pPr>
      <w:r>
        <w:rPr>
          <w:rFonts w:hint="eastAsia"/>
          <w:bCs/>
          <w:color w:val="000000"/>
        </w:rPr>
        <w:t>法定代表人：</w:t>
      </w:r>
      <w:r>
        <w:rPr>
          <w:rFonts w:ascii="宋体" w:hAnsi="宋体"/>
          <w:bCs/>
          <w:color w:val="000000"/>
          <w:u w:val="single"/>
        </w:rPr>
        <w:t>______________________________</w:t>
      </w:r>
    </w:p>
    <w:p>
      <w:pPr>
        <w:spacing w:line="360" w:lineRule="auto"/>
        <w:rPr>
          <w:color w:val="000000"/>
        </w:rPr>
      </w:pPr>
      <w:r>
        <w:rPr>
          <w:rFonts w:hint="eastAsia"/>
          <w:bCs/>
          <w:color w:val="000000"/>
        </w:rPr>
        <w:t>法定注册地址：</w:t>
      </w:r>
      <w:r>
        <w:rPr>
          <w:bCs/>
          <w:color w:val="000000"/>
        </w:rPr>
        <w:t xml:space="preserve">____________________________ </w:t>
      </w:r>
    </w:p>
    <w:p>
      <w:pPr>
        <w:spacing w:line="360" w:lineRule="auto"/>
        <w:rPr>
          <w:color w:val="000000"/>
        </w:rPr>
      </w:pPr>
      <w:r>
        <w:rPr>
          <w:rFonts w:hint="eastAsia"/>
          <w:color w:val="000000"/>
        </w:rPr>
        <w:t>为建设</w:t>
      </w:r>
      <w:r>
        <w:rPr>
          <w:color w:val="000000"/>
          <w:u w:val="single"/>
        </w:rPr>
        <w:t>xxxxx</w:t>
      </w:r>
      <w:r>
        <w:rPr>
          <w:rFonts w:hint="eastAsia"/>
          <w:color w:val="000000"/>
          <w:u w:val="single"/>
        </w:rPr>
        <w:t>项目</w:t>
      </w:r>
      <w:r>
        <w:rPr>
          <w:rFonts w:hint="eastAsia"/>
          <w:color w:val="000000"/>
        </w:rPr>
        <w:t>（以下简称“本工程”），已接受承包人提出的承担本工程的施工、竣工、交付并维修其任何缺陷的投标。依照《中华人民共和国招标投标法》、《中华人民共和国合同法》、《中华人民共和国建筑法》、及其他有关法律、行政法规，遵循平等、自愿、公平和诚实信用的原则，双方共同达成并订立如下协议。</w:t>
      </w:r>
    </w:p>
    <w:p>
      <w:pPr>
        <w:spacing w:line="360" w:lineRule="auto"/>
        <w:rPr>
          <w:bCs/>
          <w:color w:val="000000"/>
        </w:rPr>
      </w:pPr>
      <w:r>
        <w:rPr>
          <w:rFonts w:hint="eastAsia"/>
          <w:bCs/>
          <w:color w:val="000000"/>
        </w:rPr>
        <w:t>一、工程概况</w:t>
      </w:r>
    </w:p>
    <w:p>
      <w:pPr>
        <w:spacing w:line="360" w:lineRule="auto"/>
        <w:rPr>
          <w:color w:val="000000"/>
        </w:rPr>
      </w:pPr>
      <w:r>
        <w:rPr>
          <w:rFonts w:hint="eastAsia"/>
          <w:color w:val="000000"/>
        </w:rPr>
        <w:t>工程名称：</w:t>
      </w:r>
      <w:r>
        <w:rPr>
          <w:color w:val="000000"/>
          <w:u w:val="single"/>
        </w:rPr>
        <w:t xml:space="preserve">XXXXXXXX  </w:t>
      </w:r>
    </w:p>
    <w:p>
      <w:pPr>
        <w:spacing w:line="360" w:lineRule="auto"/>
        <w:rPr>
          <w:color w:val="000000"/>
        </w:rPr>
      </w:pPr>
      <w:r>
        <w:rPr>
          <w:rFonts w:hint="eastAsia"/>
          <w:color w:val="000000"/>
        </w:rPr>
        <w:t>工程地点：</w:t>
      </w:r>
      <w:r>
        <w:rPr>
          <w:rFonts w:ascii="宋体" w:hAnsi="宋体"/>
          <w:bCs/>
          <w:color w:val="000000"/>
          <w:szCs w:val="21"/>
          <w:u w:val="single"/>
        </w:rPr>
        <w:t>XXXXXXXXXX</w:t>
      </w:r>
    </w:p>
    <w:p>
      <w:pPr>
        <w:spacing w:line="360" w:lineRule="auto"/>
        <w:rPr>
          <w:color w:val="000000"/>
        </w:rPr>
      </w:pPr>
      <w:r>
        <w:rPr>
          <w:rFonts w:hint="eastAsia"/>
          <w:color w:val="000000"/>
        </w:rPr>
        <w:t>工程内容：</w:t>
      </w:r>
      <w:r>
        <w:rPr>
          <w:rFonts w:ascii="宋体" w:hAnsi="宋体"/>
          <w:bCs/>
          <w:color w:val="000000"/>
          <w:u w:val="single"/>
        </w:rPr>
        <w:t>______________________________</w:t>
      </w:r>
      <w:r>
        <w:rPr>
          <w:rFonts w:hint="eastAsia"/>
          <w:color w:val="000000"/>
          <w:u w:val="single"/>
        </w:rPr>
        <w:t>。</w:t>
      </w:r>
    </w:p>
    <w:p>
      <w:pPr>
        <w:spacing w:line="360" w:lineRule="auto"/>
        <w:rPr>
          <w:color w:val="000000"/>
        </w:rPr>
      </w:pPr>
      <w:r>
        <w:rPr>
          <w:rFonts w:hint="eastAsia"/>
          <w:color w:val="000000"/>
        </w:rPr>
        <w:t>资金来源</w:t>
      </w:r>
      <w:r>
        <w:rPr>
          <w:rFonts w:hint="eastAsia"/>
          <w:color w:val="000000"/>
          <w:u w:val="single"/>
        </w:rPr>
        <w:t>：财政资金</w:t>
      </w:r>
    </w:p>
    <w:p>
      <w:pPr>
        <w:spacing w:line="360" w:lineRule="auto"/>
        <w:rPr>
          <w:bCs/>
          <w:color w:val="000000"/>
        </w:rPr>
      </w:pPr>
      <w:r>
        <w:rPr>
          <w:rFonts w:hint="eastAsia"/>
          <w:bCs/>
          <w:color w:val="000000"/>
        </w:rPr>
        <w:t>二、工程承包范围</w:t>
      </w:r>
    </w:p>
    <w:p>
      <w:pPr>
        <w:spacing w:line="360" w:lineRule="auto"/>
        <w:rPr>
          <w:color w:val="000000"/>
        </w:rPr>
      </w:pPr>
      <w:r>
        <w:rPr>
          <w:rFonts w:hint="eastAsia"/>
          <w:color w:val="000000"/>
        </w:rPr>
        <w:t>承包范围：</w:t>
      </w:r>
      <w:r>
        <w:rPr>
          <w:rFonts w:ascii="宋体" w:hAnsi="宋体"/>
          <w:bCs/>
          <w:color w:val="000000"/>
          <w:u w:val="single"/>
        </w:rPr>
        <w:t>______________________________</w:t>
      </w:r>
    </w:p>
    <w:p>
      <w:pPr>
        <w:spacing w:line="360" w:lineRule="auto"/>
        <w:rPr>
          <w:color w:val="000000"/>
        </w:rPr>
      </w:pPr>
      <w:r>
        <w:rPr>
          <w:rFonts w:hint="eastAsia"/>
          <w:color w:val="000000"/>
        </w:rPr>
        <w:t>详细承包范围见第七章“技术标准和要求”。</w:t>
      </w:r>
    </w:p>
    <w:p>
      <w:pPr>
        <w:spacing w:line="360" w:lineRule="auto"/>
        <w:rPr>
          <w:bCs/>
          <w:color w:val="000000"/>
        </w:rPr>
      </w:pPr>
      <w:r>
        <w:rPr>
          <w:rFonts w:hint="eastAsia"/>
          <w:bCs/>
          <w:color w:val="000000"/>
        </w:rPr>
        <w:t>三、合同工期</w:t>
      </w:r>
    </w:p>
    <w:p>
      <w:pPr>
        <w:spacing w:line="360" w:lineRule="auto"/>
        <w:rPr>
          <w:color w:val="000000"/>
        </w:rPr>
      </w:pPr>
      <w:r>
        <w:rPr>
          <w:rFonts w:hint="eastAsia"/>
          <w:color w:val="000000"/>
        </w:rPr>
        <w:t>计划开工日期：年月日</w:t>
      </w:r>
    </w:p>
    <w:p>
      <w:pPr>
        <w:spacing w:line="360" w:lineRule="auto"/>
        <w:rPr>
          <w:color w:val="000000"/>
        </w:rPr>
      </w:pPr>
      <w:r>
        <w:rPr>
          <w:rFonts w:hint="eastAsia"/>
          <w:color w:val="000000"/>
        </w:rPr>
        <w:t>计划竣工日期：年月日</w:t>
      </w:r>
    </w:p>
    <w:p>
      <w:pPr>
        <w:spacing w:line="360" w:lineRule="auto"/>
        <w:rPr>
          <w:color w:val="000000"/>
        </w:rPr>
      </w:pPr>
      <w:r>
        <w:rPr>
          <w:rFonts w:hint="eastAsia"/>
          <w:color w:val="000000"/>
        </w:rPr>
        <w:t>工期总日历天数暂定天</w:t>
      </w:r>
      <w:r>
        <w:rPr>
          <w:rFonts w:hint="eastAsia"/>
        </w:rPr>
        <w:t>，</w:t>
      </w:r>
      <w:r>
        <w:rPr>
          <w:rFonts w:hint="eastAsia"/>
          <w:color w:val="000000"/>
        </w:rPr>
        <w:t>自监理人发出的开工通知中载明的开工日期起算。</w:t>
      </w:r>
    </w:p>
    <w:p>
      <w:pPr>
        <w:spacing w:line="360" w:lineRule="auto"/>
        <w:rPr>
          <w:bCs/>
          <w:color w:val="000000"/>
        </w:rPr>
      </w:pPr>
      <w:r>
        <w:rPr>
          <w:rFonts w:hint="eastAsia"/>
          <w:bCs/>
          <w:color w:val="000000"/>
        </w:rPr>
        <w:t>四、质量标准</w:t>
      </w:r>
    </w:p>
    <w:p>
      <w:pPr>
        <w:spacing w:line="360" w:lineRule="auto"/>
        <w:rPr>
          <w:color w:val="000000"/>
        </w:rPr>
      </w:pPr>
      <w:r>
        <w:rPr>
          <w:rFonts w:hint="eastAsia"/>
          <w:color w:val="000000"/>
        </w:rPr>
        <w:t>工程质量标准：</w:t>
      </w:r>
      <w:r>
        <w:rPr>
          <w:rFonts w:hint="eastAsia"/>
          <w:color w:val="000000"/>
          <w:u w:val="single"/>
        </w:rPr>
        <w:t>符合国家现行质量验收合格规范标准</w:t>
      </w:r>
    </w:p>
    <w:p>
      <w:pPr>
        <w:spacing w:line="360" w:lineRule="auto"/>
        <w:rPr>
          <w:bCs/>
          <w:color w:val="000000"/>
        </w:rPr>
      </w:pPr>
      <w:r>
        <w:rPr>
          <w:rFonts w:hint="eastAsia"/>
          <w:bCs/>
          <w:color w:val="000000"/>
        </w:rPr>
        <w:t>五、合同形式</w:t>
      </w:r>
    </w:p>
    <w:p>
      <w:pPr>
        <w:spacing w:line="360" w:lineRule="auto"/>
        <w:rPr>
          <w:color w:val="000000"/>
        </w:rPr>
      </w:pPr>
      <w:r>
        <w:rPr>
          <w:rFonts w:hint="eastAsia"/>
          <w:color w:val="000000"/>
        </w:rPr>
        <w:t>本合同采用</w:t>
      </w:r>
      <w:r>
        <w:rPr>
          <w:rFonts w:hint="eastAsia"/>
          <w:color w:val="000000"/>
          <w:u w:val="single"/>
        </w:rPr>
        <w:t>固定综合单价</w:t>
      </w:r>
      <w:r>
        <w:rPr>
          <w:rFonts w:hint="eastAsia"/>
          <w:color w:val="000000"/>
        </w:rPr>
        <w:t>合同形式。</w:t>
      </w:r>
    </w:p>
    <w:p>
      <w:pPr>
        <w:spacing w:line="360" w:lineRule="auto"/>
        <w:rPr>
          <w:bCs/>
          <w:color w:val="000000"/>
        </w:rPr>
      </w:pPr>
      <w:r>
        <w:rPr>
          <w:rFonts w:hint="eastAsia"/>
          <w:bCs/>
          <w:color w:val="000000"/>
        </w:rPr>
        <w:t>六、签约合同价</w:t>
      </w:r>
    </w:p>
    <w:p>
      <w:pPr>
        <w:spacing w:line="360" w:lineRule="auto"/>
        <w:rPr>
          <w:color w:val="000000"/>
        </w:rPr>
      </w:pPr>
      <w:r>
        <w:rPr>
          <w:color w:val="000000"/>
        </w:rPr>
        <w:t>1</w:t>
      </w:r>
      <w:r>
        <w:rPr>
          <w:rFonts w:hint="eastAsia"/>
          <w:color w:val="000000"/>
        </w:rPr>
        <w:t>、暂定金额：</w:t>
      </w:r>
      <w:r>
        <w:rPr>
          <w:rFonts w:hint="eastAsia"/>
          <w:color w:val="000000"/>
          <w:u w:val="single"/>
        </w:rPr>
        <w:t>（大写：人民币陆佰万元整）</w:t>
      </w:r>
      <w:r>
        <w:rPr>
          <w:rFonts w:hint="eastAsia"/>
          <w:color w:val="000000"/>
        </w:rPr>
        <w:t>。其中：安全文明施工费：</w:t>
      </w:r>
      <w:r>
        <w:rPr>
          <w:color w:val="000000"/>
          <w:u w:val="single"/>
        </w:rPr>
        <w:t xml:space="preserve">   /    </w:t>
      </w:r>
      <w:r>
        <w:rPr>
          <w:rFonts w:hint="eastAsia"/>
          <w:color w:val="000000"/>
        </w:rPr>
        <w:t>元；暂列金额：</w:t>
      </w:r>
      <w:r>
        <w:rPr>
          <w:color w:val="000000"/>
          <w:u w:val="single"/>
        </w:rPr>
        <w:t xml:space="preserve">    /   </w:t>
      </w:r>
      <w:r>
        <w:rPr>
          <w:rFonts w:hint="eastAsia"/>
          <w:color w:val="000000"/>
        </w:rPr>
        <w:t>元（其中计日工金额</w:t>
      </w:r>
      <w:r>
        <w:rPr>
          <w:color w:val="000000"/>
        </w:rPr>
        <w:t>____/___</w:t>
      </w:r>
      <w:r>
        <w:rPr>
          <w:rFonts w:hint="eastAsia"/>
          <w:color w:val="000000"/>
        </w:rPr>
        <w:t>元）；材料和工程设备暂估价：</w:t>
      </w:r>
      <w:r>
        <w:rPr>
          <w:color w:val="000000"/>
        </w:rPr>
        <w:t>_____/___</w:t>
      </w:r>
      <w:r>
        <w:rPr>
          <w:rFonts w:hint="eastAsia"/>
          <w:color w:val="000000"/>
        </w:rPr>
        <w:t>元，专业工程暂估价：</w:t>
      </w:r>
      <w:r>
        <w:rPr>
          <w:color w:val="000000"/>
          <w:u w:val="single"/>
        </w:rPr>
        <w:t xml:space="preserve">  /  </w:t>
      </w:r>
      <w:r>
        <w:rPr>
          <w:rFonts w:hint="eastAsia"/>
          <w:color w:val="000000"/>
        </w:rPr>
        <w:t>元。</w:t>
      </w:r>
    </w:p>
    <w:p>
      <w:pPr>
        <w:spacing w:line="360" w:lineRule="auto"/>
        <w:rPr>
          <w:color w:val="000000"/>
        </w:rPr>
      </w:pPr>
      <w:r>
        <w:rPr>
          <w:color w:val="000000"/>
        </w:rPr>
        <w:t>2</w:t>
      </w:r>
      <w:r>
        <w:rPr>
          <w:rFonts w:hint="eastAsia"/>
          <w:color w:val="000000"/>
        </w:rPr>
        <w:t>、计价依据：按照《建设工程工程量清单计价规范》</w:t>
      </w:r>
      <w:r>
        <w:rPr>
          <w:color w:val="000000"/>
        </w:rPr>
        <w:t>(GB50500-2013)</w:t>
      </w:r>
      <w:r>
        <w:rPr>
          <w:rFonts w:hint="eastAsia"/>
          <w:color w:val="000000"/>
        </w:rPr>
        <w:t>、</w:t>
      </w:r>
      <w:r>
        <w:rPr>
          <w:color w:val="000000"/>
        </w:rPr>
        <w:t>2015</w:t>
      </w:r>
      <w:r>
        <w:rPr>
          <w:rFonts w:hint="eastAsia"/>
          <w:color w:val="000000"/>
        </w:rPr>
        <w:t>年《四川省建设工程工程量清单计价定额》及相关配套文件作为本工程的计量计价依据。</w:t>
      </w:r>
    </w:p>
    <w:p>
      <w:pPr>
        <w:spacing w:line="360" w:lineRule="auto"/>
        <w:rPr>
          <w:color w:val="000000"/>
        </w:rPr>
      </w:pPr>
      <w:r>
        <w:rPr>
          <w:color w:val="000000"/>
        </w:rPr>
        <w:t>3</w:t>
      </w:r>
      <w:r>
        <w:rPr>
          <w:rFonts w:hint="eastAsia"/>
          <w:color w:val="000000"/>
        </w:rPr>
        <w:t>、费用确定形式</w:t>
      </w:r>
      <w:r>
        <w:rPr>
          <w:rFonts w:hint="eastAsia"/>
        </w:rPr>
        <w:t>：费用及综合单价的确定按照送财评审定的财评文件单价作为计费的基础，进度款及最终结算款按照审计机构审定的金额执行。</w:t>
      </w:r>
    </w:p>
    <w:p>
      <w:pPr>
        <w:spacing w:line="360" w:lineRule="auto"/>
        <w:rPr>
          <w:bCs/>
          <w:color w:val="000000"/>
        </w:rPr>
      </w:pPr>
      <w:r>
        <w:rPr>
          <w:rFonts w:hint="eastAsia"/>
          <w:bCs/>
          <w:color w:val="000000"/>
        </w:rPr>
        <w:t>七、承包人项目经理：</w:t>
      </w:r>
    </w:p>
    <w:p>
      <w:pPr>
        <w:spacing w:line="360" w:lineRule="auto"/>
        <w:rPr>
          <w:color w:val="000000"/>
        </w:rPr>
      </w:pPr>
      <w:r>
        <w:rPr>
          <w:rFonts w:hint="eastAsia"/>
          <w:color w:val="000000"/>
        </w:rPr>
        <w:t>姓名：；职称</w:t>
      </w:r>
      <w:r>
        <w:rPr>
          <w:rFonts w:hint="eastAsia"/>
          <w:color w:val="000000"/>
          <w:u w:val="single"/>
        </w:rPr>
        <w:t>：</w:t>
      </w:r>
      <w:r>
        <w:rPr>
          <w:rFonts w:hint="eastAsia"/>
          <w:color w:val="000000"/>
        </w:rPr>
        <w:t>；</w:t>
      </w:r>
    </w:p>
    <w:p>
      <w:pPr>
        <w:spacing w:line="360" w:lineRule="auto"/>
        <w:rPr>
          <w:color w:val="000000"/>
        </w:rPr>
      </w:pPr>
      <w:r>
        <w:rPr>
          <w:rFonts w:hint="eastAsia"/>
          <w:color w:val="000000"/>
        </w:rPr>
        <w:t>身份证号：</w:t>
      </w:r>
      <w:r>
        <w:rPr>
          <w:color w:val="000000"/>
          <w:u w:val="single"/>
        </w:rPr>
        <w:t xml:space="preserve">           /          </w:t>
      </w:r>
      <w:r>
        <w:rPr>
          <w:rFonts w:hint="eastAsia"/>
          <w:color w:val="000000"/>
        </w:rPr>
        <w:t>；</w:t>
      </w:r>
    </w:p>
    <w:p>
      <w:pPr>
        <w:spacing w:line="360" w:lineRule="auto"/>
        <w:rPr>
          <w:color w:val="000000"/>
        </w:rPr>
      </w:pPr>
      <w:r>
        <w:rPr>
          <w:rFonts w:hint="eastAsia"/>
          <w:color w:val="000000"/>
        </w:rPr>
        <w:t>建造师注册证书号：</w:t>
      </w:r>
      <w:r>
        <w:rPr>
          <w:color w:val="000000"/>
          <w:u w:val="single"/>
        </w:rPr>
        <w:t xml:space="preserve">      /         </w:t>
      </w:r>
      <w:r>
        <w:rPr>
          <w:rFonts w:hint="eastAsia"/>
          <w:color w:val="000000"/>
        </w:rPr>
        <w:t>。</w:t>
      </w:r>
    </w:p>
    <w:p>
      <w:pPr>
        <w:spacing w:line="360" w:lineRule="auto"/>
        <w:rPr>
          <w:color w:val="000000"/>
        </w:rPr>
      </w:pPr>
      <w:r>
        <w:rPr>
          <w:rFonts w:hint="eastAsia"/>
          <w:color w:val="000000"/>
        </w:rPr>
        <w:t>建造师执业印章号：</w:t>
      </w:r>
      <w:r>
        <w:rPr>
          <w:color w:val="000000"/>
          <w:u w:val="single"/>
        </w:rPr>
        <w:t xml:space="preserve">       /          </w:t>
      </w:r>
      <w:r>
        <w:rPr>
          <w:rFonts w:hint="eastAsia"/>
          <w:color w:val="000000"/>
        </w:rPr>
        <w:t>。</w:t>
      </w:r>
    </w:p>
    <w:p>
      <w:pPr>
        <w:spacing w:line="360" w:lineRule="auto"/>
        <w:rPr>
          <w:color w:val="000000"/>
        </w:rPr>
      </w:pPr>
      <w:r>
        <w:rPr>
          <w:rFonts w:hint="eastAsia"/>
          <w:color w:val="000000"/>
        </w:rPr>
        <w:t>安全生产考核合格证书号：</w:t>
      </w:r>
      <w:r>
        <w:rPr>
          <w:color w:val="000000"/>
          <w:u w:val="single"/>
        </w:rPr>
        <w:t xml:space="preserve">        /           </w:t>
      </w:r>
      <w:r>
        <w:rPr>
          <w:rFonts w:hint="eastAsia"/>
          <w:color w:val="000000"/>
        </w:rPr>
        <w:t>。</w:t>
      </w:r>
    </w:p>
    <w:p>
      <w:pPr>
        <w:spacing w:line="360" w:lineRule="auto"/>
        <w:rPr>
          <w:bCs/>
          <w:color w:val="000000"/>
        </w:rPr>
      </w:pPr>
      <w:r>
        <w:rPr>
          <w:rFonts w:hint="eastAsia"/>
          <w:bCs/>
          <w:color w:val="000000"/>
        </w:rPr>
        <w:t>八、合同文件的组成</w:t>
      </w:r>
    </w:p>
    <w:p>
      <w:pPr>
        <w:spacing w:line="360" w:lineRule="auto"/>
        <w:rPr>
          <w:color w:val="000000"/>
        </w:rPr>
      </w:pPr>
      <w:r>
        <w:rPr>
          <w:rFonts w:hint="eastAsia"/>
          <w:color w:val="000000"/>
        </w:rPr>
        <w:t>下列文件共同构成合同文件：</w:t>
      </w:r>
    </w:p>
    <w:p>
      <w:pPr>
        <w:spacing w:line="360" w:lineRule="auto"/>
        <w:rPr>
          <w:color w:val="000000"/>
        </w:rPr>
      </w:pPr>
      <w:r>
        <w:rPr>
          <w:color w:val="000000"/>
        </w:rPr>
        <w:t>1</w:t>
      </w:r>
      <w:r>
        <w:rPr>
          <w:rFonts w:hint="eastAsia"/>
          <w:color w:val="000000"/>
        </w:rPr>
        <w:t>、本协议书；</w:t>
      </w:r>
    </w:p>
    <w:p>
      <w:pPr>
        <w:spacing w:line="360" w:lineRule="auto"/>
        <w:rPr>
          <w:color w:val="000000"/>
        </w:rPr>
      </w:pPr>
      <w:r>
        <w:rPr>
          <w:color w:val="000000"/>
        </w:rPr>
        <w:t>2</w:t>
      </w:r>
      <w:r>
        <w:rPr>
          <w:rFonts w:hint="eastAsia"/>
          <w:color w:val="000000"/>
        </w:rPr>
        <w:t>、通用合同条款；</w:t>
      </w:r>
    </w:p>
    <w:p>
      <w:pPr>
        <w:spacing w:line="360" w:lineRule="auto"/>
        <w:rPr>
          <w:color w:val="000000"/>
        </w:rPr>
      </w:pPr>
      <w:r>
        <w:rPr>
          <w:color w:val="000000"/>
        </w:rPr>
        <w:t>3</w:t>
      </w:r>
      <w:r>
        <w:rPr>
          <w:rFonts w:hint="eastAsia"/>
          <w:color w:val="000000"/>
        </w:rPr>
        <w:t>、专用合同条款；</w:t>
      </w:r>
    </w:p>
    <w:p>
      <w:pPr>
        <w:spacing w:line="360" w:lineRule="auto"/>
        <w:rPr>
          <w:color w:val="000000"/>
        </w:rPr>
      </w:pPr>
      <w:r>
        <w:rPr>
          <w:color w:val="000000"/>
        </w:rPr>
        <w:t>4</w:t>
      </w:r>
      <w:r>
        <w:rPr>
          <w:rFonts w:hint="eastAsia"/>
          <w:color w:val="000000"/>
        </w:rPr>
        <w:t>、技术标准和要求；</w:t>
      </w:r>
    </w:p>
    <w:p>
      <w:pPr>
        <w:spacing w:line="360" w:lineRule="auto"/>
        <w:rPr>
          <w:color w:val="000000"/>
        </w:rPr>
      </w:pPr>
      <w:r>
        <w:rPr>
          <w:color w:val="000000"/>
        </w:rPr>
        <w:t>5</w:t>
      </w:r>
      <w:r>
        <w:rPr>
          <w:rFonts w:hint="eastAsia"/>
          <w:color w:val="000000"/>
        </w:rPr>
        <w:t>、图纸；</w:t>
      </w:r>
    </w:p>
    <w:p>
      <w:pPr>
        <w:spacing w:line="360" w:lineRule="auto"/>
        <w:rPr>
          <w:color w:val="000000"/>
        </w:rPr>
      </w:pPr>
      <w:r>
        <w:rPr>
          <w:color w:val="000000"/>
        </w:rPr>
        <w:t>6</w:t>
      </w:r>
      <w:r>
        <w:rPr>
          <w:rFonts w:hint="eastAsia"/>
          <w:color w:val="000000"/>
        </w:rPr>
        <w:t>、已标价工程量清单；</w:t>
      </w:r>
    </w:p>
    <w:p>
      <w:pPr>
        <w:spacing w:line="360" w:lineRule="auto"/>
        <w:rPr>
          <w:color w:val="000000"/>
        </w:rPr>
      </w:pPr>
      <w:r>
        <w:rPr>
          <w:color w:val="000000"/>
        </w:rPr>
        <w:t>7</w:t>
      </w:r>
      <w:r>
        <w:rPr>
          <w:rFonts w:hint="eastAsia"/>
          <w:color w:val="000000"/>
        </w:rPr>
        <w:t>、其他合同文件。</w:t>
      </w:r>
    </w:p>
    <w:p>
      <w:pPr>
        <w:spacing w:line="360" w:lineRule="auto"/>
        <w:rPr>
          <w:bCs/>
          <w:color w:val="000000"/>
        </w:rPr>
      </w:pPr>
      <w:r>
        <w:rPr>
          <w:rFonts w:hint="eastAsia"/>
          <w:color w:val="000000"/>
        </w:rPr>
        <w:t>上述文件互相补充和解释，如有不明确或不一致之处，以合同约定次序在先者为准。</w:t>
      </w:r>
    </w:p>
    <w:p>
      <w:pPr>
        <w:spacing w:line="360" w:lineRule="auto"/>
        <w:rPr>
          <w:color w:val="000000"/>
        </w:rPr>
      </w:pPr>
      <w:r>
        <w:rPr>
          <w:rFonts w:hint="eastAsia"/>
          <w:color w:val="000000"/>
        </w:rPr>
        <w:t>九、本协议书中有关词语定义与合同条款中的定义相同。</w:t>
      </w:r>
    </w:p>
    <w:p>
      <w:pPr>
        <w:spacing w:line="360" w:lineRule="auto"/>
        <w:rPr>
          <w:color w:val="000000"/>
        </w:rPr>
      </w:pPr>
      <w:r>
        <w:rPr>
          <w:rFonts w:hint="eastAsia"/>
          <w:color w:val="000000"/>
        </w:rPr>
        <w:t>十、承包人承诺按照合同约定进行施工、竣工、交付并在缺陷责任期内对工程缺陷承担维修责任。</w:t>
      </w:r>
    </w:p>
    <w:p>
      <w:pPr>
        <w:spacing w:line="360" w:lineRule="auto"/>
        <w:rPr>
          <w:color w:val="000000"/>
        </w:rPr>
      </w:pPr>
      <w:r>
        <w:rPr>
          <w:rFonts w:hint="eastAsia"/>
          <w:color w:val="000000"/>
        </w:rPr>
        <w:t>十一、承诺按照合同约定的条件、期限和方式向承包人支付合同价款。</w:t>
      </w:r>
    </w:p>
    <w:p>
      <w:pPr>
        <w:spacing w:line="360" w:lineRule="auto"/>
        <w:rPr>
          <w:color w:val="000000"/>
        </w:rPr>
      </w:pPr>
      <w:r>
        <w:rPr>
          <w:rFonts w:hint="eastAsia"/>
          <w:color w:val="000000"/>
        </w:rPr>
        <w:t>十二、本协议书连同其他合同文件正本一式两份，合同双方各执一份；副本一式</w:t>
      </w:r>
      <w:r>
        <w:rPr>
          <w:rFonts w:hint="eastAsia"/>
          <w:color w:val="000000"/>
          <w:u w:val="single"/>
        </w:rPr>
        <w:t>十</w:t>
      </w:r>
      <w:r>
        <w:rPr>
          <w:rFonts w:hint="eastAsia"/>
          <w:color w:val="000000"/>
        </w:rPr>
        <w:t>份，其中一份在合同报送建设行政主管部门备案时留存。</w:t>
      </w:r>
    </w:p>
    <w:p>
      <w:pPr>
        <w:spacing w:line="360" w:lineRule="auto"/>
        <w:rPr>
          <w:color w:val="000000"/>
        </w:rPr>
      </w:pPr>
      <w:r>
        <w:rPr>
          <w:rFonts w:hint="eastAsia"/>
          <w:color w:val="000000"/>
        </w:rPr>
        <w:t>十三、合同未尽事宜，双方另行签订补充协议，但不得背离本协议第八条所约定的合同文件的实质性内容。补充协议是合同文件的组成部分。</w:t>
      </w:r>
    </w:p>
    <w:p>
      <w:pPr>
        <w:spacing w:line="360" w:lineRule="auto"/>
        <w:rPr>
          <w:color w:val="000000"/>
        </w:rPr>
      </w:pPr>
    </w:p>
    <w:p>
      <w:pPr>
        <w:spacing w:line="360" w:lineRule="auto"/>
        <w:rPr>
          <w:color w:val="000000"/>
        </w:rPr>
      </w:pPr>
    </w:p>
    <w:p>
      <w:pPr>
        <w:spacing w:line="360" w:lineRule="auto"/>
        <w:rPr>
          <w:color w:val="000000"/>
        </w:rPr>
      </w:pPr>
    </w:p>
    <w:p>
      <w:pPr>
        <w:spacing w:line="360" w:lineRule="auto"/>
        <w:rPr>
          <w:color w:val="000000"/>
          <w:sz w:val="18"/>
          <w:szCs w:val="18"/>
        </w:rPr>
      </w:pPr>
      <w:r>
        <w:rPr>
          <w:rFonts w:hint="eastAsia"/>
          <w:color w:val="000000"/>
        </w:rPr>
        <w:t>发包人：</w:t>
      </w:r>
      <w:r>
        <w:rPr>
          <w:color w:val="000000"/>
        </w:rPr>
        <w:t>_</w:t>
      </w:r>
      <w:r>
        <w:rPr>
          <w:rFonts w:hint="eastAsia"/>
          <w:color w:val="000000"/>
        </w:rPr>
        <w:t>承包人：</w:t>
      </w:r>
      <w:r>
        <w:rPr>
          <w:color w:val="000000"/>
          <w:u w:val="single"/>
        </w:rPr>
        <w:t xml:space="preserve">_     </w:t>
      </w:r>
    </w:p>
    <w:p>
      <w:pPr>
        <w:spacing w:line="360" w:lineRule="auto"/>
        <w:rPr>
          <w:color w:val="000000"/>
        </w:rPr>
      </w:pPr>
      <w:r>
        <w:rPr>
          <w:rFonts w:hint="eastAsia"/>
          <w:color w:val="000000"/>
        </w:rPr>
        <w:t>（盖单位章）（盖单位章）</w:t>
      </w:r>
    </w:p>
    <w:p>
      <w:pPr>
        <w:spacing w:line="360" w:lineRule="auto"/>
        <w:rPr>
          <w:color w:val="000000"/>
        </w:rPr>
      </w:pPr>
      <w:r>
        <w:rPr>
          <w:rFonts w:hint="eastAsia"/>
          <w:color w:val="000000"/>
        </w:rPr>
        <w:t>法定代表人或其法定代表人或其</w:t>
      </w:r>
    </w:p>
    <w:p>
      <w:pPr>
        <w:spacing w:line="360" w:lineRule="auto"/>
        <w:rPr>
          <w:color w:val="000000"/>
        </w:rPr>
      </w:pPr>
      <w:r>
        <w:rPr>
          <w:rFonts w:hint="eastAsia"/>
          <w:color w:val="000000"/>
        </w:rPr>
        <w:t>委托代理人：</w:t>
      </w:r>
      <w:r>
        <w:rPr>
          <w:color w:val="000000"/>
        </w:rPr>
        <w:t>________________</w:t>
      </w:r>
      <w:r>
        <w:rPr>
          <w:rFonts w:hint="eastAsia"/>
          <w:color w:val="000000"/>
        </w:rPr>
        <w:t>（签字）委托代理人：</w:t>
      </w:r>
      <w:r>
        <w:rPr>
          <w:color w:val="000000"/>
        </w:rPr>
        <w:t>_________________</w:t>
      </w:r>
      <w:r>
        <w:rPr>
          <w:rFonts w:hint="eastAsia"/>
          <w:color w:val="000000"/>
        </w:rPr>
        <w:t>（签字）</w:t>
      </w:r>
    </w:p>
    <w:p>
      <w:pPr>
        <w:spacing w:line="360" w:lineRule="auto"/>
        <w:rPr>
          <w:color w:val="000000"/>
        </w:rPr>
      </w:pPr>
      <w:r>
        <w:rPr>
          <w:color w:val="000000"/>
        </w:rPr>
        <w:t>________</w:t>
      </w:r>
      <w:r>
        <w:rPr>
          <w:rFonts w:hint="eastAsia"/>
          <w:color w:val="000000"/>
        </w:rPr>
        <w:t>年</w:t>
      </w:r>
      <w:r>
        <w:rPr>
          <w:color w:val="000000"/>
        </w:rPr>
        <w:t>____</w:t>
      </w:r>
      <w:r>
        <w:rPr>
          <w:rFonts w:hint="eastAsia"/>
          <w:color w:val="000000"/>
        </w:rPr>
        <w:t>月</w:t>
      </w:r>
      <w:r>
        <w:rPr>
          <w:color w:val="000000"/>
        </w:rPr>
        <w:t>____</w:t>
      </w:r>
      <w:r>
        <w:rPr>
          <w:rFonts w:hint="eastAsia"/>
          <w:color w:val="000000"/>
        </w:rPr>
        <w:t>日</w:t>
      </w:r>
      <w:r>
        <w:rPr>
          <w:color w:val="000000"/>
        </w:rPr>
        <w:t xml:space="preserve">                       ________</w:t>
      </w:r>
      <w:r>
        <w:rPr>
          <w:rFonts w:hint="eastAsia"/>
          <w:color w:val="000000"/>
        </w:rPr>
        <w:t>年</w:t>
      </w:r>
      <w:r>
        <w:rPr>
          <w:color w:val="000000"/>
        </w:rPr>
        <w:t>____</w:t>
      </w:r>
      <w:r>
        <w:rPr>
          <w:rFonts w:hint="eastAsia"/>
          <w:color w:val="000000"/>
        </w:rPr>
        <w:t>月</w:t>
      </w:r>
      <w:r>
        <w:rPr>
          <w:color w:val="000000"/>
        </w:rPr>
        <w:t>____</w:t>
      </w:r>
      <w:r>
        <w:rPr>
          <w:rFonts w:hint="eastAsia"/>
          <w:color w:val="000000"/>
        </w:rPr>
        <w:t>日</w:t>
      </w:r>
    </w:p>
    <w:p>
      <w:pPr>
        <w:spacing w:line="360" w:lineRule="auto"/>
        <w:rPr>
          <w:color w:val="000000"/>
        </w:rPr>
      </w:pPr>
    </w:p>
    <w:p>
      <w:pPr>
        <w:spacing w:line="360" w:lineRule="auto"/>
        <w:rPr>
          <w:color w:val="000000"/>
        </w:rPr>
      </w:pPr>
      <w:r>
        <w:rPr>
          <w:rFonts w:hint="eastAsia"/>
          <w:color w:val="000000"/>
        </w:rPr>
        <w:t>签约地点：</w:t>
      </w:r>
      <w:r>
        <w:rPr>
          <w:color w:val="000000"/>
        </w:rPr>
        <w:t>________________________________________________________</w:t>
      </w:r>
    </w:p>
    <w:p>
      <w:pPr>
        <w:spacing w:line="360" w:lineRule="auto"/>
        <w:rPr>
          <w:color w:val="000000"/>
        </w:rPr>
        <w:sectPr>
          <w:footerReference r:id="rId3" w:type="default"/>
          <w:pgSz w:w="11906" w:h="16838"/>
          <w:pgMar w:top="1440" w:right="1800" w:bottom="1440" w:left="1800" w:header="851" w:footer="992" w:gutter="0"/>
          <w:pgNumType w:chapStyle="1"/>
          <w:cols w:space="425" w:num="1"/>
          <w:docGrid w:type="lines" w:linePitch="312" w:charSpace="0"/>
        </w:sectPr>
      </w:pPr>
    </w:p>
    <w:p>
      <w:pPr>
        <w:pStyle w:val="3"/>
        <w:jc w:val="center"/>
        <w:rPr>
          <w:rFonts w:ascii="宋体"/>
          <w:b w:val="0"/>
          <w:color w:val="000000"/>
        </w:rPr>
      </w:pPr>
      <w:r>
        <w:rPr>
          <w:rFonts w:hint="eastAsia" w:ascii="宋体" w:hAnsi="宋体"/>
          <w:b w:val="0"/>
          <w:color w:val="000000"/>
        </w:rPr>
        <w:t>通用合同条款</w:t>
      </w:r>
      <w:bookmarkStart w:id="14" w:name="_Toc337558727"/>
    </w:p>
    <w:bookmarkEnd w:id="14"/>
    <w:p>
      <w:pPr>
        <w:pStyle w:val="33"/>
        <w:rPr>
          <w:rFonts w:ascii="宋体" w:hAnsi="宋体" w:eastAsia="宋体"/>
          <w:color w:val="000000"/>
          <w:sz w:val="21"/>
          <w:szCs w:val="21"/>
        </w:rPr>
      </w:pPr>
      <w:bookmarkStart w:id="15" w:name="_Toc179632629"/>
      <w:bookmarkStart w:id="16" w:name="_Toc152045611"/>
      <w:bookmarkStart w:id="17" w:name="_Toc144974579"/>
      <w:bookmarkStart w:id="18" w:name="_Toc152042389"/>
      <w:bookmarkStart w:id="19" w:name="_Toc351203632"/>
      <w:r>
        <w:rPr>
          <w:rFonts w:ascii="宋体" w:hAnsi="宋体" w:eastAsia="宋体"/>
          <w:color w:val="000000"/>
          <w:sz w:val="21"/>
          <w:szCs w:val="21"/>
        </w:rPr>
        <w:t xml:space="preserve">1. </w:t>
      </w:r>
      <w:r>
        <w:rPr>
          <w:rFonts w:hint="eastAsia" w:ascii="宋体" w:hAnsi="宋体" w:eastAsia="宋体"/>
          <w:color w:val="000000"/>
          <w:sz w:val="21"/>
          <w:szCs w:val="21"/>
        </w:rPr>
        <w:t>一般约定</w:t>
      </w:r>
      <w:bookmarkEnd w:id="15"/>
      <w:bookmarkEnd w:id="16"/>
      <w:bookmarkEnd w:id="17"/>
      <w:bookmarkEnd w:id="18"/>
    </w:p>
    <w:p>
      <w:pPr>
        <w:pStyle w:val="34"/>
        <w:rPr>
          <w:rFonts w:ascii="宋体" w:hAnsi="宋体" w:eastAsia="宋体"/>
          <w:color w:val="000000"/>
          <w:sz w:val="21"/>
          <w:szCs w:val="21"/>
        </w:rPr>
      </w:pPr>
      <w:bookmarkStart w:id="20" w:name="_Toc152045612"/>
      <w:bookmarkStart w:id="21" w:name="_Toc144974580"/>
      <w:bookmarkStart w:id="22" w:name="_Toc179632630"/>
      <w:bookmarkStart w:id="23" w:name="_Toc152042390"/>
      <w:r>
        <w:rPr>
          <w:rFonts w:ascii="宋体" w:hAnsi="宋体" w:eastAsia="宋体"/>
          <w:color w:val="000000"/>
          <w:sz w:val="21"/>
          <w:szCs w:val="21"/>
        </w:rPr>
        <w:t xml:space="preserve">1.1 </w:t>
      </w:r>
      <w:r>
        <w:rPr>
          <w:rFonts w:hint="eastAsia" w:ascii="宋体" w:hAnsi="宋体" w:eastAsia="宋体"/>
          <w:color w:val="000000"/>
          <w:sz w:val="21"/>
          <w:szCs w:val="21"/>
        </w:rPr>
        <w:t>词语定义</w:t>
      </w:r>
      <w:bookmarkEnd w:id="20"/>
      <w:bookmarkEnd w:id="21"/>
      <w:bookmarkEnd w:id="22"/>
      <w:bookmarkEnd w:id="23"/>
    </w:p>
    <w:p>
      <w:pPr>
        <w:spacing w:line="400" w:lineRule="exact"/>
        <w:ind w:firstLine="420" w:firstLineChars="200"/>
        <w:rPr>
          <w:rFonts w:ascii="宋体" w:cs="宋体"/>
          <w:color w:val="000000"/>
          <w:szCs w:val="21"/>
        </w:rPr>
      </w:pPr>
      <w:r>
        <w:rPr>
          <w:rFonts w:hint="eastAsia" w:ascii="宋体" w:hAnsi="宋体" w:cs="宋体"/>
          <w:color w:val="000000"/>
          <w:szCs w:val="21"/>
        </w:rPr>
        <w:t>通用合同条款、专用合同条款中的下列词语应具有本款所赋予的含义。</w:t>
      </w:r>
    </w:p>
    <w:p>
      <w:pPr>
        <w:spacing w:line="400" w:lineRule="exact"/>
        <w:ind w:firstLine="420" w:firstLineChars="200"/>
        <w:rPr>
          <w:rFonts w:ascii="宋体" w:cs="宋体"/>
          <w:color w:val="000000"/>
          <w:szCs w:val="21"/>
        </w:rPr>
      </w:pPr>
      <w:r>
        <w:rPr>
          <w:rFonts w:ascii="宋体" w:hAnsi="宋体" w:cs="宋体"/>
          <w:color w:val="000000"/>
          <w:szCs w:val="21"/>
        </w:rPr>
        <w:t xml:space="preserve">1.1.1 </w:t>
      </w:r>
      <w:r>
        <w:rPr>
          <w:rFonts w:hint="eastAsia" w:ascii="宋体" w:hAnsi="宋体" w:cs="宋体"/>
          <w:color w:val="000000"/>
          <w:szCs w:val="21"/>
        </w:rPr>
        <w:t>合同</w:t>
      </w:r>
    </w:p>
    <w:p>
      <w:pPr>
        <w:spacing w:line="400" w:lineRule="exact"/>
        <w:ind w:firstLine="718" w:firstLineChars="342"/>
        <w:rPr>
          <w:rFonts w:ascii="宋体" w:cs="宋体"/>
          <w:color w:val="000000"/>
          <w:szCs w:val="21"/>
        </w:rPr>
      </w:pPr>
      <w:r>
        <w:rPr>
          <w:rFonts w:ascii="宋体" w:hAnsi="宋体" w:cs="宋体"/>
          <w:color w:val="000000"/>
          <w:szCs w:val="21"/>
        </w:rPr>
        <w:t xml:space="preserve">1.1.1.1 </w:t>
      </w:r>
      <w:r>
        <w:rPr>
          <w:rFonts w:hint="eastAsia" w:ascii="宋体" w:hAnsi="宋体" w:cs="宋体"/>
          <w:color w:val="000000"/>
          <w:szCs w:val="21"/>
        </w:rPr>
        <w:t>合同文件（或称合同）：指合同协议书、中标通知书、投标函及投标函附录、专用合同条款、通用合同条款、技术标准和要求、图纸、已标价工程量清单，以及其他合同文件。</w:t>
      </w:r>
    </w:p>
    <w:p>
      <w:pPr>
        <w:spacing w:line="400" w:lineRule="exact"/>
        <w:ind w:firstLine="718" w:firstLineChars="342"/>
        <w:rPr>
          <w:rFonts w:ascii="宋体" w:cs="宋体"/>
          <w:color w:val="000000"/>
          <w:szCs w:val="21"/>
        </w:rPr>
      </w:pPr>
      <w:r>
        <w:rPr>
          <w:rFonts w:ascii="宋体" w:hAnsi="宋体" w:cs="宋体"/>
          <w:color w:val="000000"/>
          <w:szCs w:val="21"/>
        </w:rPr>
        <w:t xml:space="preserve">1.1.1.2 </w:t>
      </w:r>
      <w:r>
        <w:rPr>
          <w:rFonts w:hint="eastAsia" w:ascii="宋体" w:hAnsi="宋体" w:cs="宋体"/>
          <w:color w:val="000000"/>
          <w:szCs w:val="21"/>
        </w:rPr>
        <w:t>合同协议书：指第</w:t>
      </w:r>
      <w:r>
        <w:rPr>
          <w:rFonts w:ascii="宋体" w:hAnsi="宋体" w:cs="宋体"/>
          <w:color w:val="000000"/>
          <w:szCs w:val="21"/>
        </w:rPr>
        <w:t>1.5</w:t>
      </w:r>
      <w:r>
        <w:rPr>
          <w:rFonts w:hint="eastAsia" w:ascii="宋体" w:hAnsi="宋体" w:cs="宋体"/>
          <w:color w:val="000000"/>
          <w:szCs w:val="21"/>
        </w:rPr>
        <w:t>款所指的合同协议书。</w:t>
      </w:r>
    </w:p>
    <w:p>
      <w:pPr>
        <w:spacing w:line="400" w:lineRule="exact"/>
        <w:ind w:firstLine="718" w:firstLineChars="342"/>
        <w:rPr>
          <w:rFonts w:ascii="宋体" w:cs="宋体"/>
          <w:color w:val="000000"/>
          <w:szCs w:val="21"/>
        </w:rPr>
      </w:pPr>
      <w:r>
        <w:rPr>
          <w:rFonts w:ascii="宋体" w:hAnsi="宋体" w:cs="宋体"/>
          <w:color w:val="000000"/>
          <w:szCs w:val="21"/>
        </w:rPr>
        <w:t xml:space="preserve">1.1.1.3 </w:t>
      </w:r>
      <w:r>
        <w:rPr>
          <w:rFonts w:hint="eastAsia" w:ascii="宋体" w:hAnsi="宋体" w:cs="宋体"/>
          <w:color w:val="000000"/>
          <w:szCs w:val="21"/>
        </w:rPr>
        <w:t>中标通知书：指通知承包人中标的函件。</w:t>
      </w:r>
    </w:p>
    <w:p>
      <w:pPr>
        <w:spacing w:line="400" w:lineRule="exact"/>
        <w:ind w:firstLine="718" w:firstLineChars="342"/>
        <w:rPr>
          <w:rFonts w:ascii="宋体" w:cs="宋体"/>
          <w:dstrike/>
          <w:color w:val="000000"/>
          <w:szCs w:val="21"/>
        </w:rPr>
      </w:pPr>
      <w:r>
        <w:rPr>
          <w:rFonts w:ascii="宋体" w:hAnsi="宋体" w:cs="宋体"/>
          <w:color w:val="000000"/>
          <w:szCs w:val="21"/>
        </w:rPr>
        <w:t xml:space="preserve">1.1.1.4 </w:t>
      </w:r>
      <w:r>
        <w:rPr>
          <w:rFonts w:hint="eastAsia" w:ascii="宋体" w:hAnsi="宋体" w:cs="宋体"/>
          <w:color w:val="000000"/>
          <w:szCs w:val="21"/>
        </w:rPr>
        <w:t>投标函：指构成合同文件组成部分的由承包人填写并签署的投标函。</w:t>
      </w:r>
    </w:p>
    <w:p>
      <w:pPr>
        <w:spacing w:line="400" w:lineRule="exact"/>
        <w:ind w:firstLine="718" w:firstLineChars="342"/>
        <w:rPr>
          <w:rFonts w:ascii="宋体" w:cs="宋体"/>
          <w:color w:val="000000"/>
          <w:szCs w:val="21"/>
        </w:rPr>
      </w:pPr>
      <w:r>
        <w:rPr>
          <w:rFonts w:ascii="宋体" w:hAnsi="宋体" w:cs="宋体"/>
          <w:color w:val="000000"/>
          <w:szCs w:val="21"/>
        </w:rPr>
        <w:t xml:space="preserve">1.1.1.5 </w:t>
      </w:r>
      <w:r>
        <w:rPr>
          <w:rFonts w:hint="eastAsia" w:ascii="宋体" w:hAnsi="宋体" w:cs="宋体"/>
          <w:color w:val="000000"/>
          <w:szCs w:val="21"/>
        </w:rPr>
        <w:t>投标函附录：指附在投标函后构成合同文件的投标函附录。</w:t>
      </w:r>
    </w:p>
    <w:p>
      <w:pPr>
        <w:spacing w:line="400" w:lineRule="exact"/>
        <w:ind w:firstLine="718" w:firstLineChars="342"/>
        <w:rPr>
          <w:rFonts w:ascii="宋体" w:cs="宋体"/>
          <w:color w:val="000000"/>
          <w:szCs w:val="21"/>
        </w:rPr>
      </w:pPr>
      <w:r>
        <w:rPr>
          <w:rFonts w:ascii="宋体" w:hAnsi="宋体" w:cs="宋体"/>
          <w:color w:val="000000"/>
          <w:szCs w:val="21"/>
        </w:rPr>
        <w:t xml:space="preserve">1.1.1.6 </w:t>
      </w:r>
      <w:r>
        <w:rPr>
          <w:rFonts w:hint="eastAsia" w:ascii="宋体" w:hAnsi="宋体" w:cs="宋体"/>
          <w:color w:val="000000"/>
          <w:szCs w:val="21"/>
        </w:rPr>
        <w:t>技术标准和要求：指构成合同文件组成部分的名为技术标准和要求的文件，包括合同双方当事人约定对其所作的修改或补充。</w:t>
      </w:r>
    </w:p>
    <w:p>
      <w:pPr>
        <w:spacing w:line="400" w:lineRule="exact"/>
        <w:ind w:firstLine="718" w:firstLineChars="342"/>
        <w:rPr>
          <w:rFonts w:ascii="宋体" w:cs="宋体"/>
          <w:color w:val="000000"/>
          <w:szCs w:val="21"/>
        </w:rPr>
      </w:pPr>
      <w:r>
        <w:rPr>
          <w:rFonts w:ascii="宋体" w:hAnsi="宋体" w:cs="宋体"/>
          <w:color w:val="000000"/>
          <w:szCs w:val="21"/>
        </w:rPr>
        <w:t>1.1.1.7</w:t>
      </w:r>
      <w:r>
        <w:rPr>
          <w:rFonts w:hint="eastAsia" w:ascii="宋体" w:hAnsi="宋体" w:cs="宋体"/>
          <w:color w:val="000000"/>
          <w:szCs w:val="21"/>
        </w:rPr>
        <w:t>图纸：指包含在合同中的工程图纸，以及由按合同约定提供的任何补充和修改的图纸，包括配套的说明。</w:t>
      </w:r>
    </w:p>
    <w:p>
      <w:pPr>
        <w:spacing w:line="400" w:lineRule="exact"/>
        <w:ind w:firstLine="718" w:firstLineChars="342"/>
        <w:rPr>
          <w:rFonts w:ascii="宋体" w:cs="宋体"/>
          <w:color w:val="000000"/>
          <w:szCs w:val="21"/>
        </w:rPr>
      </w:pPr>
      <w:r>
        <w:rPr>
          <w:rFonts w:ascii="宋体" w:hAnsi="宋体" w:cs="宋体"/>
          <w:color w:val="000000"/>
          <w:szCs w:val="21"/>
        </w:rPr>
        <w:t xml:space="preserve">1.1.1.8 </w:t>
      </w:r>
      <w:r>
        <w:rPr>
          <w:rFonts w:hint="eastAsia" w:ascii="宋体" w:hAnsi="宋体" w:cs="宋体"/>
          <w:color w:val="000000"/>
          <w:szCs w:val="21"/>
        </w:rPr>
        <w:t>已标价工程量清单：指构成合同文件组成部分的由承包人按照规定的格式和要求填写并标明价格的工程量清单。</w:t>
      </w:r>
    </w:p>
    <w:p>
      <w:pPr>
        <w:spacing w:line="400" w:lineRule="exact"/>
        <w:ind w:firstLine="718" w:firstLineChars="342"/>
        <w:rPr>
          <w:rFonts w:ascii="宋体" w:cs="宋体"/>
          <w:color w:val="000000"/>
          <w:szCs w:val="21"/>
        </w:rPr>
      </w:pPr>
      <w:r>
        <w:rPr>
          <w:rFonts w:ascii="宋体" w:hAnsi="宋体" w:cs="宋体"/>
          <w:color w:val="000000"/>
          <w:szCs w:val="21"/>
        </w:rPr>
        <w:t xml:space="preserve">1.1.1.9 </w:t>
      </w:r>
      <w:r>
        <w:rPr>
          <w:rFonts w:hint="eastAsia" w:ascii="宋体" w:hAnsi="宋体" w:cs="宋体"/>
          <w:color w:val="000000"/>
          <w:szCs w:val="21"/>
        </w:rPr>
        <w:t>其他合同文件：指经合同双方当事人确认构成合同文件的其他文件。</w:t>
      </w:r>
    </w:p>
    <w:p>
      <w:pPr>
        <w:spacing w:line="400" w:lineRule="exact"/>
        <w:ind w:firstLine="420" w:firstLineChars="200"/>
        <w:rPr>
          <w:rFonts w:ascii="宋体" w:cs="宋体"/>
          <w:color w:val="000000"/>
          <w:szCs w:val="21"/>
        </w:rPr>
      </w:pPr>
      <w:r>
        <w:rPr>
          <w:rFonts w:ascii="宋体" w:hAnsi="宋体" w:cs="宋体"/>
          <w:color w:val="000000"/>
          <w:szCs w:val="21"/>
        </w:rPr>
        <w:t xml:space="preserve">1.1.2 </w:t>
      </w:r>
      <w:r>
        <w:rPr>
          <w:rFonts w:hint="eastAsia" w:ascii="宋体" w:hAnsi="宋体" w:cs="宋体"/>
          <w:color w:val="000000"/>
          <w:szCs w:val="21"/>
        </w:rPr>
        <w:t>合同当事人和人员</w:t>
      </w:r>
    </w:p>
    <w:p>
      <w:pPr>
        <w:spacing w:line="400" w:lineRule="exact"/>
        <w:ind w:firstLine="718" w:firstLineChars="342"/>
        <w:rPr>
          <w:rFonts w:ascii="宋体" w:cs="宋体"/>
          <w:bCs/>
          <w:color w:val="000000"/>
          <w:szCs w:val="21"/>
        </w:rPr>
      </w:pPr>
      <w:r>
        <w:rPr>
          <w:rFonts w:ascii="宋体" w:hAnsi="宋体" w:cs="宋体"/>
          <w:color w:val="000000"/>
          <w:szCs w:val="21"/>
        </w:rPr>
        <w:t xml:space="preserve">1.1.2.1 </w:t>
      </w:r>
      <w:r>
        <w:rPr>
          <w:rFonts w:hint="eastAsia" w:ascii="宋体" w:hAnsi="宋体" w:cs="宋体"/>
          <w:color w:val="000000"/>
          <w:szCs w:val="21"/>
        </w:rPr>
        <w:t>合同当事人</w:t>
      </w:r>
      <w:r>
        <w:rPr>
          <w:rFonts w:ascii="宋体" w:hAnsi="宋体" w:cs="宋体"/>
          <w:color w:val="000000"/>
          <w:szCs w:val="21"/>
        </w:rPr>
        <w:t>:</w:t>
      </w:r>
      <w:r>
        <w:rPr>
          <w:rFonts w:hint="eastAsia" w:ascii="宋体" w:hAnsi="宋体" w:cs="宋体"/>
          <w:color w:val="000000"/>
          <w:szCs w:val="21"/>
        </w:rPr>
        <w:t>指</w:t>
      </w:r>
      <w:r>
        <w:rPr>
          <w:rFonts w:hint="eastAsia" w:ascii="宋体" w:hAnsi="宋体" w:cs="宋体"/>
          <w:bCs/>
          <w:color w:val="000000"/>
          <w:szCs w:val="21"/>
        </w:rPr>
        <w:t>发包人和（或）承包人。</w:t>
      </w:r>
    </w:p>
    <w:p>
      <w:pPr>
        <w:pStyle w:val="33"/>
        <w:rPr>
          <w:rFonts w:ascii="宋体" w:hAnsi="宋体" w:eastAsia="宋体"/>
          <w:color w:val="000000"/>
          <w:sz w:val="21"/>
          <w:szCs w:val="21"/>
        </w:rPr>
      </w:pPr>
      <w:r>
        <w:rPr>
          <w:rFonts w:ascii="宋体" w:hAnsi="宋体" w:eastAsia="宋体"/>
          <w:color w:val="000000"/>
          <w:sz w:val="21"/>
          <w:szCs w:val="21"/>
        </w:rPr>
        <w:t xml:space="preserve">       1.1.2.2</w:t>
      </w:r>
      <w:r>
        <w:rPr>
          <w:rFonts w:hint="eastAsia" w:ascii="宋体" w:hAnsi="宋体" w:eastAsia="宋体"/>
          <w:bCs/>
          <w:color w:val="000000"/>
          <w:sz w:val="21"/>
          <w:szCs w:val="21"/>
        </w:rPr>
        <w:t>发包人</w:t>
      </w:r>
      <w:r>
        <w:rPr>
          <w:rFonts w:hint="eastAsia" w:ascii="宋体" w:hAnsi="宋体" w:eastAsia="宋体"/>
          <w:color w:val="000000"/>
          <w:sz w:val="21"/>
          <w:szCs w:val="21"/>
        </w:rPr>
        <w:t>：指专用合同条款中指明并与承包人在合同协议书中签字的当事人。</w:t>
      </w:r>
    </w:p>
    <w:p>
      <w:pPr>
        <w:spacing w:line="400" w:lineRule="exact"/>
        <w:ind w:firstLine="718" w:firstLineChars="342"/>
        <w:rPr>
          <w:rFonts w:ascii="宋体" w:cs="宋体"/>
          <w:color w:val="000000"/>
          <w:szCs w:val="21"/>
        </w:rPr>
      </w:pPr>
      <w:r>
        <w:rPr>
          <w:rFonts w:ascii="宋体" w:hAnsi="宋体" w:cs="宋体"/>
          <w:color w:val="000000"/>
          <w:szCs w:val="21"/>
        </w:rPr>
        <w:t xml:space="preserve">1.1.2.3 </w:t>
      </w:r>
      <w:r>
        <w:rPr>
          <w:rFonts w:hint="eastAsia" w:ascii="宋体" w:hAnsi="宋体" w:cs="宋体"/>
          <w:color w:val="000000"/>
          <w:szCs w:val="21"/>
        </w:rPr>
        <w:t>承包人：指与签订合同协议书的当事人。</w:t>
      </w:r>
    </w:p>
    <w:p>
      <w:pPr>
        <w:spacing w:line="400" w:lineRule="exact"/>
        <w:ind w:firstLine="718" w:firstLineChars="342"/>
        <w:rPr>
          <w:rFonts w:ascii="宋体" w:cs="宋体"/>
          <w:color w:val="000000"/>
          <w:szCs w:val="21"/>
        </w:rPr>
      </w:pPr>
      <w:r>
        <w:rPr>
          <w:rFonts w:ascii="宋体" w:hAnsi="宋体" w:cs="宋体"/>
          <w:color w:val="000000"/>
          <w:szCs w:val="21"/>
        </w:rPr>
        <w:t xml:space="preserve">1.1.2.4 </w:t>
      </w:r>
      <w:r>
        <w:rPr>
          <w:rFonts w:hint="eastAsia" w:ascii="宋体" w:hAnsi="宋体" w:cs="宋体"/>
          <w:color w:val="000000"/>
          <w:szCs w:val="21"/>
        </w:rPr>
        <w:t>承包人项目经理：指承包人派驻施工场地的全权负责人。</w:t>
      </w:r>
    </w:p>
    <w:p>
      <w:pPr>
        <w:spacing w:line="400" w:lineRule="exact"/>
        <w:ind w:firstLine="718" w:firstLineChars="342"/>
        <w:rPr>
          <w:rFonts w:ascii="宋体" w:cs="宋体"/>
          <w:color w:val="000000"/>
          <w:szCs w:val="21"/>
        </w:rPr>
      </w:pPr>
      <w:r>
        <w:rPr>
          <w:rFonts w:ascii="宋体" w:hAnsi="宋体" w:cs="宋体"/>
          <w:color w:val="000000"/>
          <w:szCs w:val="21"/>
        </w:rPr>
        <w:t xml:space="preserve">1.1.2.5 </w:t>
      </w:r>
      <w:r>
        <w:rPr>
          <w:rFonts w:hint="eastAsia" w:ascii="宋体" w:hAnsi="宋体" w:cs="宋体"/>
          <w:color w:val="000000"/>
          <w:szCs w:val="21"/>
        </w:rPr>
        <w:t>分包人：指从承包人处分包合同中某一部分工程，并与其签订分包合同的分包人。</w:t>
      </w:r>
    </w:p>
    <w:p>
      <w:pPr>
        <w:spacing w:line="400" w:lineRule="exact"/>
        <w:ind w:firstLine="718" w:firstLineChars="342"/>
        <w:rPr>
          <w:rFonts w:ascii="宋体" w:cs="宋体"/>
          <w:color w:val="000000"/>
          <w:szCs w:val="21"/>
        </w:rPr>
      </w:pPr>
      <w:r>
        <w:rPr>
          <w:rFonts w:ascii="宋体" w:hAnsi="宋体" w:cs="宋体"/>
          <w:color w:val="000000"/>
          <w:szCs w:val="21"/>
        </w:rPr>
        <w:t xml:space="preserve">1.1.2.6 </w:t>
      </w:r>
      <w:r>
        <w:rPr>
          <w:rFonts w:hint="eastAsia" w:ascii="宋体" w:hAnsi="宋体" w:cs="宋体"/>
          <w:color w:val="000000"/>
          <w:szCs w:val="21"/>
        </w:rPr>
        <w:t>监理人：指在专用合同条款中指明的，受委托对合同履行实施管理的法人或其他组织。</w:t>
      </w:r>
    </w:p>
    <w:p>
      <w:pPr>
        <w:spacing w:line="400" w:lineRule="exact"/>
        <w:ind w:firstLine="718" w:firstLineChars="342"/>
        <w:rPr>
          <w:rFonts w:ascii="宋体" w:cs="宋体"/>
          <w:color w:val="000000"/>
          <w:szCs w:val="21"/>
        </w:rPr>
      </w:pPr>
      <w:r>
        <w:rPr>
          <w:rFonts w:ascii="宋体" w:hAnsi="宋体" w:cs="宋体"/>
          <w:color w:val="000000"/>
          <w:szCs w:val="21"/>
        </w:rPr>
        <w:t xml:space="preserve">1.1.2.7 </w:t>
      </w:r>
      <w:r>
        <w:rPr>
          <w:rFonts w:hint="eastAsia" w:ascii="宋体" w:hAnsi="宋体" w:cs="宋体"/>
          <w:color w:val="000000"/>
          <w:szCs w:val="21"/>
        </w:rPr>
        <w:t>总监理工程师（总监）：指由监理人委派常驻施工场地对合同履行实施管理的全权负责人。</w:t>
      </w:r>
    </w:p>
    <w:p>
      <w:pPr>
        <w:spacing w:line="400" w:lineRule="exact"/>
        <w:ind w:firstLine="420" w:firstLineChars="200"/>
        <w:rPr>
          <w:rFonts w:ascii="宋体" w:cs="宋体"/>
          <w:color w:val="000000"/>
          <w:szCs w:val="21"/>
        </w:rPr>
      </w:pPr>
      <w:r>
        <w:rPr>
          <w:rFonts w:ascii="宋体" w:hAnsi="宋体" w:cs="宋体"/>
          <w:color w:val="000000"/>
          <w:szCs w:val="21"/>
        </w:rPr>
        <w:t xml:space="preserve">1.1.3 </w:t>
      </w:r>
      <w:r>
        <w:rPr>
          <w:rFonts w:hint="eastAsia" w:ascii="宋体" w:hAnsi="宋体" w:cs="宋体"/>
          <w:color w:val="000000"/>
          <w:szCs w:val="21"/>
        </w:rPr>
        <w:t>工程和设备</w:t>
      </w:r>
    </w:p>
    <w:p>
      <w:pPr>
        <w:spacing w:line="400" w:lineRule="exact"/>
        <w:ind w:firstLine="718" w:firstLineChars="342"/>
        <w:rPr>
          <w:rFonts w:ascii="宋体" w:cs="宋体"/>
          <w:color w:val="000000"/>
          <w:szCs w:val="21"/>
        </w:rPr>
      </w:pPr>
      <w:r>
        <w:rPr>
          <w:rFonts w:ascii="宋体" w:hAnsi="宋体" w:cs="宋体"/>
          <w:color w:val="000000"/>
          <w:szCs w:val="21"/>
        </w:rPr>
        <w:t xml:space="preserve">1.1.3.1 </w:t>
      </w:r>
      <w:r>
        <w:rPr>
          <w:rFonts w:hint="eastAsia" w:ascii="宋体" w:hAnsi="宋体" w:cs="宋体"/>
          <w:color w:val="000000"/>
          <w:szCs w:val="21"/>
        </w:rPr>
        <w:t>工程：指永久工程和（或）临时工程。</w:t>
      </w:r>
    </w:p>
    <w:p>
      <w:pPr>
        <w:spacing w:line="400" w:lineRule="exact"/>
        <w:ind w:firstLine="718" w:firstLineChars="342"/>
        <w:rPr>
          <w:rFonts w:ascii="宋体" w:cs="宋体"/>
          <w:color w:val="000000"/>
          <w:szCs w:val="21"/>
        </w:rPr>
      </w:pPr>
      <w:r>
        <w:rPr>
          <w:rFonts w:ascii="宋体" w:hAnsi="宋体" w:cs="宋体"/>
          <w:color w:val="000000"/>
          <w:szCs w:val="21"/>
        </w:rPr>
        <w:t xml:space="preserve">1.1.3.2 </w:t>
      </w:r>
      <w:r>
        <w:rPr>
          <w:rFonts w:hint="eastAsia" w:ascii="宋体" w:hAnsi="宋体" w:cs="宋体"/>
          <w:color w:val="000000"/>
          <w:szCs w:val="21"/>
        </w:rPr>
        <w:t>永久工程：指按合同约定建造并移交给的工程，包括工程设备。</w:t>
      </w:r>
    </w:p>
    <w:p>
      <w:pPr>
        <w:spacing w:line="400" w:lineRule="exact"/>
        <w:ind w:firstLine="718" w:firstLineChars="342"/>
        <w:rPr>
          <w:rFonts w:ascii="宋体" w:cs="宋体"/>
          <w:color w:val="000000"/>
          <w:szCs w:val="21"/>
        </w:rPr>
      </w:pPr>
      <w:r>
        <w:rPr>
          <w:rFonts w:ascii="宋体" w:hAnsi="宋体" w:cs="宋体"/>
          <w:color w:val="000000"/>
          <w:szCs w:val="21"/>
        </w:rPr>
        <w:t xml:space="preserve">1.1.3.3 </w:t>
      </w:r>
      <w:r>
        <w:rPr>
          <w:rFonts w:hint="eastAsia" w:ascii="宋体" w:hAnsi="宋体" w:cs="宋体"/>
          <w:color w:val="000000"/>
          <w:szCs w:val="21"/>
        </w:rPr>
        <w:t>临时工程：指为完成合同约定的永久工程所修建的各类临时性工程，不包括施工设备。</w:t>
      </w:r>
    </w:p>
    <w:p>
      <w:pPr>
        <w:spacing w:line="400" w:lineRule="exact"/>
        <w:ind w:firstLine="718" w:firstLineChars="342"/>
        <w:rPr>
          <w:rFonts w:ascii="宋体" w:cs="宋体"/>
          <w:color w:val="000000"/>
          <w:szCs w:val="21"/>
        </w:rPr>
      </w:pPr>
      <w:r>
        <w:rPr>
          <w:rFonts w:ascii="宋体" w:hAnsi="宋体" w:cs="宋体"/>
          <w:color w:val="000000"/>
          <w:szCs w:val="21"/>
        </w:rPr>
        <w:t xml:space="preserve">1.1.3.4 </w:t>
      </w:r>
      <w:r>
        <w:rPr>
          <w:rFonts w:hint="eastAsia" w:ascii="宋体" w:hAnsi="宋体" w:cs="宋体"/>
          <w:color w:val="000000"/>
          <w:szCs w:val="21"/>
        </w:rPr>
        <w:t>单位工程：指专用合同条款中指明特定范围的永久工程。</w:t>
      </w:r>
    </w:p>
    <w:p>
      <w:pPr>
        <w:spacing w:line="400" w:lineRule="exact"/>
        <w:ind w:firstLine="718" w:firstLineChars="342"/>
        <w:rPr>
          <w:rFonts w:ascii="宋体" w:cs="宋体"/>
          <w:color w:val="000000"/>
          <w:szCs w:val="21"/>
        </w:rPr>
      </w:pPr>
      <w:r>
        <w:rPr>
          <w:rFonts w:ascii="宋体" w:hAnsi="宋体" w:cs="宋体"/>
          <w:color w:val="000000"/>
          <w:szCs w:val="21"/>
        </w:rPr>
        <w:t xml:space="preserve">1.1.3.5 </w:t>
      </w:r>
      <w:r>
        <w:rPr>
          <w:rFonts w:hint="eastAsia" w:ascii="宋体" w:hAnsi="宋体" w:cs="宋体"/>
          <w:color w:val="000000"/>
          <w:szCs w:val="21"/>
        </w:rPr>
        <w:t>工程设备：指构成或计划构成永久工程一部分的机电设备、金属结构设备、仪器装置及其他类似的设备和装置。</w:t>
      </w:r>
    </w:p>
    <w:p>
      <w:pPr>
        <w:spacing w:line="400" w:lineRule="exact"/>
        <w:ind w:firstLine="718" w:firstLineChars="342"/>
        <w:rPr>
          <w:rFonts w:ascii="宋体" w:cs="宋体"/>
          <w:color w:val="000000"/>
          <w:szCs w:val="21"/>
        </w:rPr>
      </w:pPr>
      <w:r>
        <w:rPr>
          <w:rFonts w:ascii="宋体" w:hAnsi="宋体" w:cs="宋体"/>
          <w:color w:val="000000"/>
          <w:szCs w:val="21"/>
        </w:rPr>
        <w:t xml:space="preserve">1.1.3.6 </w:t>
      </w:r>
      <w:r>
        <w:rPr>
          <w:rFonts w:hint="eastAsia" w:ascii="宋体" w:hAnsi="宋体" w:cs="宋体"/>
          <w:color w:val="000000"/>
          <w:szCs w:val="21"/>
        </w:rPr>
        <w:t>施工设备：指为完成合同约定的各项工作所需的设备、器具和其他物品，不包括临时工程和材料。</w:t>
      </w:r>
    </w:p>
    <w:p>
      <w:pPr>
        <w:spacing w:line="400" w:lineRule="exact"/>
        <w:ind w:firstLine="718" w:firstLineChars="342"/>
        <w:rPr>
          <w:rFonts w:ascii="宋体" w:cs="宋体"/>
          <w:color w:val="000000"/>
          <w:szCs w:val="21"/>
        </w:rPr>
      </w:pPr>
      <w:r>
        <w:rPr>
          <w:rFonts w:ascii="宋体" w:hAnsi="宋体" w:cs="宋体"/>
          <w:color w:val="000000"/>
          <w:szCs w:val="21"/>
        </w:rPr>
        <w:t xml:space="preserve">1.1.3.7 </w:t>
      </w:r>
      <w:r>
        <w:rPr>
          <w:rFonts w:hint="eastAsia" w:ascii="宋体" w:hAnsi="宋体" w:cs="宋体"/>
          <w:color w:val="000000"/>
          <w:szCs w:val="21"/>
        </w:rPr>
        <w:t>临时设施：指为完成合同约定的各项工作所服务的临时性生产和生活设施。</w:t>
      </w:r>
    </w:p>
    <w:p>
      <w:pPr>
        <w:spacing w:line="400" w:lineRule="exact"/>
        <w:ind w:firstLine="718" w:firstLineChars="342"/>
        <w:rPr>
          <w:rFonts w:ascii="宋体" w:cs="宋体"/>
          <w:color w:val="000000"/>
          <w:szCs w:val="21"/>
        </w:rPr>
      </w:pPr>
      <w:r>
        <w:rPr>
          <w:rFonts w:ascii="宋体" w:hAnsi="宋体" w:cs="宋体"/>
          <w:color w:val="000000"/>
          <w:szCs w:val="21"/>
        </w:rPr>
        <w:t xml:space="preserve">1.1.3.8 </w:t>
      </w:r>
      <w:r>
        <w:rPr>
          <w:rFonts w:hint="eastAsia" w:ascii="宋体" w:hAnsi="宋体" w:cs="宋体"/>
          <w:color w:val="000000"/>
          <w:szCs w:val="21"/>
        </w:rPr>
        <w:t>承包人设备：指承包人自带的施工设备。</w:t>
      </w:r>
    </w:p>
    <w:p>
      <w:pPr>
        <w:spacing w:line="400" w:lineRule="exact"/>
        <w:ind w:firstLine="718" w:firstLineChars="342"/>
        <w:rPr>
          <w:rFonts w:ascii="宋体" w:cs="宋体"/>
          <w:color w:val="000000"/>
          <w:szCs w:val="21"/>
        </w:rPr>
      </w:pPr>
      <w:r>
        <w:rPr>
          <w:rFonts w:ascii="宋体" w:hAnsi="宋体" w:cs="宋体"/>
          <w:color w:val="000000"/>
          <w:szCs w:val="21"/>
        </w:rPr>
        <w:t xml:space="preserve">1.1.3.9 </w:t>
      </w:r>
      <w:r>
        <w:rPr>
          <w:rFonts w:hint="eastAsia" w:ascii="宋体" w:hAnsi="宋体" w:cs="宋体"/>
          <w:color w:val="000000"/>
          <w:szCs w:val="21"/>
        </w:rPr>
        <w:t>施工场地（或称工地、现场）：指用于合同工程施工的场所，以及在合同中指定作为施工场地组成部分的其他场所，包括永久占地和临时占地。</w:t>
      </w:r>
    </w:p>
    <w:p>
      <w:pPr>
        <w:spacing w:line="400" w:lineRule="exact"/>
        <w:ind w:firstLine="718" w:firstLineChars="342"/>
        <w:rPr>
          <w:rFonts w:ascii="宋体" w:cs="宋体"/>
          <w:color w:val="000000"/>
          <w:szCs w:val="21"/>
        </w:rPr>
      </w:pPr>
      <w:r>
        <w:rPr>
          <w:rFonts w:ascii="宋体" w:hAnsi="宋体" w:cs="宋体"/>
          <w:color w:val="000000"/>
          <w:szCs w:val="21"/>
        </w:rPr>
        <w:t xml:space="preserve">1.1.3.10 </w:t>
      </w:r>
      <w:r>
        <w:rPr>
          <w:rFonts w:hint="eastAsia" w:ascii="宋体" w:hAnsi="宋体" w:cs="宋体"/>
          <w:color w:val="000000"/>
          <w:szCs w:val="21"/>
        </w:rPr>
        <w:t>永久占地：指专用合同条款中指明为实施合同工程需永久占用的土地。</w:t>
      </w:r>
    </w:p>
    <w:p>
      <w:pPr>
        <w:spacing w:line="400" w:lineRule="exact"/>
        <w:ind w:firstLine="718" w:firstLineChars="342"/>
        <w:rPr>
          <w:rFonts w:ascii="宋体" w:cs="宋体"/>
          <w:color w:val="000000"/>
          <w:szCs w:val="21"/>
        </w:rPr>
      </w:pPr>
      <w:r>
        <w:rPr>
          <w:rFonts w:ascii="宋体" w:hAnsi="宋体" w:cs="宋体"/>
          <w:color w:val="000000"/>
          <w:szCs w:val="21"/>
        </w:rPr>
        <w:t xml:space="preserve">1.1.3.11 </w:t>
      </w:r>
      <w:r>
        <w:rPr>
          <w:rFonts w:hint="eastAsia" w:ascii="宋体" w:hAnsi="宋体" w:cs="宋体"/>
          <w:color w:val="000000"/>
          <w:szCs w:val="21"/>
        </w:rPr>
        <w:t>临时占地：指专用合同条款中指明为实施合同工程需临时占用的土地。</w:t>
      </w:r>
    </w:p>
    <w:p>
      <w:pPr>
        <w:spacing w:line="400" w:lineRule="exact"/>
        <w:ind w:firstLine="420" w:firstLineChars="200"/>
        <w:rPr>
          <w:rFonts w:ascii="宋体" w:cs="宋体"/>
          <w:color w:val="000000"/>
          <w:szCs w:val="21"/>
        </w:rPr>
      </w:pPr>
      <w:r>
        <w:rPr>
          <w:rFonts w:ascii="宋体" w:hAnsi="宋体" w:cs="宋体"/>
          <w:color w:val="000000"/>
          <w:szCs w:val="21"/>
        </w:rPr>
        <w:t xml:space="preserve">1.1.4 </w:t>
      </w:r>
      <w:r>
        <w:rPr>
          <w:rFonts w:hint="eastAsia" w:ascii="宋体" w:hAnsi="宋体" w:cs="宋体"/>
          <w:color w:val="000000"/>
          <w:szCs w:val="21"/>
        </w:rPr>
        <w:t>日期</w:t>
      </w:r>
    </w:p>
    <w:p>
      <w:pPr>
        <w:spacing w:line="400" w:lineRule="exact"/>
        <w:ind w:firstLine="718" w:firstLineChars="342"/>
        <w:rPr>
          <w:rFonts w:ascii="宋体" w:cs="宋体"/>
          <w:color w:val="000000"/>
          <w:szCs w:val="21"/>
        </w:rPr>
      </w:pPr>
      <w:r>
        <w:rPr>
          <w:rFonts w:ascii="宋体" w:hAnsi="宋体" w:cs="宋体"/>
          <w:color w:val="000000"/>
          <w:szCs w:val="21"/>
        </w:rPr>
        <w:t xml:space="preserve">1.1.4.1 </w:t>
      </w:r>
      <w:r>
        <w:rPr>
          <w:rFonts w:hint="eastAsia" w:ascii="宋体" w:hAnsi="宋体" w:cs="宋体"/>
          <w:color w:val="000000"/>
          <w:szCs w:val="21"/>
        </w:rPr>
        <w:t>开工通知：指监理人按第</w:t>
      </w:r>
      <w:r>
        <w:rPr>
          <w:rFonts w:ascii="宋体" w:hAnsi="宋体" w:cs="宋体"/>
          <w:color w:val="000000"/>
          <w:szCs w:val="21"/>
        </w:rPr>
        <w:t>11.1</w:t>
      </w:r>
      <w:r>
        <w:rPr>
          <w:rFonts w:hint="eastAsia" w:ascii="宋体" w:hAnsi="宋体" w:cs="宋体"/>
          <w:color w:val="000000"/>
          <w:szCs w:val="21"/>
        </w:rPr>
        <w:t>款通知承包人开工的函件。</w:t>
      </w:r>
    </w:p>
    <w:p>
      <w:pPr>
        <w:spacing w:line="400" w:lineRule="exact"/>
        <w:ind w:firstLine="718" w:firstLineChars="342"/>
        <w:rPr>
          <w:rFonts w:ascii="宋体" w:cs="宋体"/>
          <w:color w:val="000000"/>
          <w:szCs w:val="21"/>
        </w:rPr>
      </w:pPr>
      <w:r>
        <w:rPr>
          <w:rFonts w:ascii="宋体" w:hAnsi="宋体" w:cs="宋体"/>
          <w:color w:val="000000"/>
          <w:szCs w:val="21"/>
        </w:rPr>
        <w:t xml:space="preserve">1.1.4.2 </w:t>
      </w:r>
      <w:r>
        <w:rPr>
          <w:rFonts w:hint="eastAsia" w:ascii="宋体" w:hAnsi="宋体" w:cs="宋体"/>
          <w:color w:val="000000"/>
          <w:szCs w:val="21"/>
        </w:rPr>
        <w:t>开工日期：指监理人按第</w:t>
      </w:r>
      <w:r>
        <w:rPr>
          <w:rFonts w:ascii="宋体" w:hAnsi="宋体" w:cs="宋体"/>
          <w:color w:val="000000"/>
          <w:szCs w:val="21"/>
        </w:rPr>
        <w:t>11.1</w:t>
      </w:r>
      <w:r>
        <w:rPr>
          <w:rFonts w:hint="eastAsia" w:ascii="宋体" w:hAnsi="宋体" w:cs="宋体"/>
          <w:color w:val="000000"/>
          <w:szCs w:val="21"/>
        </w:rPr>
        <w:t>款发出的开工通知中写明的开工日期。</w:t>
      </w:r>
    </w:p>
    <w:p>
      <w:pPr>
        <w:spacing w:line="400" w:lineRule="exact"/>
        <w:ind w:firstLine="718" w:firstLineChars="342"/>
        <w:rPr>
          <w:rFonts w:ascii="宋体" w:cs="宋体"/>
          <w:color w:val="000000"/>
          <w:szCs w:val="21"/>
        </w:rPr>
      </w:pPr>
      <w:r>
        <w:rPr>
          <w:rFonts w:ascii="宋体" w:hAnsi="宋体" w:cs="宋体"/>
          <w:color w:val="000000"/>
          <w:szCs w:val="21"/>
        </w:rPr>
        <w:t>1.1.4.3</w:t>
      </w:r>
      <w:r>
        <w:rPr>
          <w:rFonts w:hint="eastAsia" w:ascii="宋体" w:hAnsi="宋体" w:cs="宋体"/>
          <w:color w:val="000000"/>
          <w:szCs w:val="21"/>
        </w:rPr>
        <w:t>工期：指承包人在投标函中承诺的完成合同工程所需的期限，包括按第</w:t>
      </w:r>
      <w:r>
        <w:rPr>
          <w:rFonts w:ascii="宋体" w:hAnsi="宋体" w:cs="宋体"/>
          <w:color w:val="000000"/>
          <w:szCs w:val="21"/>
        </w:rPr>
        <w:t>11.3</w:t>
      </w:r>
      <w:r>
        <w:rPr>
          <w:rFonts w:hint="eastAsia" w:ascii="宋体" w:hAnsi="宋体" w:cs="宋体"/>
          <w:color w:val="000000"/>
          <w:szCs w:val="21"/>
        </w:rPr>
        <w:t>款、第</w:t>
      </w:r>
      <w:r>
        <w:rPr>
          <w:rFonts w:ascii="宋体" w:hAnsi="宋体" w:cs="宋体"/>
          <w:color w:val="000000"/>
          <w:szCs w:val="21"/>
        </w:rPr>
        <w:t>11.4</w:t>
      </w:r>
      <w:r>
        <w:rPr>
          <w:rFonts w:hint="eastAsia" w:ascii="宋体" w:hAnsi="宋体" w:cs="宋体"/>
          <w:color w:val="000000"/>
          <w:szCs w:val="21"/>
        </w:rPr>
        <w:t>款和第</w:t>
      </w:r>
      <w:r>
        <w:rPr>
          <w:rFonts w:ascii="宋体" w:hAnsi="宋体" w:cs="宋体"/>
          <w:color w:val="000000"/>
          <w:szCs w:val="21"/>
        </w:rPr>
        <w:t>11.6</w:t>
      </w:r>
      <w:r>
        <w:rPr>
          <w:rFonts w:hint="eastAsia" w:ascii="宋体" w:hAnsi="宋体" w:cs="宋体"/>
          <w:color w:val="000000"/>
          <w:szCs w:val="21"/>
        </w:rPr>
        <w:t>款约定所作的变更。</w:t>
      </w:r>
    </w:p>
    <w:p>
      <w:pPr>
        <w:spacing w:line="400" w:lineRule="exact"/>
        <w:ind w:firstLine="718" w:firstLineChars="342"/>
        <w:rPr>
          <w:rFonts w:ascii="宋体" w:cs="宋体"/>
          <w:color w:val="000000"/>
          <w:szCs w:val="21"/>
        </w:rPr>
      </w:pPr>
      <w:r>
        <w:rPr>
          <w:rFonts w:ascii="宋体" w:hAnsi="宋体" w:cs="宋体"/>
          <w:color w:val="000000"/>
          <w:szCs w:val="21"/>
        </w:rPr>
        <w:t xml:space="preserve">1.1.4.4 </w:t>
      </w:r>
      <w:r>
        <w:rPr>
          <w:rFonts w:hint="eastAsia" w:ascii="宋体" w:hAnsi="宋体" w:cs="宋体"/>
          <w:color w:val="000000"/>
          <w:szCs w:val="21"/>
        </w:rPr>
        <w:t>竣工日期：指第</w:t>
      </w:r>
      <w:r>
        <w:rPr>
          <w:rFonts w:ascii="宋体" w:hAnsi="宋体" w:cs="宋体"/>
          <w:color w:val="000000"/>
          <w:szCs w:val="21"/>
        </w:rPr>
        <w:t>1.1.4.3</w:t>
      </w:r>
      <w:r>
        <w:rPr>
          <w:rFonts w:hint="eastAsia" w:ascii="宋体" w:hAnsi="宋体" w:cs="宋体"/>
          <w:bCs/>
          <w:color w:val="000000"/>
          <w:szCs w:val="21"/>
        </w:rPr>
        <w:t>目</w:t>
      </w:r>
      <w:r>
        <w:rPr>
          <w:rFonts w:hint="eastAsia" w:ascii="宋体" w:hAnsi="宋体" w:cs="宋体"/>
          <w:color w:val="000000"/>
          <w:szCs w:val="21"/>
        </w:rPr>
        <w:t>约定工期届满时的日期。实际竣工日期以工程接收证书中写明的日期为准。</w:t>
      </w:r>
    </w:p>
    <w:p>
      <w:pPr>
        <w:spacing w:line="400" w:lineRule="exact"/>
        <w:ind w:firstLine="718" w:firstLineChars="342"/>
        <w:rPr>
          <w:rFonts w:ascii="宋体" w:cs="宋体"/>
          <w:color w:val="000000"/>
          <w:szCs w:val="21"/>
        </w:rPr>
      </w:pPr>
      <w:r>
        <w:rPr>
          <w:rFonts w:ascii="宋体" w:hAnsi="宋体" w:cs="宋体"/>
          <w:color w:val="000000"/>
          <w:szCs w:val="21"/>
        </w:rPr>
        <w:t xml:space="preserve">1.1.4.5 </w:t>
      </w:r>
      <w:r>
        <w:rPr>
          <w:rFonts w:hint="eastAsia" w:ascii="宋体" w:hAnsi="宋体" w:cs="宋体"/>
          <w:color w:val="000000"/>
          <w:szCs w:val="21"/>
        </w:rPr>
        <w:t>缺陷责任期：指履行第</w:t>
      </w:r>
      <w:r>
        <w:rPr>
          <w:rFonts w:ascii="宋体" w:hAnsi="宋体" w:cs="宋体"/>
          <w:color w:val="000000"/>
          <w:szCs w:val="21"/>
        </w:rPr>
        <w:t>19.2</w:t>
      </w:r>
      <w:r>
        <w:rPr>
          <w:rFonts w:hint="eastAsia" w:ascii="宋体" w:hAnsi="宋体" w:cs="宋体"/>
          <w:color w:val="000000"/>
          <w:szCs w:val="21"/>
        </w:rPr>
        <w:t>款约定的缺陷责任的期限，具体期限由专用合同条款约定，包括根据第</w:t>
      </w:r>
      <w:r>
        <w:rPr>
          <w:rFonts w:ascii="宋体" w:hAnsi="宋体" w:cs="宋体"/>
          <w:color w:val="000000"/>
          <w:szCs w:val="21"/>
        </w:rPr>
        <w:t>19.3</w:t>
      </w:r>
      <w:r>
        <w:rPr>
          <w:rFonts w:hint="eastAsia" w:ascii="宋体" w:hAnsi="宋体" w:cs="宋体"/>
          <w:color w:val="000000"/>
          <w:szCs w:val="21"/>
        </w:rPr>
        <w:t>款约定所作的延长。</w:t>
      </w:r>
    </w:p>
    <w:p>
      <w:pPr>
        <w:spacing w:line="400" w:lineRule="exact"/>
        <w:ind w:firstLine="718" w:firstLineChars="342"/>
        <w:rPr>
          <w:rFonts w:ascii="宋体" w:cs="宋体"/>
          <w:color w:val="000000"/>
          <w:szCs w:val="21"/>
        </w:rPr>
      </w:pPr>
      <w:r>
        <w:rPr>
          <w:rFonts w:ascii="宋体" w:hAnsi="宋体" w:cs="宋体"/>
          <w:color w:val="000000"/>
          <w:szCs w:val="21"/>
        </w:rPr>
        <w:t xml:space="preserve">1.1.4.6 </w:t>
      </w:r>
      <w:r>
        <w:rPr>
          <w:rFonts w:hint="eastAsia" w:ascii="宋体" w:hAnsi="宋体" w:cs="宋体"/>
          <w:color w:val="000000"/>
          <w:szCs w:val="21"/>
        </w:rPr>
        <w:t>基准日期：指投标截止时间前</w:t>
      </w:r>
      <w:r>
        <w:rPr>
          <w:rFonts w:ascii="宋体" w:hAnsi="宋体" w:cs="宋体"/>
          <w:color w:val="000000"/>
          <w:szCs w:val="21"/>
        </w:rPr>
        <w:t>28</w:t>
      </w:r>
      <w:r>
        <w:rPr>
          <w:rFonts w:hint="eastAsia" w:ascii="宋体" w:hAnsi="宋体" w:cs="宋体"/>
          <w:color w:val="000000"/>
          <w:szCs w:val="21"/>
        </w:rPr>
        <w:t>天的日期。</w:t>
      </w:r>
    </w:p>
    <w:p>
      <w:pPr>
        <w:spacing w:line="400" w:lineRule="exact"/>
        <w:ind w:firstLine="718" w:firstLineChars="342"/>
        <w:rPr>
          <w:rFonts w:ascii="宋体" w:cs="宋体"/>
          <w:color w:val="000000"/>
          <w:szCs w:val="21"/>
        </w:rPr>
      </w:pPr>
      <w:r>
        <w:rPr>
          <w:rFonts w:ascii="宋体" w:hAnsi="宋体" w:cs="宋体"/>
          <w:color w:val="000000"/>
          <w:szCs w:val="21"/>
        </w:rPr>
        <w:t xml:space="preserve">1.1.4.7 </w:t>
      </w:r>
      <w:r>
        <w:rPr>
          <w:rFonts w:hint="eastAsia" w:ascii="宋体" w:hAnsi="宋体" w:cs="宋体"/>
          <w:color w:val="000000"/>
          <w:szCs w:val="21"/>
        </w:rPr>
        <w:t>天：除特别指明外，指日历天。合同中按天计算时间的，开始当天不计入，从次日开始计算。期限最后一天的截止时间为当天</w:t>
      </w:r>
      <w:r>
        <w:rPr>
          <w:rFonts w:ascii="宋体" w:hAnsi="宋体" w:cs="宋体"/>
          <w:color w:val="000000"/>
          <w:szCs w:val="21"/>
        </w:rPr>
        <w:t>24:00</w:t>
      </w:r>
      <w:r>
        <w:rPr>
          <w:rFonts w:hint="eastAsia" w:ascii="宋体" w:hAnsi="宋体" w:cs="宋体"/>
          <w:color w:val="000000"/>
          <w:szCs w:val="21"/>
        </w:rPr>
        <w:t>。</w:t>
      </w:r>
    </w:p>
    <w:p>
      <w:pPr>
        <w:spacing w:line="400" w:lineRule="exact"/>
        <w:ind w:firstLine="420" w:firstLineChars="200"/>
        <w:rPr>
          <w:rFonts w:ascii="宋体" w:cs="宋体"/>
          <w:color w:val="000000"/>
          <w:szCs w:val="21"/>
        </w:rPr>
      </w:pPr>
      <w:r>
        <w:rPr>
          <w:rFonts w:ascii="宋体" w:hAnsi="宋体" w:cs="宋体"/>
          <w:color w:val="000000"/>
          <w:szCs w:val="21"/>
        </w:rPr>
        <w:t xml:space="preserve">1.1.5 </w:t>
      </w:r>
      <w:r>
        <w:rPr>
          <w:rFonts w:hint="eastAsia" w:ascii="宋体" w:hAnsi="宋体" w:cs="宋体"/>
          <w:color w:val="000000"/>
          <w:szCs w:val="21"/>
        </w:rPr>
        <w:t>合同价格和费用</w:t>
      </w:r>
    </w:p>
    <w:p>
      <w:pPr>
        <w:spacing w:line="400" w:lineRule="exact"/>
        <w:ind w:firstLine="718" w:firstLineChars="342"/>
        <w:rPr>
          <w:rFonts w:ascii="宋体" w:cs="宋体"/>
          <w:bCs/>
          <w:color w:val="000000"/>
          <w:szCs w:val="21"/>
        </w:rPr>
      </w:pPr>
      <w:r>
        <w:rPr>
          <w:rFonts w:ascii="宋体" w:hAnsi="宋体" w:cs="宋体"/>
          <w:color w:val="000000"/>
          <w:szCs w:val="21"/>
        </w:rPr>
        <w:t xml:space="preserve">1.1.5.1 </w:t>
      </w:r>
      <w:r>
        <w:rPr>
          <w:rFonts w:hint="eastAsia" w:ascii="宋体" w:hAnsi="宋体" w:cs="宋体"/>
          <w:color w:val="000000"/>
          <w:szCs w:val="21"/>
        </w:rPr>
        <w:t>签约合同价：指签定合同时合同协议书中写明的，包括了暂列金额、暂估价的合同总金额。</w:t>
      </w:r>
    </w:p>
    <w:p>
      <w:pPr>
        <w:spacing w:line="400" w:lineRule="exact"/>
        <w:ind w:firstLine="718" w:firstLineChars="342"/>
        <w:rPr>
          <w:rFonts w:ascii="宋体" w:cs="宋体"/>
          <w:color w:val="000000"/>
          <w:szCs w:val="21"/>
        </w:rPr>
      </w:pPr>
      <w:r>
        <w:rPr>
          <w:rFonts w:ascii="宋体" w:hAnsi="宋体" w:cs="宋体"/>
          <w:color w:val="000000"/>
          <w:szCs w:val="21"/>
        </w:rPr>
        <w:t xml:space="preserve">1.1.5.2 </w:t>
      </w:r>
      <w:r>
        <w:rPr>
          <w:rFonts w:hint="eastAsia" w:ascii="宋体" w:hAnsi="宋体" w:cs="宋体"/>
          <w:color w:val="000000"/>
          <w:szCs w:val="21"/>
        </w:rPr>
        <w:t>合同价格：指承包人按合同约定完成了包括缺陷责任期内的全部承包工作后，应付给承包人的金额，包括在履行合同过程中按合同约定进行的变更和调整。</w:t>
      </w:r>
    </w:p>
    <w:p>
      <w:pPr>
        <w:spacing w:line="400" w:lineRule="exact"/>
        <w:ind w:firstLine="718" w:firstLineChars="342"/>
        <w:rPr>
          <w:rFonts w:ascii="宋体" w:cs="宋体"/>
          <w:color w:val="000000"/>
          <w:szCs w:val="21"/>
        </w:rPr>
      </w:pPr>
      <w:r>
        <w:rPr>
          <w:rFonts w:ascii="宋体" w:hAnsi="宋体" w:cs="宋体"/>
          <w:color w:val="000000"/>
          <w:szCs w:val="21"/>
        </w:rPr>
        <w:t xml:space="preserve">1.1.5.3 </w:t>
      </w:r>
      <w:r>
        <w:rPr>
          <w:rFonts w:hint="eastAsia" w:ascii="宋体" w:hAnsi="宋体" w:cs="宋体"/>
          <w:color w:val="000000"/>
          <w:szCs w:val="21"/>
        </w:rPr>
        <w:t>费用：指为履行合同所发生的或将要发生的所有合理开支，包括管理费和应分摊的其他费用，但不包括利润。</w:t>
      </w:r>
    </w:p>
    <w:p>
      <w:pPr>
        <w:spacing w:line="400" w:lineRule="exact"/>
        <w:ind w:firstLine="718" w:firstLineChars="342"/>
        <w:rPr>
          <w:rFonts w:ascii="宋体" w:cs="宋体"/>
          <w:color w:val="000000"/>
          <w:szCs w:val="21"/>
        </w:rPr>
      </w:pPr>
      <w:r>
        <w:rPr>
          <w:rFonts w:ascii="宋体" w:hAnsi="宋体" w:cs="宋体"/>
          <w:color w:val="000000"/>
          <w:szCs w:val="21"/>
        </w:rPr>
        <w:t xml:space="preserve">1.1.5.4 </w:t>
      </w:r>
      <w:r>
        <w:rPr>
          <w:rFonts w:hint="eastAsia" w:ascii="宋体" w:hAnsi="宋体" w:cs="宋体"/>
          <w:color w:val="000000"/>
          <w:szCs w:val="21"/>
        </w:rPr>
        <w:t>暂列金额：指已标价工程量清单中所列的暂列金额，用于在签订协议书时尚未确定或不可预见变更的施工及其所需材料、工程设备、服务等的金额，包括以计日工方式支付的金额。</w:t>
      </w:r>
    </w:p>
    <w:p>
      <w:pPr>
        <w:spacing w:line="400" w:lineRule="exact"/>
        <w:ind w:firstLine="718" w:firstLineChars="342"/>
        <w:rPr>
          <w:rFonts w:ascii="宋体" w:cs="宋体"/>
          <w:color w:val="000000"/>
          <w:szCs w:val="21"/>
        </w:rPr>
      </w:pPr>
      <w:r>
        <w:rPr>
          <w:rFonts w:ascii="宋体" w:hAnsi="宋体" w:cs="宋体"/>
          <w:color w:val="000000"/>
          <w:szCs w:val="21"/>
        </w:rPr>
        <w:t>1.1.5.5</w:t>
      </w:r>
      <w:r>
        <w:rPr>
          <w:rFonts w:hint="eastAsia" w:ascii="宋体" w:hAnsi="宋体" w:cs="宋体"/>
          <w:color w:val="000000"/>
          <w:szCs w:val="21"/>
        </w:rPr>
        <w:t>暂估价：指在工程量清单中给定的用于支付必然发生但暂时不能确定价格的材料、设备以及专业工程的金额。</w:t>
      </w:r>
    </w:p>
    <w:p>
      <w:pPr>
        <w:spacing w:line="400" w:lineRule="exact"/>
        <w:ind w:firstLine="718" w:firstLineChars="342"/>
        <w:rPr>
          <w:rFonts w:ascii="宋体" w:cs="宋体"/>
          <w:color w:val="000000"/>
          <w:szCs w:val="21"/>
        </w:rPr>
      </w:pPr>
      <w:r>
        <w:rPr>
          <w:rFonts w:ascii="宋体" w:hAnsi="宋体" w:cs="宋体"/>
          <w:color w:val="000000"/>
          <w:szCs w:val="21"/>
        </w:rPr>
        <w:t xml:space="preserve">1.1.5.6 </w:t>
      </w:r>
      <w:r>
        <w:rPr>
          <w:rFonts w:hint="eastAsia" w:ascii="宋体" w:hAnsi="宋体" w:cs="宋体"/>
          <w:color w:val="000000"/>
          <w:szCs w:val="21"/>
        </w:rPr>
        <w:t>计日工：指对零星工作采取的一种计价方式，按合同中的计日工子目及其单价计价付款。</w:t>
      </w:r>
    </w:p>
    <w:p>
      <w:pPr>
        <w:spacing w:line="400" w:lineRule="exact"/>
        <w:ind w:firstLine="718" w:firstLineChars="342"/>
        <w:rPr>
          <w:rFonts w:ascii="宋体" w:cs="宋体"/>
          <w:color w:val="000000"/>
          <w:szCs w:val="21"/>
        </w:rPr>
      </w:pPr>
      <w:r>
        <w:rPr>
          <w:rFonts w:ascii="宋体" w:hAnsi="宋体" w:cs="宋体"/>
          <w:color w:val="000000"/>
          <w:szCs w:val="21"/>
        </w:rPr>
        <w:t xml:space="preserve">1.1.5.7 </w:t>
      </w:r>
      <w:r>
        <w:rPr>
          <w:rFonts w:hint="eastAsia" w:ascii="宋体" w:hAnsi="宋体" w:cs="宋体"/>
          <w:color w:val="000000"/>
          <w:szCs w:val="21"/>
        </w:rPr>
        <w:t>质量保证金（或称保留金）：指按第</w:t>
      </w:r>
      <w:r>
        <w:rPr>
          <w:rFonts w:ascii="宋体" w:hAnsi="宋体" w:cs="宋体"/>
          <w:color w:val="000000"/>
          <w:szCs w:val="21"/>
        </w:rPr>
        <w:t>17.4.1</w:t>
      </w:r>
      <w:r>
        <w:rPr>
          <w:rFonts w:hint="eastAsia" w:ascii="宋体" w:hAnsi="宋体" w:cs="宋体"/>
          <w:color w:val="000000"/>
          <w:szCs w:val="21"/>
        </w:rPr>
        <w:t>项约定用于保证在缺陷责任期内履行缺陷修复义务的金额。</w:t>
      </w:r>
    </w:p>
    <w:p>
      <w:pPr>
        <w:spacing w:line="400" w:lineRule="exact"/>
        <w:ind w:firstLine="420" w:firstLineChars="200"/>
        <w:rPr>
          <w:rFonts w:ascii="宋体" w:cs="宋体"/>
          <w:color w:val="000000"/>
          <w:szCs w:val="21"/>
        </w:rPr>
      </w:pPr>
      <w:r>
        <w:rPr>
          <w:rFonts w:ascii="宋体" w:hAnsi="宋体" w:cs="宋体"/>
          <w:color w:val="000000"/>
          <w:szCs w:val="21"/>
        </w:rPr>
        <w:t xml:space="preserve">1.1.6 </w:t>
      </w:r>
      <w:r>
        <w:rPr>
          <w:rFonts w:hint="eastAsia" w:ascii="宋体" w:hAnsi="宋体" w:cs="宋体"/>
          <w:color w:val="000000"/>
          <w:szCs w:val="21"/>
        </w:rPr>
        <w:t>其他</w:t>
      </w:r>
    </w:p>
    <w:p>
      <w:pPr>
        <w:spacing w:line="400" w:lineRule="exact"/>
        <w:ind w:firstLine="718" w:firstLineChars="342"/>
        <w:rPr>
          <w:rFonts w:ascii="宋体" w:cs="宋体"/>
          <w:color w:val="000000"/>
          <w:szCs w:val="21"/>
        </w:rPr>
      </w:pPr>
      <w:r>
        <w:rPr>
          <w:rFonts w:ascii="宋体" w:hAnsi="宋体" w:cs="宋体"/>
          <w:color w:val="000000"/>
          <w:szCs w:val="21"/>
        </w:rPr>
        <w:t xml:space="preserve">1.1.6.1 </w:t>
      </w:r>
      <w:r>
        <w:rPr>
          <w:rFonts w:hint="eastAsia" w:ascii="宋体" w:hAnsi="宋体" w:cs="宋体"/>
          <w:color w:val="000000"/>
          <w:szCs w:val="21"/>
        </w:rPr>
        <w:t>书面形式：指合同文件、信函、电报、传真等可以有形地表现所载内容的形式。</w:t>
      </w:r>
    </w:p>
    <w:p>
      <w:pPr>
        <w:pStyle w:val="34"/>
        <w:rPr>
          <w:rFonts w:ascii="宋体" w:hAnsi="宋体" w:eastAsia="宋体"/>
          <w:color w:val="000000"/>
          <w:sz w:val="21"/>
          <w:szCs w:val="21"/>
        </w:rPr>
      </w:pPr>
      <w:bookmarkStart w:id="24" w:name="_Toc152042391"/>
      <w:bookmarkStart w:id="25" w:name="_Toc144974581"/>
      <w:bookmarkStart w:id="26" w:name="_Toc179632631"/>
      <w:bookmarkStart w:id="27" w:name="_Toc152045613"/>
      <w:r>
        <w:rPr>
          <w:rFonts w:ascii="宋体" w:hAnsi="宋体" w:eastAsia="宋体"/>
          <w:color w:val="000000"/>
          <w:sz w:val="21"/>
          <w:szCs w:val="21"/>
        </w:rPr>
        <w:t xml:space="preserve">1.2 </w:t>
      </w:r>
      <w:r>
        <w:rPr>
          <w:rFonts w:hint="eastAsia" w:ascii="宋体" w:hAnsi="宋体" w:eastAsia="宋体"/>
          <w:color w:val="000000"/>
          <w:sz w:val="21"/>
          <w:szCs w:val="21"/>
        </w:rPr>
        <w:t>语言文字</w:t>
      </w:r>
      <w:bookmarkEnd w:id="24"/>
      <w:bookmarkEnd w:id="25"/>
      <w:bookmarkEnd w:id="26"/>
      <w:bookmarkEnd w:id="27"/>
    </w:p>
    <w:p>
      <w:pPr>
        <w:spacing w:line="400" w:lineRule="exact"/>
        <w:ind w:firstLine="420" w:firstLineChars="200"/>
        <w:rPr>
          <w:rFonts w:ascii="宋体" w:cs="宋体"/>
          <w:color w:val="000000"/>
          <w:szCs w:val="21"/>
        </w:rPr>
      </w:pPr>
      <w:r>
        <w:rPr>
          <w:rFonts w:hint="eastAsia" w:ascii="宋体" w:hAnsi="宋体" w:cs="宋体"/>
          <w:color w:val="000000"/>
          <w:szCs w:val="21"/>
        </w:rPr>
        <w:t>除专用术语外，合同使用的语言文字为中文。必要时专用术语应附有中文注释。</w:t>
      </w:r>
    </w:p>
    <w:p>
      <w:pPr>
        <w:pStyle w:val="34"/>
        <w:rPr>
          <w:rFonts w:ascii="宋体" w:hAnsi="宋体" w:eastAsia="宋体"/>
          <w:color w:val="000000"/>
          <w:sz w:val="21"/>
          <w:szCs w:val="21"/>
        </w:rPr>
      </w:pPr>
      <w:bookmarkStart w:id="28" w:name="_Toc179632632"/>
      <w:bookmarkStart w:id="29" w:name="_Toc144974582"/>
      <w:bookmarkStart w:id="30" w:name="_Toc152042392"/>
      <w:bookmarkStart w:id="31" w:name="_Toc152045614"/>
      <w:r>
        <w:rPr>
          <w:rFonts w:ascii="宋体" w:hAnsi="宋体" w:eastAsia="宋体"/>
          <w:color w:val="000000"/>
          <w:sz w:val="21"/>
          <w:szCs w:val="21"/>
        </w:rPr>
        <w:t xml:space="preserve">1.3 </w:t>
      </w:r>
      <w:r>
        <w:rPr>
          <w:rFonts w:hint="eastAsia" w:ascii="宋体" w:hAnsi="宋体" w:eastAsia="宋体"/>
          <w:color w:val="000000"/>
          <w:sz w:val="21"/>
          <w:szCs w:val="21"/>
        </w:rPr>
        <w:t>法律</w:t>
      </w:r>
      <w:bookmarkEnd w:id="28"/>
      <w:bookmarkEnd w:id="29"/>
      <w:bookmarkEnd w:id="30"/>
      <w:bookmarkEnd w:id="31"/>
    </w:p>
    <w:p>
      <w:pPr>
        <w:spacing w:line="400" w:lineRule="exact"/>
        <w:ind w:firstLine="420" w:firstLineChars="200"/>
        <w:rPr>
          <w:rFonts w:ascii="宋体" w:cs="宋体"/>
          <w:color w:val="000000"/>
          <w:szCs w:val="21"/>
        </w:rPr>
      </w:pPr>
      <w:r>
        <w:rPr>
          <w:rFonts w:hint="eastAsia" w:ascii="宋体" w:hAnsi="宋体" w:cs="宋体"/>
          <w:color w:val="000000"/>
          <w:szCs w:val="21"/>
        </w:rPr>
        <w:t>适用于合同的法律包括中华人民共和国法律、行政法规、部门规章，以及工程所在地的地方法规、自治条例、单行条例和地方政府规章。</w:t>
      </w:r>
    </w:p>
    <w:p>
      <w:pPr>
        <w:pStyle w:val="34"/>
        <w:rPr>
          <w:rFonts w:ascii="宋体" w:hAnsi="宋体" w:eastAsia="宋体"/>
          <w:color w:val="000000"/>
          <w:sz w:val="21"/>
          <w:szCs w:val="21"/>
        </w:rPr>
      </w:pPr>
      <w:bookmarkStart w:id="32" w:name="_Toc152045615"/>
      <w:bookmarkStart w:id="33" w:name="_Toc144974583"/>
      <w:bookmarkStart w:id="34" w:name="_Toc179632633"/>
      <w:bookmarkStart w:id="35" w:name="_Toc152042393"/>
      <w:r>
        <w:rPr>
          <w:rFonts w:ascii="宋体" w:hAnsi="宋体" w:eastAsia="宋体"/>
          <w:color w:val="000000"/>
          <w:sz w:val="21"/>
          <w:szCs w:val="21"/>
        </w:rPr>
        <w:t xml:space="preserve">1.4 </w:t>
      </w:r>
      <w:r>
        <w:rPr>
          <w:rFonts w:hint="eastAsia" w:ascii="宋体" w:hAnsi="宋体" w:eastAsia="宋体"/>
          <w:color w:val="000000"/>
          <w:sz w:val="21"/>
          <w:szCs w:val="21"/>
        </w:rPr>
        <w:t>合同文件的优先顺序</w:t>
      </w:r>
      <w:bookmarkEnd w:id="32"/>
      <w:bookmarkEnd w:id="33"/>
      <w:bookmarkEnd w:id="34"/>
      <w:bookmarkEnd w:id="35"/>
    </w:p>
    <w:p>
      <w:pPr>
        <w:spacing w:line="400" w:lineRule="exact"/>
        <w:ind w:firstLine="420" w:firstLineChars="200"/>
        <w:rPr>
          <w:rFonts w:ascii="宋体" w:cs="宋体"/>
          <w:color w:val="000000"/>
          <w:szCs w:val="21"/>
        </w:rPr>
      </w:pPr>
      <w:r>
        <w:rPr>
          <w:rFonts w:hint="eastAsia" w:ascii="宋体" w:hAnsi="宋体" w:cs="宋体"/>
          <w:color w:val="000000"/>
          <w:szCs w:val="21"/>
        </w:rPr>
        <w:t>组成合同的各项文件应互相解释，互为说明。除专用合同条款另有约定外，解释合同文件的优先顺序如下：</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）合同协议书；</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）中标通知书；</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）投标函及投标函附录；</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）专用合同条款；</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）通用合同条款；</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6</w:t>
      </w:r>
      <w:r>
        <w:rPr>
          <w:rFonts w:hint="eastAsia" w:ascii="宋体" w:hAnsi="宋体" w:cs="宋体"/>
          <w:color w:val="000000"/>
          <w:szCs w:val="21"/>
        </w:rPr>
        <w:t>）技术标准和要求；</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7</w:t>
      </w:r>
      <w:r>
        <w:rPr>
          <w:rFonts w:hint="eastAsia" w:ascii="宋体" w:hAnsi="宋体" w:cs="宋体"/>
          <w:color w:val="000000"/>
          <w:szCs w:val="21"/>
        </w:rPr>
        <w:t>）图纸；</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8</w:t>
      </w:r>
      <w:r>
        <w:rPr>
          <w:rFonts w:hint="eastAsia" w:ascii="宋体" w:hAnsi="宋体" w:cs="宋体"/>
          <w:color w:val="000000"/>
          <w:szCs w:val="21"/>
        </w:rPr>
        <w:t>）已标价工程量清单；</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9</w:t>
      </w:r>
      <w:r>
        <w:rPr>
          <w:rFonts w:hint="eastAsia" w:ascii="宋体" w:hAnsi="宋体" w:cs="宋体"/>
          <w:color w:val="000000"/>
          <w:szCs w:val="21"/>
        </w:rPr>
        <w:t>）其他合同文件。</w:t>
      </w:r>
    </w:p>
    <w:p>
      <w:pPr>
        <w:pStyle w:val="34"/>
        <w:rPr>
          <w:rFonts w:ascii="宋体" w:hAnsi="宋体" w:eastAsia="宋体"/>
          <w:color w:val="000000"/>
          <w:sz w:val="21"/>
          <w:szCs w:val="21"/>
        </w:rPr>
      </w:pPr>
      <w:bookmarkStart w:id="36" w:name="_Toc152042394"/>
      <w:bookmarkStart w:id="37" w:name="_Toc179632634"/>
      <w:bookmarkStart w:id="38" w:name="_Toc144974584"/>
      <w:bookmarkStart w:id="39" w:name="_Toc152045616"/>
      <w:r>
        <w:rPr>
          <w:rFonts w:ascii="宋体" w:hAnsi="宋体" w:eastAsia="宋体"/>
          <w:color w:val="000000"/>
          <w:sz w:val="21"/>
          <w:szCs w:val="21"/>
        </w:rPr>
        <w:t xml:space="preserve">1.5 </w:t>
      </w:r>
      <w:r>
        <w:rPr>
          <w:rFonts w:hint="eastAsia" w:ascii="宋体" w:hAnsi="宋体" w:eastAsia="宋体"/>
          <w:color w:val="000000"/>
          <w:sz w:val="21"/>
          <w:szCs w:val="21"/>
        </w:rPr>
        <w:t>合同协议书</w:t>
      </w:r>
      <w:bookmarkEnd w:id="36"/>
      <w:bookmarkEnd w:id="37"/>
      <w:bookmarkEnd w:id="38"/>
      <w:bookmarkEnd w:id="39"/>
    </w:p>
    <w:p>
      <w:pPr>
        <w:spacing w:line="400" w:lineRule="exact"/>
        <w:ind w:firstLine="420" w:firstLineChars="200"/>
        <w:rPr>
          <w:rFonts w:ascii="宋体" w:cs="宋体"/>
          <w:color w:val="000000"/>
          <w:szCs w:val="21"/>
        </w:rPr>
      </w:pPr>
      <w:r>
        <w:rPr>
          <w:rFonts w:hint="eastAsia" w:ascii="宋体" w:hAnsi="宋体" w:cs="宋体"/>
          <w:color w:val="000000"/>
          <w:szCs w:val="21"/>
        </w:rPr>
        <w:t>承包人按中标通知书规定的时间与签订合同协议书。除法律另有规定或合同另有约定外，</w:t>
      </w:r>
      <w:r>
        <w:rPr>
          <w:rFonts w:hint="eastAsia" w:ascii="宋体" w:hAnsi="宋体" w:cs="宋体"/>
          <w:bCs/>
          <w:color w:val="000000"/>
          <w:szCs w:val="21"/>
        </w:rPr>
        <w:t>发包人</w:t>
      </w:r>
      <w:r>
        <w:rPr>
          <w:rFonts w:hint="eastAsia" w:ascii="宋体" w:hAnsi="宋体" w:cs="宋体"/>
          <w:color w:val="000000"/>
          <w:szCs w:val="21"/>
        </w:rPr>
        <w:t>和承包人的法定代表人或其委托代理人在合同协议书上签字并盖单位章后，合同生效。</w:t>
      </w:r>
    </w:p>
    <w:p>
      <w:pPr>
        <w:pStyle w:val="34"/>
        <w:rPr>
          <w:rFonts w:ascii="宋体" w:hAnsi="宋体" w:eastAsia="宋体"/>
          <w:color w:val="000000"/>
          <w:sz w:val="21"/>
          <w:szCs w:val="21"/>
        </w:rPr>
      </w:pPr>
      <w:bookmarkStart w:id="40" w:name="_Toc179632635"/>
      <w:bookmarkStart w:id="41" w:name="_Toc152042395"/>
      <w:bookmarkStart w:id="42" w:name="_Toc152045617"/>
      <w:bookmarkStart w:id="43" w:name="_Toc144974585"/>
      <w:r>
        <w:rPr>
          <w:rFonts w:ascii="宋体" w:hAnsi="宋体" w:eastAsia="宋体"/>
          <w:color w:val="000000"/>
          <w:sz w:val="21"/>
          <w:szCs w:val="21"/>
        </w:rPr>
        <w:t xml:space="preserve">1.6 </w:t>
      </w:r>
      <w:r>
        <w:rPr>
          <w:rFonts w:hint="eastAsia" w:ascii="宋体" w:hAnsi="宋体" w:eastAsia="宋体"/>
          <w:color w:val="000000"/>
          <w:sz w:val="21"/>
          <w:szCs w:val="21"/>
        </w:rPr>
        <w:t>图纸和承包人文件</w:t>
      </w:r>
      <w:bookmarkEnd w:id="40"/>
      <w:bookmarkEnd w:id="41"/>
      <w:bookmarkEnd w:id="42"/>
      <w:bookmarkEnd w:id="43"/>
    </w:p>
    <w:p>
      <w:pPr>
        <w:spacing w:line="400" w:lineRule="exact"/>
        <w:ind w:firstLine="420" w:firstLineChars="200"/>
        <w:rPr>
          <w:rFonts w:ascii="宋体" w:cs="宋体"/>
          <w:color w:val="000000"/>
          <w:szCs w:val="21"/>
        </w:rPr>
      </w:pPr>
      <w:r>
        <w:rPr>
          <w:rFonts w:ascii="宋体" w:hAnsi="宋体" w:cs="宋体"/>
          <w:color w:val="000000"/>
          <w:szCs w:val="21"/>
        </w:rPr>
        <w:t>1.6.1</w:t>
      </w:r>
      <w:r>
        <w:rPr>
          <w:rFonts w:hint="eastAsia" w:ascii="宋体" w:hAnsi="宋体" w:cs="宋体"/>
          <w:color w:val="000000"/>
          <w:szCs w:val="21"/>
        </w:rPr>
        <w:t>图纸的提供</w:t>
      </w:r>
    </w:p>
    <w:p>
      <w:pPr>
        <w:spacing w:line="400" w:lineRule="exact"/>
        <w:ind w:firstLine="420" w:firstLineChars="200"/>
        <w:rPr>
          <w:rFonts w:ascii="宋体" w:cs="宋体"/>
          <w:color w:val="000000"/>
          <w:szCs w:val="21"/>
        </w:rPr>
      </w:pPr>
      <w:r>
        <w:rPr>
          <w:rFonts w:hint="eastAsia" w:ascii="宋体" w:hAnsi="宋体" w:cs="宋体"/>
          <w:color w:val="000000"/>
          <w:szCs w:val="21"/>
        </w:rPr>
        <w:t>除专用合同条款另有约定外，图纸应在合理的期限内按照合同约定的数量提供给承包人。由于未按时提供图纸造成工期延误的，按第</w:t>
      </w:r>
      <w:r>
        <w:rPr>
          <w:rFonts w:ascii="宋体" w:hAnsi="宋体" w:cs="宋体"/>
          <w:color w:val="000000"/>
          <w:szCs w:val="21"/>
        </w:rPr>
        <w:t>11.3</w:t>
      </w:r>
      <w:r>
        <w:rPr>
          <w:rFonts w:hint="eastAsia" w:ascii="宋体" w:hAnsi="宋体" w:cs="宋体"/>
          <w:color w:val="000000"/>
          <w:szCs w:val="21"/>
        </w:rPr>
        <w:t>款的约定办理。</w:t>
      </w:r>
    </w:p>
    <w:p>
      <w:pPr>
        <w:spacing w:line="400" w:lineRule="exact"/>
        <w:ind w:firstLine="420" w:firstLineChars="200"/>
        <w:rPr>
          <w:rFonts w:ascii="宋体" w:cs="宋体"/>
          <w:color w:val="000000"/>
          <w:szCs w:val="21"/>
        </w:rPr>
      </w:pPr>
      <w:r>
        <w:rPr>
          <w:rFonts w:ascii="宋体" w:hAnsi="宋体" w:cs="宋体"/>
          <w:color w:val="000000"/>
          <w:szCs w:val="21"/>
        </w:rPr>
        <w:t xml:space="preserve">1.6.2 </w:t>
      </w:r>
      <w:r>
        <w:rPr>
          <w:rFonts w:hint="eastAsia" w:ascii="宋体" w:hAnsi="宋体" w:cs="宋体"/>
          <w:color w:val="000000"/>
          <w:szCs w:val="21"/>
        </w:rPr>
        <w:t>承包人提供的文件</w:t>
      </w:r>
    </w:p>
    <w:p>
      <w:pPr>
        <w:spacing w:line="400" w:lineRule="exact"/>
        <w:rPr>
          <w:rFonts w:ascii="宋体" w:cs="宋体"/>
          <w:color w:val="000000"/>
          <w:szCs w:val="21"/>
        </w:rPr>
      </w:pPr>
      <w:r>
        <w:rPr>
          <w:rFonts w:hint="eastAsia" w:ascii="宋体" w:hAnsi="宋体" w:cs="宋体"/>
          <w:color w:val="000000"/>
          <w:szCs w:val="21"/>
        </w:rPr>
        <w:t>　　按专用合同条款约定由承包人提供的文件，包括部分工程的大样图、加工图等，承包人应按约定的数量和期限报送监理人。监理人应在专用合同条款约定的期限内批复。</w:t>
      </w:r>
    </w:p>
    <w:p>
      <w:pPr>
        <w:spacing w:line="400" w:lineRule="exact"/>
        <w:ind w:firstLine="420" w:firstLineChars="200"/>
        <w:rPr>
          <w:rFonts w:ascii="宋体" w:cs="宋体"/>
          <w:color w:val="000000"/>
          <w:szCs w:val="21"/>
        </w:rPr>
      </w:pPr>
      <w:r>
        <w:rPr>
          <w:rFonts w:ascii="宋体" w:hAnsi="宋体" w:cs="宋体"/>
          <w:color w:val="000000"/>
          <w:szCs w:val="21"/>
        </w:rPr>
        <w:t xml:space="preserve">1.6.3 </w:t>
      </w:r>
      <w:r>
        <w:rPr>
          <w:rFonts w:hint="eastAsia" w:ascii="宋体" w:hAnsi="宋体" w:cs="宋体"/>
          <w:color w:val="000000"/>
          <w:szCs w:val="21"/>
        </w:rPr>
        <w:t>图纸的修改</w:t>
      </w:r>
    </w:p>
    <w:p>
      <w:pPr>
        <w:spacing w:line="400" w:lineRule="exact"/>
        <w:ind w:firstLine="420" w:firstLineChars="200"/>
        <w:rPr>
          <w:rFonts w:ascii="宋体" w:cs="宋体"/>
          <w:color w:val="000000"/>
          <w:szCs w:val="21"/>
        </w:rPr>
      </w:pPr>
      <w:r>
        <w:rPr>
          <w:rFonts w:hint="eastAsia" w:ascii="宋体" w:hAnsi="宋体" w:cs="宋体"/>
          <w:color w:val="000000"/>
          <w:szCs w:val="21"/>
        </w:rPr>
        <w:t>图纸需要修改和补充的，应由监理人取得同意后，在该工程或工程相应部位施工前的合理期限内签发图纸修改图给承包人，具体签发期限在专用合同条款中约定。承包人应按修改后的图纸施工。</w:t>
      </w:r>
    </w:p>
    <w:p>
      <w:pPr>
        <w:spacing w:line="400" w:lineRule="exact"/>
        <w:ind w:firstLine="420" w:firstLineChars="200"/>
        <w:rPr>
          <w:rFonts w:ascii="宋体" w:cs="宋体"/>
          <w:color w:val="000000"/>
          <w:szCs w:val="21"/>
        </w:rPr>
      </w:pPr>
      <w:r>
        <w:rPr>
          <w:rFonts w:ascii="宋体" w:hAnsi="宋体" w:cs="宋体"/>
          <w:color w:val="000000"/>
          <w:szCs w:val="21"/>
        </w:rPr>
        <w:t xml:space="preserve">1.6.4 </w:t>
      </w:r>
      <w:r>
        <w:rPr>
          <w:rFonts w:hint="eastAsia" w:ascii="宋体" w:hAnsi="宋体" w:cs="宋体"/>
          <w:color w:val="000000"/>
          <w:szCs w:val="21"/>
        </w:rPr>
        <w:t>图纸的错误</w:t>
      </w:r>
    </w:p>
    <w:p>
      <w:pPr>
        <w:spacing w:line="400" w:lineRule="exact"/>
        <w:ind w:firstLine="420" w:firstLineChars="200"/>
        <w:rPr>
          <w:rFonts w:ascii="宋体" w:cs="宋体"/>
          <w:color w:val="000000"/>
          <w:szCs w:val="21"/>
        </w:rPr>
      </w:pPr>
      <w:r>
        <w:rPr>
          <w:rFonts w:hint="eastAsia" w:ascii="宋体" w:hAnsi="宋体" w:cs="宋体"/>
          <w:color w:val="000000"/>
          <w:szCs w:val="21"/>
        </w:rPr>
        <w:t>承包人发现提供的图纸存在明显错误或疏忽，应及时通知监理人。</w:t>
      </w:r>
    </w:p>
    <w:p>
      <w:pPr>
        <w:spacing w:line="400" w:lineRule="exact"/>
        <w:ind w:firstLine="420" w:firstLineChars="200"/>
        <w:rPr>
          <w:rFonts w:ascii="宋体" w:cs="宋体"/>
          <w:color w:val="000000"/>
          <w:szCs w:val="21"/>
        </w:rPr>
      </w:pPr>
      <w:r>
        <w:rPr>
          <w:rFonts w:ascii="宋体" w:hAnsi="宋体" w:cs="宋体"/>
          <w:color w:val="000000"/>
          <w:szCs w:val="21"/>
        </w:rPr>
        <w:t xml:space="preserve">1.6.5 </w:t>
      </w:r>
      <w:r>
        <w:rPr>
          <w:rFonts w:hint="eastAsia" w:ascii="宋体" w:hAnsi="宋体" w:cs="宋体"/>
          <w:color w:val="000000"/>
          <w:szCs w:val="21"/>
        </w:rPr>
        <w:t>图纸和承包人文件的保管</w:t>
      </w:r>
    </w:p>
    <w:p>
      <w:pPr>
        <w:spacing w:line="400" w:lineRule="exact"/>
        <w:ind w:firstLine="420" w:firstLineChars="200"/>
        <w:rPr>
          <w:rFonts w:ascii="宋体" w:cs="宋体"/>
          <w:color w:val="000000"/>
          <w:szCs w:val="21"/>
        </w:rPr>
      </w:pPr>
      <w:r>
        <w:rPr>
          <w:rFonts w:hint="eastAsia" w:ascii="宋体" w:hAnsi="宋体" w:cs="宋体"/>
          <w:color w:val="000000"/>
          <w:szCs w:val="21"/>
        </w:rPr>
        <w:t>监理人和承包人均应在施工场地各保存一套完整的包含第</w:t>
      </w:r>
      <w:r>
        <w:rPr>
          <w:rFonts w:ascii="宋体" w:hAnsi="宋体" w:cs="宋体"/>
          <w:color w:val="000000"/>
          <w:szCs w:val="21"/>
        </w:rPr>
        <w:t>1.6.1</w:t>
      </w:r>
      <w:r>
        <w:rPr>
          <w:rFonts w:hint="eastAsia" w:ascii="宋体" w:hAnsi="宋体" w:cs="宋体"/>
          <w:color w:val="000000"/>
          <w:szCs w:val="21"/>
        </w:rPr>
        <w:t>项、第</w:t>
      </w:r>
      <w:r>
        <w:rPr>
          <w:rFonts w:ascii="宋体" w:hAnsi="宋体" w:cs="宋体"/>
          <w:color w:val="000000"/>
          <w:szCs w:val="21"/>
        </w:rPr>
        <w:t>1.6.2</w:t>
      </w:r>
      <w:r>
        <w:rPr>
          <w:rFonts w:hint="eastAsia" w:ascii="宋体" w:hAnsi="宋体" w:cs="宋体"/>
          <w:color w:val="000000"/>
          <w:szCs w:val="21"/>
        </w:rPr>
        <w:t>项、第</w:t>
      </w:r>
      <w:r>
        <w:rPr>
          <w:rFonts w:ascii="宋体" w:hAnsi="宋体" w:cs="宋体"/>
          <w:color w:val="000000"/>
          <w:szCs w:val="21"/>
        </w:rPr>
        <w:t>1.6.3</w:t>
      </w:r>
      <w:r>
        <w:rPr>
          <w:rFonts w:hint="eastAsia" w:ascii="宋体" w:hAnsi="宋体" w:cs="宋体"/>
          <w:color w:val="000000"/>
          <w:szCs w:val="21"/>
        </w:rPr>
        <w:t>项约定内容的图纸和承包人文件。</w:t>
      </w:r>
    </w:p>
    <w:p>
      <w:pPr>
        <w:pStyle w:val="34"/>
        <w:rPr>
          <w:rFonts w:ascii="宋体" w:hAnsi="宋体" w:eastAsia="宋体"/>
          <w:color w:val="000000"/>
          <w:sz w:val="21"/>
          <w:szCs w:val="21"/>
        </w:rPr>
      </w:pPr>
      <w:bookmarkStart w:id="44" w:name="_Toc152042396"/>
      <w:bookmarkStart w:id="45" w:name="_Toc152045618"/>
      <w:bookmarkStart w:id="46" w:name="_Toc144974586"/>
      <w:bookmarkStart w:id="47" w:name="_Toc179632636"/>
      <w:r>
        <w:rPr>
          <w:rFonts w:ascii="宋体" w:hAnsi="宋体" w:eastAsia="宋体"/>
          <w:color w:val="000000"/>
          <w:sz w:val="21"/>
          <w:szCs w:val="21"/>
        </w:rPr>
        <w:t xml:space="preserve">1.7 </w:t>
      </w:r>
      <w:r>
        <w:rPr>
          <w:rFonts w:hint="eastAsia" w:ascii="宋体" w:hAnsi="宋体" w:eastAsia="宋体"/>
          <w:color w:val="000000"/>
          <w:sz w:val="21"/>
          <w:szCs w:val="21"/>
        </w:rPr>
        <w:t>联络</w:t>
      </w:r>
      <w:bookmarkEnd w:id="44"/>
      <w:bookmarkEnd w:id="45"/>
      <w:bookmarkEnd w:id="46"/>
      <w:bookmarkEnd w:id="47"/>
    </w:p>
    <w:p>
      <w:pPr>
        <w:spacing w:line="400" w:lineRule="exact"/>
        <w:ind w:firstLine="420" w:firstLineChars="200"/>
        <w:rPr>
          <w:rFonts w:ascii="宋体" w:cs="宋体"/>
          <w:color w:val="000000"/>
          <w:szCs w:val="21"/>
        </w:rPr>
      </w:pPr>
      <w:r>
        <w:rPr>
          <w:rFonts w:ascii="宋体" w:hAnsi="宋体" w:cs="宋体"/>
          <w:color w:val="000000"/>
          <w:szCs w:val="21"/>
        </w:rPr>
        <w:t xml:space="preserve">1.7.1 </w:t>
      </w:r>
      <w:r>
        <w:rPr>
          <w:rFonts w:hint="eastAsia" w:ascii="宋体" w:hAnsi="宋体" w:cs="宋体"/>
          <w:color w:val="000000"/>
          <w:szCs w:val="21"/>
        </w:rPr>
        <w:t>与合同有关的通知、批准、证明、证书、指示、要求、请求、同意、意见、确定和决定等，均应采用书面形式。</w:t>
      </w:r>
    </w:p>
    <w:p>
      <w:pPr>
        <w:spacing w:line="400" w:lineRule="exact"/>
        <w:ind w:firstLine="420" w:firstLineChars="200"/>
        <w:rPr>
          <w:rFonts w:ascii="宋体" w:cs="宋体"/>
          <w:color w:val="000000"/>
          <w:szCs w:val="21"/>
        </w:rPr>
      </w:pPr>
      <w:r>
        <w:rPr>
          <w:rFonts w:ascii="宋体" w:hAnsi="宋体" w:cs="宋体"/>
          <w:color w:val="000000"/>
          <w:szCs w:val="21"/>
        </w:rPr>
        <w:t xml:space="preserve">1.7.2 </w:t>
      </w:r>
      <w:r>
        <w:rPr>
          <w:rFonts w:hint="eastAsia" w:ascii="宋体" w:hAnsi="宋体" w:cs="宋体"/>
          <w:color w:val="000000"/>
          <w:szCs w:val="21"/>
        </w:rPr>
        <w:t>第</w:t>
      </w:r>
      <w:r>
        <w:rPr>
          <w:rFonts w:ascii="宋体" w:hAnsi="宋体" w:cs="宋体"/>
          <w:color w:val="000000"/>
          <w:szCs w:val="21"/>
        </w:rPr>
        <w:t>1.7.1</w:t>
      </w:r>
      <w:r>
        <w:rPr>
          <w:rFonts w:hint="eastAsia" w:ascii="宋体" w:hAnsi="宋体" w:cs="宋体"/>
          <w:color w:val="000000"/>
          <w:szCs w:val="21"/>
        </w:rPr>
        <w:t>项中的通知、批准、证明、证书、指示、要求、请求、同意、意见、确定和决定等来往函件，均应在合同约定的期限内送达指定地点和接收人，并办理签收手续。</w:t>
      </w:r>
    </w:p>
    <w:p>
      <w:pPr>
        <w:pStyle w:val="34"/>
        <w:rPr>
          <w:rFonts w:ascii="宋体" w:hAnsi="宋体" w:eastAsia="宋体"/>
          <w:color w:val="000000"/>
          <w:sz w:val="21"/>
          <w:szCs w:val="21"/>
        </w:rPr>
      </w:pPr>
      <w:bookmarkStart w:id="48" w:name="_Toc152045619"/>
      <w:bookmarkStart w:id="49" w:name="_Toc152042397"/>
      <w:bookmarkStart w:id="50" w:name="_Toc179632637"/>
      <w:bookmarkStart w:id="51" w:name="_Toc144974587"/>
      <w:r>
        <w:rPr>
          <w:rFonts w:ascii="宋体" w:hAnsi="宋体" w:eastAsia="宋体"/>
          <w:color w:val="000000"/>
          <w:sz w:val="21"/>
          <w:szCs w:val="21"/>
        </w:rPr>
        <w:t xml:space="preserve">1.8 </w:t>
      </w:r>
      <w:r>
        <w:rPr>
          <w:rFonts w:hint="eastAsia" w:ascii="宋体" w:hAnsi="宋体" w:eastAsia="宋体"/>
          <w:color w:val="000000"/>
          <w:sz w:val="21"/>
          <w:szCs w:val="21"/>
        </w:rPr>
        <w:t>转让</w:t>
      </w:r>
      <w:bookmarkEnd w:id="48"/>
      <w:bookmarkEnd w:id="49"/>
      <w:bookmarkEnd w:id="50"/>
      <w:bookmarkEnd w:id="51"/>
    </w:p>
    <w:p>
      <w:pPr>
        <w:spacing w:line="400" w:lineRule="exact"/>
        <w:ind w:firstLine="420" w:firstLineChars="200"/>
        <w:rPr>
          <w:rFonts w:ascii="宋体" w:cs="宋体"/>
          <w:color w:val="000000"/>
          <w:szCs w:val="21"/>
        </w:rPr>
      </w:pPr>
      <w:r>
        <w:rPr>
          <w:rFonts w:hint="eastAsia" w:ascii="宋体" w:hAnsi="宋体" w:cs="宋体"/>
          <w:color w:val="000000"/>
          <w:szCs w:val="21"/>
        </w:rPr>
        <w:t>除合同另有约定外，未经对方当事人同意，一方当事人不得将合同权利全部或部分转让给第三人，也不得全部或部分转移合同义务。</w:t>
      </w:r>
    </w:p>
    <w:p>
      <w:pPr>
        <w:pStyle w:val="34"/>
        <w:rPr>
          <w:rFonts w:ascii="宋体" w:hAnsi="宋体" w:eastAsia="宋体"/>
          <w:color w:val="000000"/>
          <w:sz w:val="21"/>
          <w:szCs w:val="21"/>
        </w:rPr>
      </w:pPr>
      <w:bookmarkStart w:id="52" w:name="_Toc152045620"/>
      <w:bookmarkStart w:id="53" w:name="_Toc144974588"/>
      <w:bookmarkStart w:id="54" w:name="_Toc179632638"/>
      <w:bookmarkStart w:id="55" w:name="_Toc152042398"/>
      <w:r>
        <w:rPr>
          <w:rFonts w:ascii="宋体" w:hAnsi="宋体" w:eastAsia="宋体"/>
          <w:color w:val="000000"/>
          <w:sz w:val="21"/>
          <w:szCs w:val="21"/>
        </w:rPr>
        <w:t xml:space="preserve">1.9 </w:t>
      </w:r>
      <w:r>
        <w:rPr>
          <w:rFonts w:hint="eastAsia" w:ascii="宋体" w:hAnsi="宋体" w:eastAsia="宋体"/>
          <w:color w:val="000000"/>
          <w:sz w:val="21"/>
          <w:szCs w:val="21"/>
        </w:rPr>
        <w:t>严禁贿赂</w:t>
      </w:r>
      <w:bookmarkEnd w:id="52"/>
      <w:bookmarkEnd w:id="53"/>
      <w:bookmarkEnd w:id="54"/>
      <w:bookmarkEnd w:id="55"/>
    </w:p>
    <w:p>
      <w:pPr>
        <w:spacing w:line="400" w:lineRule="exact"/>
        <w:ind w:firstLine="420" w:firstLineChars="200"/>
        <w:rPr>
          <w:rFonts w:ascii="宋体" w:cs="宋体"/>
          <w:color w:val="000000"/>
          <w:szCs w:val="21"/>
        </w:rPr>
      </w:pPr>
      <w:r>
        <w:rPr>
          <w:rFonts w:hint="eastAsia" w:ascii="宋体" w:hAnsi="宋体" w:cs="宋体"/>
          <w:color w:val="000000"/>
          <w:szCs w:val="21"/>
        </w:rPr>
        <w:t>合同双方当事人不得以贿赂或变相贿赂的方式，谋取不当利益或损害对方权益。因贿赂造成对方损失的，行为人应赔偿损失，并承担相应的法律责任。</w:t>
      </w:r>
    </w:p>
    <w:p>
      <w:pPr>
        <w:pStyle w:val="34"/>
        <w:rPr>
          <w:rFonts w:ascii="宋体" w:hAnsi="宋体" w:eastAsia="宋体"/>
          <w:color w:val="000000"/>
          <w:sz w:val="21"/>
          <w:szCs w:val="21"/>
        </w:rPr>
      </w:pPr>
      <w:bookmarkStart w:id="56" w:name="_Toc144974589"/>
      <w:bookmarkStart w:id="57" w:name="_Toc152042399"/>
      <w:bookmarkStart w:id="58" w:name="_Toc179632639"/>
      <w:bookmarkStart w:id="59" w:name="_Toc152045621"/>
      <w:r>
        <w:rPr>
          <w:rFonts w:ascii="宋体" w:hAnsi="宋体" w:eastAsia="宋体"/>
          <w:color w:val="000000"/>
          <w:sz w:val="21"/>
          <w:szCs w:val="21"/>
        </w:rPr>
        <w:t xml:space="preserve">1.10 </w:t>
      </w:r>
      <w:r>
        <w:rPr>
          <w:rFonts w:hint="eastAsia" w:ascii="宋体" w:hAnsi="宋体" w:eastAsia="宋体"/>
          <w:color w:val="000000"/>
          <w:sz w:val="21"/>
          <w:szCs w:val="21"/>
        </w:rPr>
        <w:t>化石、文物</w:t>
      </w:r>
      <w:bookmarkEnd w:id="56"/>
      <w:bookmarkEnd w:id="57"/>
      <w:bookmarkEnd w:id="58"/>
      <w:bookmarkEnd w:id="59"/>
    </w:p>
    <w:p>
      <w:pPr>
        <w:spacing w:line="400" w:lineRule="exact"/>
        <w:ind w:firstLine="420" w:firstLineChars="200"/>
        <w:rPr>
          <w:rFonts w:ascii="宋体" w:cs="宋体"/>
          <w:color w:val="000000"/>
          <w:szCs w:val="21"/>
        </w:rPr>
      </w:pPr>
      <w:r>
        <w:rPr>
          <w:rFonts w:ascii="宋体" w:hAnsi="宋体" w:cs="宋体"/>
          <w:color w:val="000000"/>
          <w:szCs w:val="21"/>
        </w:rPr>
        <w:t xml:space="preserve">1.10.1 </w:t>
      </w:r>
      <w:r>
        <w:rPr>
          <w:rFonts w:hint="eastAsia" w:ascii="宋体" w:hAnsi="宋体" w:cs="宋体"/>
          <w:color w:val="000000"/>
          <w:szCs w:val="21"/>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监理人和承包人应按文物行政部门要求采取妥善保护措施，由此导致费用增加和（或）工期延误发包人承担。</w:t>
      </w:r>
    </w:p>
    <w:p>
      <w:pPr>
        <w:spacing w:line="400" w:lineRule="exact"/>
        <w:ind w:firstLine="420" w:firstLineChars="200"/>
        <w:rPr>
          <w:rFonts w:ascii="宋体" w:cs="宋体"/>
          <w:color w:val="000000"/>
          <w:szCs w:val="21"/>
        </w:rPr>
      </w:pPr>
      <w:r>
        <w:rPr>
          <w:rFonts w:ascii="宋体" w:hAnsi="宋体" w:cs="宋体"/>
          <w:color w:val="000000"/>
          <w:szCs w:val="21"/>
        </w:rPr>
        <w:t xml:space="preserve">1.10.2 </w:t>
      </w:r>
      <w:r>
        <w:rPr>
          <w:rFonts w:hint="eastAsia" w:ascii="宋体" w:hAnsi="宋体" w:cs="宋体"/>
          <w:color w:val="000000"/>
          <w:szCs w:val="21"/>
        </w:rPr>
        <w:t>承包人发现文物后不及时报告或隐瞒不报，致使文物丢失或损坏的，应赔偿损失，并承担相应的法律责任。</w:t>
      </w:r>
    </w:p>
    <w:p>
      <w:pPr>
        <w:pStyle w:val="34"/>
        <w:rPr>
          <w:rFonts w:ascii="宋体" w:hAnsi="宋体" w:eastAsia="宋体"/>
          <w:color w:val="000000"/>
          <w:sz w:val="21"/>
          <w:szCs w:val="21"/>
        </w:rPr>
      </w:pPr>
      <w:bookmarkStart w:id="60" w:name="_Toc179632640"/>
      <w:bookmarkStart w:id="61" w:name="_Toc152045622"/>
      <w:bookmarkStart w:id="62" w:name="_Toc152042400"/>
      <w:bookmarkStart w:id="63" w:name="_Toc144974590"/>
      <w:r>
        <w:rPr>
          <w:rFonts w:ascii="宋体" w:hAnsi="宋体" w:eastAsia="宋体"/>
          <w:color w:val="000000"/>
          <w:sz w:val="21"/>
          <w:szCs w:val="21"/>
        </w:rPr>
        <w:t xml:space="preserve">1.11 </w:t>
      </w:r>
      <w:r>
        <w:rPr>
          <w:rFonts w:hint="eastAsia" w:ascii="宋体" w:hAnsi="宋体" w:eastAsia="宋体"/>
          <w:color w:val="000000"/>
          <w:sz w:val="21"/>
          <w:szCs w:val="21"/>
        </w:rPr>
        <w:t>专利技术</w:t>
      </w:r>
      <w:bookmarkEnd w:id="60"/>
      <w:bookmarkEnd w:id="61"/>
      <w:bookmarkEnd w:id="62"/>
      <w:bookmarkEnd w:id="63"/>
    </w:p>
    <w:p>
      <w:pPr>
        <w:spacing w:line="400" w:lineRule="exact"/>
        <w:ind w:firstLine="420" w:firstLineChars="200"/>
        <w:rPr>
          <w:rFonts w:ascii="宋体" w:cs="宋体"/>
          <w:color w:val="000000"/>
          <w:szCs w:val="21"/>
        </w:rPr>
      </w:pPr>
      <w:r>
        <w:rPr>
          <w:rFonts w:ascii="宋体" w:hAnsi="宋体" w:cs="宋体"/>
          <w:color w:val="000000"/>
          <w:szCs w:val="21"/>
        </w:rPr>
        <w:t xml:space="preserve">1.11.1 </w:t>
      </w:r>
      <w:r>
        <w:rPr>
          <w:rFonts w:hint="eastAsia" w:ascii="宋体" w:hAnsi="宋体" w:cs="宋体"/>
          <w:color w:val="000000"/>
          <w:szCs w:val="21"/>
        </w:rPr>
        <w:t>承包人在使用任何材料、承包人设备、工程设备或采用施工工艺时，因侵犯专利权或其他知识产权所引起的责任，由承包人承担，但由于遵照提供的设计或技术标准和要求引起的除外。</w:t>
      </w:r>
    </w:p>
    <w:p>
      <w:pPr>
        <w:spacing w:line="400" w:lineRule="exact"/>
        <w:ind w:firstLine="420" w:firstLineChars="200"/>
        <w:rPr>
          <w:rFonts w:ascii="宋体" w:cs="宋体"/>
          <w:color w:val="000000"/>
          <w:szCs w:val="21"/>
        </w:rPr>
      </w:pPr>
      <w:r>
        <w:rPr>
          <w:rFonts w:ascii="宋体" w:hAnsi="宋体" w:cs="宋体"/>
          <w:color w:val="000000"/>
          <w:szCs w:val="21"/>
        </w:rPr>
        <w:t xml:space="preserve">1.11.2 </w:t>
      </w:r>
      <w:r>
        <w:rPr>
          <w:rFonts w:hint="eastAsia" w:ascii="宋体" w:hAnsi="宋体" w:cs="宋体"/>
          <w:color w:val="000000"/>
          <w:szCs w:val="21"/>
        </w:rPr>
        <w:t>承包人在投标文件中采用专利技术的，专利技术的使用费包含在投标报价内。</w:t>
      </w:r>
    </w:p>
    <w:p>
      <w:pPr>
        <w:spacing w:line="400" w:lineRule="exact"/>
        <w:ind w:firstLine="420" w:firstLineChars="200"/>
        <w:rPr>
          <w:rFonts w:ascii="宋体" w:cs="宋体"/>
          <w:color w:val="000000"/>
          <w:szCs w:val="21"/>
        </w:rPr>
      </w:pPr>
      <w:r>
        <w:rPr>
          <w:rFonts w:ascii="宋体" w:hAnsi="宋体" w:cs="宋体"/>
          <w:color w:val="000000"/>
          <w:szCs w:val="21"/>
        </w:rPr>
        <w:t xml:space="preserve">1.11.3 </w:t>
      </w:r>
      <w:r>
        <w:rPr>
          <w:rFonts w:hint="eastAsia" w:ascii="宋体" w:hAnsi="宋体" w:cs="宋体"/>
          <w:color w:val="000000"/>
          <w:szCs w:val="21"/>
        </w:rPr>
        <w:t>承包人的技术秘密和声明需要保密的资料和信息，和监理人不得为合同以外的目的泄露给他人。</w:t>
      </w:r>
    </w:p>
    <w:p>
      <w:pPr>
        <w:pStyle w:val="34"/>
        <w:rPr>
          <w:rFonts w:ascii="宋体" w:hAnsi="宋体" w:eastAsia="宋体"/>
          <w:color w:val="000000"/>
          <w:sz w:val="21"/>
          <w:szCs w:val="21"/>
        </w:rPr>
      </w:pPr>
      <w:bookmarkStart w:id="64" w:name="_Toc152042401"/>
      <w:bookmarkStart w:id="65" w:name="_Toc179632641"/>
      <w:bookmarkStart w:id="66" w:name="_Toc152045623"/>
      <w:bookmarkStart w:id="67" w:name="_Toc144974591"/>
      <w:r>
        <w:rPr>
          <w:rFonts w:ascii="宋体" w:hAnsi="宋体" w:eastAsia="宋体"/>
          <w:color w:val="000000"/>
          <w:sz w:val="21"/>
          <w:szCs w:val="21"/>
        </w:rPr>
        <w:t xml:space="preserve">1.12 </w:t>
      </w:r>
      <w:r>
        <w:rPr>
          <w:rFonts w:hint="eastAsia" w:ascii="宋体" w:hAnsi="宋体" w:eastAsia="宋体"/>
          <w:color w:val="000000"/>
          <w:sz w:val="21"/>
          <w:szCs w:val="21"/>
        </w:rPr>
        <w:t>图纸和文件的保密</w:t>
      </w:r>
      <w:bookmarkEnd w:id="64"/>
      <w:bookmarkEnd w:id="65"/>
      <w:bookmarkEnd w:id="66"/>
      <w:bookmarkEnd w:id="67"/>
    </w:p>
    <w:p>
      <w:pPr>
        <w:spacing w:line="400" w:lineRule="exact"/>
        <w:ind w:firstLine="420" w:firstLineChars="200"/>
        <w:rPr>
          <w:rFonts w:ascii="宋体" w:cs="宋体"/>
          <w:color w:val="000000"/>
          <w:szCs w:val="21"/>
        </w:rPr>
      </w:pPr>
      <w:r>
        <w:rPr>
          <w:rFonts w:ascii="宋体" w:hAnsi="宋体" w:cs="宋体"/>
          <w:color w:val="000000"/>
          <w:szCs w:val="21"/>
        </w:rPr>
        <w:t xml:space="preserve">1.12.1 </w:t>
      </w:r>
      <w:r>
        <w:rPr>
          <w:rFonts w:hint="eastAsia" w:ascii="宋体" w:hAnsi="宋体" w:cs="宋体"/>
          <w:color w:val="000000"/>
          <w:szCs w:val="21"/>
        </w:rPr>
        <w:t>提供的图纸和文件，未经同意，承包人不得为合同以外的目的泄露给他人或公开发表与引用。</w:t>
      </w:r>
    </w:p>
    <w:p>
      <w:pPr>
        <w:spacing w:line="400" w:lineRule="exact"/>
        <w:ind w:firstLine="420" w:firstLineChars="200"/>
        <w:rPr>
          <w:rFonts w:ascii="宋体" w:cs="宋体"/>
          <w:color w:val="000000"/>
          <w:szCs w:val="21"/>
        </w:rPr>
      </w:pPr>
      <w:r>
        <w:rPr>
          <w:rFonts w:ascii="宋体" w:hAnsi="宋体" w:cs="宋体"/>
          <w:color w:val="000000"/>
          <w:szCs w:val="21"/>
        </w:rPr>
        <w:t xml:space="preserve">1.12.2 </w:t>
      </w:r>
      <w:r>
        <w:rPr>
          <w:rFonts w:hint="eastAsia" w:ascii="宋体" w:hAnsi="宋体" w:cs="宋体"/>
          <w:color w:val="000000"/>
          <w:szCs w:val="21"/>
        </w:rPr>
        <w:t>承包人提供的文件，未经承包人同意，和监理人不得为合同以外的目的泄露给他人或公开发表与引用。</w:t>
      </w:r>
    </w:p>
    <w:p>
      <w:pPr>
        <w:pStyle w:val="33"/>
        <w:rPr>
          <w:rFonts w:ascii="宋体" w:hAnsi="宋体" w:eastAsia="宋体"/>
          <w:color w:val="000000"/>
          <w:sz w:val="21"/>
          <w:szCs w:val="21"/>
        </w:rPr>
      </w:pPr>
      <w:bookmarkStart w:id="68" w:name="_Toc152042402"/>
      <w:bookmarkStart w:id="69" w:name="_Toc152045624"/>
      <w:bookmarkStart w:id="70" w:name="_Toc144974592"/>
      <w:bookmarkStart w:id="71" w:name="_Toc179632642"/>
      <w:r>
        <w:rPr>
          <w:rFonts w:ascii="宋体" w:hAnsi="宋体" w:eastAsia="宋体"/>
          <w:color w:val="000000"/>
          <w:sz w:val="21"/>
          <w:szCs w:val="21"/>
        </w:rPr>
        <w:t xml:space="preserve">2. </w:t>
      </w:r>
      <w:r>
        <w:rPr>
          <w:rFonts w:hint="eastAsia" w:ascii="宋体" w:hAnsi="宋体" w:eastAsia="宋体"/>
          <w:color w:val="000000"/>
          <w:sz w:val="21"/>
          <w:szCs w:val="21"/>
        </w:rPr>
        <w:t>义务</w:t>
      </w:r>
      <w:bookmarkEnd w:id="68"/>
      <w:bookmarkEnd w:id="69"/>
      <w:bookmarkEnd w:id="70"/>
      <w:bookmarkEnd w:id="71"/>
    </w:p>
    <w:p>
      <w:pPr>
        <w:pStyle w:val="34"/>
        <w:rPr>
          <w:rFonts w:ascii="宋体" w:hAnsi="宋体" w:eastAsia="宋体"/>
          <w:color w:val="000000"/>
          <w:sz w:val="21"/>
          <w:szCs w:val="21"/>
        </w:rPr>
      </w:pPr>
      <w:bookmarkStart w:id="72" w:name="_Toc179632643"/>
      <w:bookmarkStart w:id="73" w:name="_Toc152042403"/>
      <w:bookmarkStart w:id="74" w:name="_Toc152045625"/>
      <w:bookmarkStart w:id="75" w:name="_Toc144974593"/>
      <w:r>
        <w:rPr>
          <w:rFonts w:ascii="宋体" w:hAnsi="宋体" w:eastAsia="宋体"/>
          <w:color w:val="000000"/>
          <w:sz w:val="21"/>
          <w:szCs w:val="21"/>
        </w:rPr>
        <w:t xml:space="preserve">2.1 </w:t>
      </w:r>
      <w:r>
        <w:rPr>
          <w:rFonts w:hint="eastAsia" w:ascii="宋体" w:hAnsi="宋体" w:eastAsia="宋体"/>
          <w:color w:val="000000"/>
          <w:sz w:val="21"/>
          <w:szCs w:val="21"/>
        </w:rPr>
        <w:t>遵守法律</w:t>
      </w:r>
      <w:bookmarkEnd w:id="72"/>
      <w:bookmarkEnd w:id="73"/>
      <w:bookmarkEnd w:id="74"/>
      <w:bookmarkEnd w:id="75"/>
    </w:p>
    <w:p>
      <w:pPr>
        <w:spacing w:line="400" w:lineRule="exact"/>
        <w:ind w:firstLine="420" w:firstLineChars="200"/>
        <w:rPr>
          <w:rFonts w:ascii="宋体" w:cs="宋体"/>
          <w:color w:val="000000"/>
          <w:szCs w:val="21"/>
        </w:rPr>
      </w:pPr>
      <w:r>
        <w:rPr>
          <w:rFonts w:hint="eastAsia" w:ascii="宋体" w:hAnsi="宋体" w:cs="宋体"/>
          <w:color w:val="000000"/>
          <w:szCs w:val="21"/>
        </w:rPr>
        <w:t>在履行合同过程中应遵守法律，并保证承包人免于承担因违反法律而引起的任何责任。</w:t>
      </w:r>
    </w:p>
    <w:p>
      <w:pPr>
        <w:pStyle w:val="34"/>
        <w:rPr>
          <w:rFonts w:ascii="宋体" w:hAnsi="宋体" w:eastAsia="宋体"/>
          <w:color w:val="000000"/>
          <w:sz w:val="21"/>
          <w:szCs w:val="21"/>
        </w:rPr>
      </w:pPr>
      <w:bookmarkStart w:id="76" w:name="_Toc144974594"/>
      <w:bookmarkStart w:id="77" w:name="_Toc179632644"/>
      <w:bookmarkStart w:id="78" w:name="_Toc152045626"/>
      <w:bookmarkStart w:id="79" w:name="_Toc152042404"/>
      <w:r>
        <w:rPr>
          <w:rFonts w:ascii="宋体" w:hAnsi="宋体" w:eastAsia="宋体"/>
          <w:color w:val="000000"/>
          <w:sz w:val="21"/>
          <w:szCs w:val="21"/>
        </w:rPr>
        <w:t xml:space="preserve">2.2 </w:t>
      </w:r>
      <w:r>
        <w:rPr>
          <w:rFonts w:hint="eastAsia" w:ascii="宋体" w:hAnsi="宋体" w:eastAsia="宋体"/>
          <w:color w:val="000000"/>
          <w:sz w:val="21"/>
          <w:szCs w:val="21"/>
        </w:rPr>
        <w:t>发出开工通知</w:t>
      </w:r>
      <w:bookmarkEnd w:id="76"/>
      <w:bookmarkEnd w:id="77"/>
      <w:bookmarkEnd w:id="78"/>
      <w:bookmarkEnd w:id="79"/>
    </w:p>
    <w:p>
      <w:pPr>
        <w:spacing w:line="400" w:lineRule="exact"/>
        <w:ind w:firstLine="420" w:firstLineChars="200"/>
        <w:rPr>
          <w:rFonts w:ascii="宋体" w:cs="宋体"/>
          <w:color w:val="000000"/>
          <w:szCs w:val="21"/>
        </w:rPr>
      </w:pPr>
      <w:r>
        <w:rPr>
          <w:rFonts w:hint="eastAsia" w:ascii="宋体" w:hAnsi="宋体" w:cs="宋体"/>
          <w:color w:val="000000"/>
          <w:szCs w:val="21"/>
        </w:rPr>
        <w:t>应委托监理人按第</w:t>
      </w:r>
      <w:r>
        <w:rPr>
          <w:rFonts w:ascii="宋体" w:hAnsi="宋体" w:cs="宋体"/>
          <w:color w:val="000000"/>
          <w:szCs w:val="21"/>
        </w:rPr>
        <w:t>11.1</w:t>
      </w:r>
      <w:r>
        <w:rPr>
          <w:rFonts w:hint="eastAsia" w:ascii="宋体" w:hAnsi="宋体" w:cs="宋体"/>
          <w:color w:val="000000"/>
          <w:szCs w:val="21"/>
        </w:rPr>
        <w:t>款的约定向承包人发出开工通知。</w:t>
      </w:r>
    </w:p>
    <w:p>
      <w:pPr>
        <w:pStyle w:val="34"/>
        <w:rPr>
          <w:rFonts w:ascii="宋体" w:hAnsi="宋体" w:eastAsia="宋体"/>
          <w:color w:val="000000"/>
          <w:sz w:val="21"/>
          <w:szCs w:val="21"/>
        </w:rPr>
      </w:pPr>
      <w:bookmarkStart w:id="80" w:name="_Toc179632645"/>
      <w:bookmarkStart w:id="81" w:name="_Toc144974595"/>
      <w:bookmarkStart w:id="82" w:name="_Toc152045627"/>
      <w:bookmarkStart w:id="83" w:name="_Toc152042405"/>
      <w:r>
        <w:rPr>
          <w:rFonts w:ascii="宋体" w:hAnsi="宋体" w:eastAsia="宋体"/>
          <w:color w:val="000000"/>
          <w:sz w:val="21"/>
          <w:szCs w:val="21"/>
        </w:rPr>
        <w:t xml:space="preserve">2.3 </w:t>
      </w:r>
      <w:r>
        <w:rPr>
          <w:rFonts w:hint="eastAsia" w:ascii="宋体" w:hAnsi="宋体" w:eastAsia="宋体"/>
          <w:color w:val="000000"/>
          <w:sz w:val="21"/>
          <w:szCs w:val="21"/>
        </w:rPr>
        <w:t>提供施工场地</w:t>
      </w:r>
      <w:bookmarkEnd w:id="80"/>
      <w:bookmarkEnd w:id="81"/>
      <w:bookmarkEnd w:id="82"/>
      <w:bookmarkEnd w:id="83"/>
    </w:p>
    <w:p>
      <w:pPr>
        <w:spacing w:line="400" w:lineRule="exact"/>
        <w:ind w:firstLine="420" w:firstLineChars="200"/>
        <w:rPr>
          <w:rFonts w:ascii="宋体" w:cs="宋体"/>
          <w:color w:val="000000"/>
          <w:szCs w:val="21"/>
        </w:rPr>
      </w:pPr>
      <w:r>
        <w:rPr>
          <w:rFonts w:hint="eastAsia" w:ascii="宋体" w:hAnsi="宋体" w:cs="宋体"/>
          <w:color w:val="000000"/>
          <w:szCs w:val="21"/>
        </w:rPr>
        <w:t>应按专用合同条款约定向承包人提供施工场地，以及施工场地内地下管线和地下设施等有关资料，并保证资料的真实、准确、完整。</w:t>
      </w:r>
    </w:p>
    <w:p>
      <w:pPr>
        <w:pStyle w:val="34"/>
        <w:rPr>
          <w:rFonts w:ascii="宋体" w:hAnsi="宋体" w:eastAsia="宋体"/>
          <w:color w:val="000000"/>
          <w:sz w:val="21"/>
          <w:szCs w:val="21"/>
        </w:rPr>
      </w:pPr>
      <w:bookmarkStart w:id="84" w:name="_Toc152045628"/>
      <w:bookmarkStart w:id="85" w:name="_Toc179632646"/>
      <w:bookmarkStart w:id="86" w:name="_Toc144974596"/>
      <w:bookmarkStart w:id="87" w:name="_Toc152042406"/>
      <w:r>
        <w:rPr>
          <w:rFonts w:ascii="宋体" w:hAnsi="宋体" w:eastAsia="宋体"/>
          <w:color w:val="000000"/>
          <w:sz w:val="21"/>
          <w:szCs w:val="21"/>
        </w:rPr>
        <w:t xml:space="preserve">2.4 </w:t>
      </w:r>
      <w:r>
        <w:rPr>
          <w:rFonts w:hint="eastAsia" w:ascii="宋体" w:hAnsi="宋体" w:eastAsia="宋体"/>
          <w:color w:val="000000"/>
          <w:sz w:val="21"/>
          <w:szCs w:val="21"/>
        </w:rPr>
        <w:t>协助承包人办理证件和批件</w:t>
      </w:r>
      <w:bookmarkEnd w:id="84"/>
      <w:bookmarkEnd w:id="85"/>
      <w:bookmarkEnd w:id="86"/>
      <w:bookmarkEnd w:id="87"/>
    </w:p>
    <w:p>
      <w:pPr>
        <w:spacing w:line="400" w:lineRule="exact"/>
        <w:ind w:firstLine="420" w:firstLineChars="200"/>
        <w:rPr>
          <w:rFonts w:ascii="宋体" w:cs="宋体"/>
          <w:color w:val="000000"/>
          <w:szCs w:val="21"/>
        </w:rPr>
      </w:pPr>
      <w:r>
        <w:rPr>
          <w:rFonts w:hint="eastAsia" w:ascii="宋体" w:hAnsi="宋体" w:cs="宋体"/>
          <w:color w:val="000000"/>
          <w:szCs w:val="21"/>
        </w:rPr>
        <w:t>应协助承包人办理法律规定的有关施工证件和批件。</w:t>
      </w:r>
    </w:p>
    <w:p>
      <w:pPr>
        <w:pStyle w:val="34"/>
        <w:rPr>
          <w:rFonts w:ascii="宋体" w:hAnsi="宋体" w:eastAsia="宋体"/>
          <w:color w:val="000000"/>
          <w:sz w:val="21"/>
          <w:szCs w:val="21"/>
        </w:rPr>
      </w:pPr>
      <w:bookmarkStart w:id="88" w:name="_Toc152045629"/>
      <w:bookmarkStart w:id="89" w:name="_Toc152042407"/>
      <w:bookmarkStart w:id="90" w:name="_Toc179632647"/>
      <w:bookmarkStart w:id="91" w:name="_Toc144974597"/>
      <w:r>
        <w:rPr>
          <w:rFonts w:ascii="宋体" w:hAnsi="宋体" w:eastAsia="宋体"/>
          <w:color w:val="000000"/>
          <w:sz w:val="21"/>
          <w:szCs w:val="21"/>
        </w:rPr>
        <w:t xml:space="preserve">2.5 </w:t>
      </w:r>
      <w:r>
        <w:rPr>
          <w:rFonts w:hint="eastAsia" w:ascii="宋体" w:hAnsi="宋体" w:eastAsia="宋体"/>
          <w:color w:val="000000"/>
          <w:sz w:val="21"/>
          <w:szCs w:val="21"/>
        </w:rPr>
        <w:t>组织设计交底</w:t>
      </w:r>
      <w:bookmarkEnd w:id="88"/>
      <w:bookmarkEnd w:id="89"/>
      <w:bookmarkEnd w:id="90"/>
      <w:bookmarkEnd w:id="91"/>
    </w:p>
    <w:p>
      <w:pPr>
        <w:spacing w:line="400" w:lineRule="exact"/>
        <w:ind w:firstLine="420" w:firstLineChars="200"/>
        <w:rPr>
          <w:rFonts w:ascii="宋体" w:cs="宋体"/>
          <w:color w:val="000000"/>
          <w:szCs w:val="21"/>
        </w:rPr>
      </w:pPr>
      <w:r>
        <w:rPr>
          <w:rFonts w:hint="eastAsia" w:ascii="宋体" w:hAnsi="宋体" w:cs="宋体"/>
          <w:color w:val="000000"/>
          <w:szCs w:val="21"/>
        </w:rPr>
        <w:t>应根据合同进度计划，组织设计单位向承包人进行设计交底。</w:t>
      </w:r>
    </w:p>
    <w:p>
      <w:pPr>
        <w:pStyle w:val="34"/>
        <w:rPr>
          <w:rFonts w:ascii="宋体" w:hAnsi="宋体" w:eastAsia="宋体"/>
          <w:color w:val="000000"/>
          <w:sz w:val="21"/>
          <w:szCs w:val="21"/>
        </w:rPr>
      </w:pPr>
      <w:bookmarkStart w:id="92" w:name="_Toc179632648"/>
      <w:bookmarkStart w:id="93" w:name="_Toc152042408"/>
      <w:bookmarkStart w:id="94" w:name="_Toc144974598"/>
      <w:bookmarkStart w:id="95" w:name="_Toc152045630"/>
      <w:r>
        <w:rPr>
          <w:rFonts w:ascii="宋体" w:hAnsi="宋体" w:eastAsia="宋体"/>
          <w:color w:val="000000"/>
          <w:sz w:val="21"/>
          <w:szCs w:val="21"/>
        </w:rPr>
        <w:t xml:space="preserve">2.6 </w:t>
      </w:r>
      <w:r>
        <w:rPr>
          <w:rFonts w:hint="eastAsia" w:ascii="宋体" w:hAnsi="宋体" w:eastAsia="宋体"/>
          <w:color w:val="000000"/>
          <w:sz w:val="21"/>
          <w:szCs w:val="21"/>
        </w:rPr>
        <w:t>支付合同价款</w:t>
      </w:r>
      <w:bookmarkEnd w:id="92"/>
      <w:bookmarkEnd w:id="93"/>
      <w:bookmarkEnd w:id="94"/>
      <w:bookmarkEnd w:id="95"/>
    </w:p>
    <w:p>
      <w:pPr>
        <w:spacing w:line="400" w:lineRule="exact"/>
        <w:ind w:firstLine="420" w:firstLineChars="200"/>
        <w:rPr>
          <w:rFonts w:ascii="宋体" w:cs="宋体"/>
          <w:color w:val="000000"/>
          <w:szCs w:val="21"/>
        </w:rPr>
      </w:pPr>
      <w:r>
        <w:rPr>
          <w:rFonts w:hint="eastAsia" w:ascii="宋体" w:hAnsi="宋体" w:cs="宋体"/>
          <w:color w:val="000000"/>
          <w:szCs w:val="21"/>
        </w:rPr>
        <w:t>应按合同约定向承包人及时支付合同价款。</w:t>
      </w:r>
    </w:p>
    <w:p>
      <w:pPr>
        <w:pStyle w:val="34"/>
        <w:rPr>
          <w:rFonts w:ascii="宋体" w:hAnsi="宋体" w:eastAsia="宋体"/>
          <w:color w:val="000000"/>
          <w:sz w:val="21"/>
          <w:szCs w:val="21"/>
        </w:rPr>
      </w:pPr>
      <w:bookmarkStart w:id="96" w:name="_Toc179632649"/>
      <w:bookmarkStart w:id="97" w:name="_Toc152042409"/>
      <w:bookmarkStart w:id="98" w:name="_Toc152045631"/>
      <w:bookmarkStart w:id="99" w:name="_Toc144974599"/>
      <w:r>
        <w:rPr>
          <w:rFonts w:ascii="宋体" w:hAnsi="宋体" w:eastAsia="宋体"/>
          <w:color w:val="000000"/>
          <w:sz w:val="21"/>
          <w:szCs w:val="21"/>
        </w:rPr>
        <w:t xml:space="preserve">2.7 </w:t>
      </w:r>
      <w:r>
        <w:rPr>
          <w:rFonts w:hint="eastAsia" w:ascii="宋体" w:hAnsi="宋体" w:eastAsia="宋体"/>
          <w:color w:val="000000"/>
          <w:sz w:val="21"/>
          <w:szCs w:val="21"/>
        </w:rPr>
        <w:t>组织竣工验收</w:t>
      </w:r>
      <w:bookmarkEnd w:id="96"/>
      <w:bookmarkEnd w:id="97"/>
      <w:bookmarkEnd w:id="98"/>
      <w:bookmarkEnd w:id="99"/>
    </w:p>
    <w:p>
      <w:pPr>
        <w:spacing w:line="400" w:lineRule="exact"/>
        <w:ind w:firstLine="420" w:firstLineChars="200"/>
        <w:rPr>
          <w:rFonts w:ascii="宋体" w:cs="宋体"/>
          <w:color w:val="000000"/>
          <w:szCs w:val="21"/>
        </w:rPr>
      </w:pPr>
      <w:r>
        <w:rPr>
          <w:rFonts w:hint="eastAsia" w:ascii="宋体" w:hAnsi="宋体" w:cs="宋体"/>
          <w:color w:val="000000"/>
          <w:szCs w:val="21"/>
        </w:rPr>
        <w:t>应按合同约定及时组织竣工验收。</w:t>
      </w:r>
    </w:p>
    <w:p>
      <w:pPr>
        <w:pStyle w:val="34"/>
        <w:rPr>
          <w:rFonts w:ascii="宋体" w:hAnsi="宋体" w:eastAsia="宋体"/>
          <w:color w:val="000000"/>
          <w:sz w:val="21"/>
          <w:szCs w:val="21"/>
        </w:rPr>
      </w:pPr>
      <w:bookmarkStart w:id="100" w:name="_Toc152045632"/>
      <w:bookmarkStart w:id="101" w:name="_Toc179632650"/>
      <w:bookmarkStart w:id="102" w:name="_Toc144974600"/>
      <w:bookmarkStart w:id="103" w:name="_Toc152042410"/>
      <w:r>
        <w:rPr>
          <w:rFonts w:ascii="宋体" w:hAnsi="宋体" w:eastAsia="宋体"/>
          <w:color w:val="000000"/>
          <w:sz w:val="21"/>
          <w:szCs w:val="21"/>
        </w:rPr>
        <w:t xml:space="preserve">2.8 </w:t>
      </w:r>
      <w:r>
        <w:rPr>
          <w:rFonts w:hint="eastAsia" w:ascii="宋体" w:hAnsi="宋体" w:eastAsia="宋体"/>
          <w:color w:val="000000"/>
          <w:sz w:val="21"/>
          <w:szCs w:val="21"/>
        </w:rPr>
        <w:t>其他义务</w:t>
      </w:r>
      <w:bookmarkEnd w:id="100"/>
      <w:bookmarkEnd w:id="101"/>
      <w:bookmarkEnd w:id="102"/>
      <w:bookmarkEnd w:id="103"/>
    </w:p>
    <w:p>
      <w:pPr>
        <w:spacing w:line="400" w:lineRule="exact"/>
        <w:ind w:firstLine="420" w:firstLineChars="200"/>
        <w:rPr>
          <w:rFonts w:ascii="宋体" w:cs="宋体"/>
          <w:color w:val="000000"/>
          <w:szCs w:val="21"/>
        </w:rPr>
      </w:pPr>
      <w:r>
        <w:rPr>
          <w:rFonts w:hint="eastAsia" w:ascii="宋体" w:hAnsi="宋体" w:cs="宋体"/>
          <w:color w:val="000000"/>
          <w:szCs w:val="21"/>
        </w:rPr>
        <w:t>应履行合同约定的其他义务。</w:t>
      </w:r>
    </w:p>
    <w:p>
      <w:pPr>
        <w:pStyle w:val="33"/>
        <w:rPr>
          <w:rFonts w:ascii="宋体" w:hAnsi="宋体" w:eastAsia="宋体"/>
          <w:color w:val="000000"/>
          <w:sz w:val="21"/>
          <w:szCs w:val="21"/>
        </w:rPr>
      </w:pPr>
      <w:bookmarkStart w:id="104" w:name="_Toc152042411"/>
      <w:bookmarkStart w:id="105" w:name="_Toc144974601"/>
      <w:bookmarkStart w:id="106" w:name="_Toc179632651"/>
      <w:bookmarkStart w:id="107" w:name="_Toc152045633"/>
      <w:r>
        <w:rPr>
          <w:rFonts w:ascii="宋体" w:hAnsi="宋体" w:eastAsia="宋体"/>
          <w:color w:val="000000"/>
          <w:sz w:val="21"/>
          <w:szCs w:val="21"/>
        </w:rPr>
        <w:t xml:space="preserve">3. </w:t>
      </w:r>
      <w:r>
        <w:rPr>
          <w:rFonts w:hint="eastAsia" w:ascii="宋体" w:hAnsi="宋体" w:eastAsia="宋体"/>
          <w:color w:val="000000"/>
          <w:sz w:val="21"/>
          <w:szCs w:val="21"/>
        </w:rPr>
        <w:t>监理人</w:t>
      </w:r>
      <w:bookmarkEnd w:id="104"/>
      <w:bookmarkEnd w:id="105"/>
      <w:bookmarkEnd w:id="106"/>
      <w:bookmarkEnd w:id="107"/>
    </w:p>
    <w:p>
      <w:pPr>
        <w:pStyle w:val="34"/>
        <w:rPr>
          <w:rFonts w:ascii="宋体" w:hAnsi="宋体" w:eastAsia="宋体"/>
          <w:color w:val="000000"/>
          <w:sz w:val="21"/>
          <w:szCs w:val="21"/>
        </w:rPr>
      </w:pPr>
      <w:bookmarkStart w:id="108" w:name="_Toc152045634"/>
      <w:bookmarkStart w:id="109" w:name="_Toc179632652"/>
      <w:bookmarkStart w:id="110" w:name="_Toc144974602"/>
      <w:bookmarkStart w:id="111" w:name="_Toc152042412"/>
      <w:r>
        <w:rPr>
          <w:rFonts w:ascii="宋体" w:hAnsi="宋体" w:eastAsia="宋体"/>
          <w:color w:val="000000"/>
          <w:sz w:val="21"/>
          <w:szCs w:val="21"/>
        </w:rPr>
        <w:t xml:space="preserve">3.1 </w:t>
      </w:r>
      <w:r>
        <w:rPr>
          <w:rFonts w:hint="eastAsia" w:ascii="宋体" w:hAnsi="宋体" w:eastAsia="宋体"/>
          <w:color w:val="000000"/>
          <w:sz w:val="21"/>
          <w:szCs w:val="21"/>
        </w:rPr>
        <w:t>监理人的职责和权力</w:t>
      </w:r>
      <w:bookmarkEnd w:id="108"/>
      <w:bookmarkEnd w:id="109"/>
      <w:bookmarkEnd w:id="110"/>
      <w:bookmarkEnd w:id="111"/>
    </w:p>
    <w:p>
      <w:pPr>
        <w:spacing w:line="400" w:lineRule="exact"/>
        <w:ind w:firstLine="420" w:firstLineChars="200"/>
        <w:rPr>
          <w:rFonts w:ascii="宋体" w:cs="宋体"/>
          <w:color w:val="000000"/>
          <w:szCs w:val="21"/>
        </w:rPr>
      </w:pPr>
      <w:r>
        <w:rPr>
          <w:rFonts w:ascii="宋体" w:hAnsi="宋体" w:cs="宋体"/>
          <w:color w:val="000000"/>
          <w:szCs w:val="21"/>
        </w:rPr>
        <w:t xml:space="preserve">3.1.1 </w:t>
      </w:r>
      <w:r>
        <w:rPr>
          <w:rFonts w:hint="eastAsia" w:ascii="宋体" w:hAnsi="宋体" w:cs="宋体"/>
          <w:color w:val="000000"/>
          <w:szCs w:val="21"/>
        </w:rPr>
        <w:t>监理人受委托，享有合同约定的权力。监理人在行使某项权力前需要经事先批准而通用合同条款没有指明的，应在专用合同条款中指明。</w:t>
      </w:r>
    </w:p>
    <w:p>
      <w:pPr>
        <w:spacing w:line="400" w:lineRule="exact"/>
        <w:ind w:firstLine="420" w:firstLineChars="200"/>
        <w:rPr>
          <w:rFonts w:ascii="宋体" w:cs="宋体"/>
          <w:color w:val="000000"/>
          <w:szCs w:val="21"/>
        </w:rPr>
      </w:pPr>
      <w:r>
        <w:rPr>
          <w:rFonts w:ascii="宋体" w:hAnsi="宋体" w:cs="宋体"/>
          <w:color w:val="000000"/>
          <w:szCs w:val="21"/>
        </w:rPr>
        <w:t xml:space="preserve">3.1.2 </w:t>
      </w:r>
      <w:r>
        <w:rPr>
          <w:rFonts w:hint="eastAsia" w:ascii="宋体" w:hAnsi="宋体" w:cs="宋体"/>
          <w:color w:val="000000"/>
          <w:szCs w:val="21"/>
        </w:rPr>
        <w:t>监理人发出的任何指示应视为已得到的批准，但监理人无权免除或变更合同约定的</w:t>
      </w:r>
      <w:r>
        <w:rPr>
          <w:rFonts w:hint="eastAsia" w:ascii="宋体" w:hAnsi="宋体" w:cs="宋体"/>
          <w:bCs/>
          <w:color w:val="000000"/>
          <w:szCs w:val="21"/>
        </w:rPr>
        <w:t>发包人</w:t>
      </w:r>
      <w:r>
        <w:rPr>
          <w:rFonts w:hint="eastAsia" w:ascii="宋体" w:hAnsi="宋体" w:cs="宋体"/>
          <w:color w:val="000000"/>
          <w:szCs w:val="21"/>
        </w:rPr>
        <w:t>和承包人的权利、义务和责任。</w:t>
      </w:r>
    </w:p>
    <w:p>
      <w:pPr>
        <w:spacing w:line="400" w:lineRule="exact"/>
        <w:ind w:firstLine="420" w:firstLineChars="200"/>
        <w:rPr>
          <w:rFonts w:ascii="宋体" w:cs="宋体"/>
          <w:color w:val="000000"/>
          <w:szCs w:val="21"/>
        </w:rPr>
      </w:pPr>
      <w:r>
        <w:rPr>
          <w:rFonts w:ascii="宋体" w:hAnsi="宋体" w:cs="宋体"/>
          <w:color w:val="000000"/>
          <w:szCs w:val="21"/>
        </w:rPr>
        <w:t xml:space="preserve">3.1.3 </w:t>
      </w:r>
      <w:r>
        <w:rPr>
          <w:rFonts w:hint="eastAsia" w:ascii="宋体" w:hAnsi="宋体" w:cs="宋体"/>
          <w:color w:val="000000"/>
          <w:szCs w:val="21"/>
        </w:rPr>
        <w:t>合同约定应由承包人承担的义务和责任，不因监理人对承包人提交文件的审查或批准，对工程、材料和设备的检查和检验，以及为实施监理作出的指示等职务行为而减轻或解除。</w:t>
      </w:r>
    </w:p>
    <w:p>
      <w:pPr>
        <w:pStyle w:val="34"/>
        <w:rPr>
          <w:rFonts w:ascii="宋体" w:hAnsi="宋体" w:eastAsia="宋体"/>
          <w:color w:val="000000"/>
          <w:sz w:val="21"/>
          <w:szCs w:val="21"/>
        </w:rPr>
      </w:pPr>
      <w:bookmarkStart w:id="112" w:name="_Toc179632653"/>
      <w:bookmarkStart w:id="113" w:name="_Toc144974603"/>
      <w:bookmarkStart w:id="114" w:name="_Toc152042413"/>
      <w:bookmarkStart w:id="115" w:name="_Toc152045635"/>
      <w:r>
        <w:rPr>
          <w:rFonts w:ascii="宋体" w:hAnsi="宋体" w:eastAsia="宋体"/>
          <w:color w:val="000000"/>
          <w:sz w:val="21"/>
          <w:szCs w:val="21"/>
        </w:rPr>
        <w:t xml:space="preserve">3.2 </w:t>
      </w:r>
      <w:r>
        <w:rPr>
          <w:rFonts w:hint="eastAsia" w:ascii="宋体" w:hAnsi="宋体" w:eastAsia="宋体"/>
          <w:color w:val="000000"/>
          <w:sz w:val="21"/>
          <w:szCs w:val="21"/>
        </w:rPr>
        <w:t>总监理工程师</w:t>
      </w:r>
      <w:bookmarkEnd w:id="112"/>
      <w:bookmarkEnd w:id="113"/>
      <w:bookmarkEnd w:id="114"/>
      <w:bookmarkEnd w:id="115"/>
    </w:p>
    <w:p>
      <w:pPr>
        <w:spacing w:line="400" w:lineRule="exact"/>
        <w:ind w:firstLine="420" w:firstLineChars="200"/>
        <w:rPr>
          <w:rFonts w:ascii="宋体" w:cs="宋体"/>
          <w:color w:val="000000"/>
          <w:szCs w:val="21"/>
        </w:rPr>
      </w:pPr>
      <w:r>
        <w:rPr>
          <w:rFonts w:hint="eastAsia" w:ascii="宋体" w:hAnsi="宋体" w:cs="宋体"/>
          <w:color w:val="000000"/>
          <w:szCs w:val="21"/>
        </w:rPr>
        <w:t>应在发出开工通知前将总监理工程师的任命通知承包人。总监理工程师更换时，应在调离</w:t>
      </w:r>
      <w:r>
        <w:rPr>
          <w:rFonts w:ascii="宋体" w:hAnsi="宋体" w:cs="宋体"/>
          <w:color w:val="000000"/>
          <w:szCs w:val="21"/>
        </w:rPr>
        <w:t>14</w:t>
      </w:r>
      <w:r>
        <w:rPr>
          <w:rFonts w:hint="eastAsia" w:ascii="宋体" w:hAnsi="宋体" w:cs="宋体"/>
          <w:color w:val="000000"/>
          <w:szCs w:val="21"/>
        </w:rPr>
        <w:t>天前通知承包人。总监理工程师短期离开施工场地的，应委派代表代行其职责，并通知承包人。</w:t>
      </w:r>
    </w:p>
    <w:p>
      <w:pPr>
        <w:pStyle w:val="34"/>
        <w:rPr>
          <w:rFonts w:ascii="宋体" w:hAnsi="宋体" w:eastAsia="宋体"/>
          <w:color w:val="000000"/>
          <w:sz w:val="21"/>
          <w:szCs w:val="21"/>
        </w:rPr>
      </w:pPr>
      <w:bookmarkStart w:id="116" w:name="_Toc152045636"/>
      <w:bookmarkStart w:id="117" w:name="_Toc144974604"/>
      <w:bookmarkStart w:id="118" w:name="_Toc179632654"/>
      <w:bookmarkStart w:id="119" w:name="_Toc152042414"/>
      <w:r>
        <w:rPr>
          <w:rFonts w:ascii="宋体" w:hAnsi="宋体" w:eastAsia="宋体"/>
          <w:color w:val="000000"/>
          <w:sz w:val="21"/>
          <w:szCs w:val="21"/>
        </w:rPr>
        <w:t xml:space="preserve">3.3 </w:t>
      </w:r>
      <w:r>
        <w:rPr>
          <w:rFonts w:hint="eastAsia" w:ascii="宋体" w:hAnsi="宋体" w:eastAsia="宋体"/>
          <w:color w:val="000000"/>
          <w:sz w:val="21"/>
          <w:szCs w:val="21"/>
        </w:rPr>
        <w:t>监理人员</w:t>
      </w:r>
      <w:bookmarkEnd w:id="116"/>
      <w:bookmarkEnd w:id="117"/>
      <w:bookmarkEnd w:id="118"/>
      <w:bookmarkEnd w:id="119"/>
    </w:p>
    <w:p>
      <w:pPr>
        <w:spacing w:line="400" w:lineRule="exact"/>
        <w:ind w:firstLine="420" w:firstLineChars="200"/>
        <w:rPr>
          <w:rFonts w:ascii="宋体" w:cs="宋体"/>
          <w:color w:val="000000"/>
          <w:szCs w:val="21"/>
        </w:rPr>
      </w:pPr>
      <w:r>
        <w:rPr>
          <w:rFonts w:ascii="宋体" w:hAnsi="宋体" w:cs="宋体"/>
          <w:color w:val="000000"/>
          <w:szCs w:val="21"/>
        </w:rPr>
        <w:t xml:space="preserve">3.3.1 </w:t>
      </w:r>
      <w:r>
        <w:rPr>
          <w:rFonts w:hint="eastAsia" w:ascii="宋体" w:hAnsi="宋体" w:cs="宋体"/>
          <w:color w:val="000000"/>
          <w:szCs w:val="21"/>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pPr>
        <w:spacing w:line="400" w:lineRule="exact"/>
        <w:ind w:firstLine="420" w:firstLineChars="200"/>
        <w:rPr>
          <w:rFonts w:ascii="宋体" w:cs="宋体"/>
          <w:color w:val="000000"/>
          <w:szCs w:val="21"/>
        </w:rPr>
      </w:pPr>
      <w:r>
        <w:rPr>
          <w:rFonts w:ascii="宋体" w:hAnsi="宋体" w:cs="宋体"/>
          <w:color w:val="000000"/>
          <w:szCs w:val="21"/>
        </w:rPr>
        <w:t xml:space="preserve">3.3.2 </w:t>
      </w:r>
      <w:r>
        <w:rPr>
          <w:rFonts w:hint="eastAsia" w:ascii="宋体" w:hAnsi="宋体" w:cs="宋体"/>
          <w:color w:val="000000"/>
          <w:szCs w:val="21"/>
        </w:rPr>
        <w:t>监理人员对承包人的任何工作、工程或其采用的材料和工程设备未在约定的或合理的期限内提出否定意见的，视为已获批准，但不影响监理人在以后拒绝该项工作、工程、材料或工程设备的权利。</w:t>
      </w:r>
    </w:p>
    <w:p>
      <w:pPr>
        <w:spacing w:line="400" w:lineRule="exact"/>
        <w:ind w:firstLine="420" w:firstLineChars="200"/>
        <w:rPr>
          <w:rFonts w:ascii="宋体" w:cs="宋体"/>
          <w:color w:val="000000"/>
          <w:szCs w:val="21"/>
        </w:rPr>
      </w:pPr>
      <w:r>
        <w:rPr>
          <w:rFonts w:ascii="宋体" w:hAnsi="宋体" w:cs="宋体"/>
          <w:color w:val="000000"/>
          <w:szCs w:val="21"/>
        </w:rPr>
        <w:t xml:space="preserve">3.3.3 </w:t>
      </w:r>
      <w:r>
        <w:rPr>
          <w:rFonts w:hint="eastAsia" w:ascii="宋体" w:hAnsi="宋体" w:cs="宋体"/>
          <w:color w:val="000000"/>
          <w:szCs w:val="21"/>
        </w:rPr>
        <w:t>承包人对总监理工程师授权的监理人员发出的指示有疑问的，可向总监理工程师提出书面异议，总监理工程师应在</w:t>
      </w:r>
      <w:r>
        <w:rPr>
          <w:rFonts w:ascii="宋体" w:hAnsi="宋体" w:cs="宋体"/>
          <w:color w:val="000000"/>
          <w:szCs w:val="21"/>
        </w:rPr>
        <w:t>48</w:t>
      </w:r>
      <w:r>
        <w:rPr>
          <w:rFonts w:hint="eastAsia" w:ascii="宋体" w:hAnsi="宋体" w:cs="宋体"/>
          <w:color w:val="000000"/>
          <w:szCs w:val="21"/>
        </w:rPr>
        <w:t>小时内对该指示予以确认、更改或撤销。</w:t>
      </w:r>
    </w:p>
    <w:p>
      <w:pPr>
        <w:spacing w:line="400" w:lineRule="exact"/>
        <w:ind w:firstLine="420" w:firstLineChars="200"/>
        <w:rPr>
          <w:rFonts w:ascii="宋体" w:cs="宋体"/>
          <w:color w:val="000000"/>
          <w:szCs w:val="21"/>
        </w:rPr>
      </w:pPr>
      <w:r>
        <w:rPr>
          <w:rFonts w:ascii="宋体" w:hAnsi="宋体" w:cs="宋体"/>
          <w:color w:val="000000"/>
          <w:szCs w:val="21"/>
        </w:rPr>
        <w:t xml:space="preserve">3.3.4 </w:t>
      </w:r>
      <w:r>
        <w:rPr>
          <w:rFonts w:hint="eastAsia" w:ascii="宋体" w:hAnsi="宋体" w:cs="宋体"/>
          <w:color w:val="000000"/>
          <w:szCs w:val="21"/>
        </w:rPr>
        <w:t>除专用合同条款另有约定外，总监理工程师不应将第</w:t>
      </w:r>
      <w:r>
        <w:rPr>
          <w:rFonts w:ascii="宋体" w:hAnsi="宋体" w:cs="宋体"/>
          <w:color w:val="000000"/>
          <w:szCs w:val="21"/>
        </w:rPr>
        <w:t>3.5</w:t>
      </w:r>
      <w:r>
        <w:rPr>
          <w:rFonts w:hint="eastAsia" w:ascii="宋体" w:hAnsi="宋体" w:cs="宋体"/>
          <w:color w:val="000000"/>
          <w:szCs w:val="21"/>
        </w:rPr>
        <w:t>款约定应由总监理工程师作出确定的权力授权或委托给其他监理人员。</w:t>
      </w:r>
    </w:p>
    <w:p>
      <w:pPr>
        <w:pStyle w:val="34"/>
        <w:rPr>
          <w:rFonts w:ascii="宋体" w:hAnsi="宋体" w:eastAsia="宋体"/>
          <w:color w:val="000000"/>
          <w:sz w:val="21"/>
          <w:szCs w:val="21"/>
        </w:rPr>
      </w:pPr>
      <w:bookmarkStart w:id="120" w:name="_Toc152045637"/>
      <w:bookmarkStart w:id="121" w:name="_Toc152042415"/>
      <w:bookmarkStart w:id="122" w:name="_Toc179632655"/>
      <w:bookmarkStart w:id="123" w:name="_Toc144974605"/>
      <w:r>
        <w:rPr>
          <w:rFonts w:ascii="宋体" w:hAnsi="宋体" w:eastAsia="宋体"/>
          <w:color w:val="000000"/>
          <w:sz w:val="21"/>
          <w:szCs w:val="21"/>
        </w:rPr>
        <w:t xml:space="preserve">3.4 </w:t>
      </w:r>
      <w:r>
        <w:rPr>
          <w:rFonts w:hint="eastAsia" w:ascii="宋体" w:hAnsi="宋体" w:eastAsia="宋体"/>
          <w:color w:val="000000"/>
          <w:sz w:val="21"/>
          <w:szCs w:val="21"/>
        </w:rPr>
        <w:t>监理人的指示</w:t>
      </w:r>
      <w:bookmarkEnd w:id="120"/>
      <w:bookmarkEnd w:id="121"/>
      <w:bookmarkEnd w:id="122"/>
      <w:bookmarkEnd w:id="123"/>
    </w:p>
    <w:p>
      <w:pPr>
        <w:spacing w:line="400" w:lineRule="exact"/>
        <w:ind w:firstLine="420" w:firstLineChars="200"/>
        <w:rPr>
          <w:rFonts w:ascii="宋体" w:cs="宋体"/>
          <w:color w:val="000000"/>
          <w:szCs w:val="21"/>
        </w:rPr>
      </w:pPr>
      <w:r>
        <w:rPr>
          <w:rFonts w:ascii="宋体" w:hAnsi="宋体" w:cs="宋体"/>
          <w:color w:val="000000"/>
          <w:szCs w:val="21"/>
        </w:rPr>
        <w:t xml:space="preserve">3.4.1 </w:t>
      </w:r>
      <w:r>
        <w:rPr>
          <w:rFonts w:hint="eastAsia" w:ascii="宋体" w:hAnsi="宋体" w:cs="宋体"/>
          <w:color w:val="000000"/>
          <w:szCs w:val="21"/>
        </w:rPr>
        <w:t>监理人应按第</w:t>
      </w:r>
      <w:r>
        <w:rPr>
          <w:rFonts w:ascii="宋体" w:hAnsi="宋体" w:cs="宋体"/>
          <w:color w:val="000000"/>
          <w:szCs w:val="21"/>
        </w:rPr>
        <w:t>3.1</w:t>
      </w:r>
      <w:r>
        <w:rPr>
          <w:rFonts w:hint="eastAsia" w:ascii="宋体" w:hAnsi="宋体" w:cs="宋体"/>
          <w:color w:val="000000"/>
          <w:szCs w:val="21"/>
        </w:rPr>
        <w:t>款的约定向承包人发出指示，监理人的指示应盖有监理人授权的施工场地机构章，并由总监理工程师或总监理工程师按第</w:t>
      </w:r>
      <w:r>
        <w:rPr>
          <w:rFonts w:ascii="宋体" w:hAnsi="宋体" w:cs="宋体"/>
          <w:color w:val="000000"/>
          <w:szCs w:val="21"/>
        </w:rPr>
        <w:t>3.3.1</w:t>
      </w:r>
      <w:r>
        <w:rPr>
          <w:rFonts w:hint="eastAsia" w:ascii="宋体" w:hAnsi="宋体" w:cs="宋体"/>
          <w:color w:val="000000"/>
          <w:szCs w:val="21"/>
        </w:rPr>
        <w:t>项约定授权的监理人员签字。</w:t>
      </w:r>
    </w:p>
    <w:p>
      <w:pPr>
        <w:spacing w:line="400" w:lineRule="exact"/>
        <w:ind w:firstLine="420" w:firstLineChars="200"/>
        <w:rPr>
          <w:rFonts w:ascii="宋体" w:cs="宋体"/>
          <w:color w:val="000000"/>
          <w:szCs w:val="21"/>
        </w:rPr>
      </w:pPr>
      <w:r>
        <w:rPr>
          <w:rFonts w:ascii="宋体" w:hAnsi="宋体" w:cs="宋体"/>
          <w:color w:val="000000"/>
          <w:szCs w:val="21"/>
        </w:rPr>
        <w:t xml:space="preserve">3.4.2 </w:t>
      </w:r>
      <w:r>
        <w:rPr>
          <w:rFonts w:hint="eastAsia" w:ascii="宋体" w:hAnsi="宋体" w:cs="宋体"/>
          <w:color w:val="000000"/>
          <w:szCs w:val="21"/>
        </w:rPr>
        <w:t>承包人收到监理人按第</w:t>
      </w:r>
      <w:r>
        <w:rPr>
          <w:rFonts w:ascii="宋体" w:hAnsi="宋体" w:cs="宋体"/>
          <w:color w:val="000000"/>
          <w:szCs w:val="21"/>
        </w:rPr>
        <w:t>3.4.1</w:t>
      </w:r>
      <w:r>
        <w:rPr>
          <w:rFonts w:hint="eastAsia" w:ascii="宋体" w:hAnsi="宋体" w:cs="宋体"/>
          <w:color w:val="000000"/>
          <w:szCs w:val="21"/>
        </w:rPr>
        <w:t>项作出的指示后应遵照执行。指示构成变更的，应按第</w:t>
      </w:r>
      <w:r>
        <w:rPr>
          <w:rFonts w:ascii="宋体" w:hAnsi="宋体" w:cs="宋体"/>
          <w:color w:val="000000"/>
          <w:szCs w:val="21"/>
        </w:rPr>
        <w:t>15</w:t>
      </w:r>
      <w:r>
        <w:rPr>
          <w:rFonts w:hint="eastAsia" w:ascii="宋体" w:hAnsi="宋体" w:cs="宋体"/>
          <w:color w:val="000000"/>
          <w:szCs w:val="21"/>
        </w:rPr>
        <w:t>条处理。</w:t>
      </w:r>
    </w:p>
    <w:p>
      <w:pPr>
        <w:spacing w:line="400" w:lineRule="exact"/>
        <w:ind w:firstLine="420" w:firstLineChars="200"/>
        <w:rPr>
          <w:rFonts w:ascii="宋体" w:cs="宋体"/>
          <w:color w:val="000000"/>
          <w:szCs w:val="21"/>
        </w:rPr>
      </w:pPr>
      <w:r>
        <w:rPr>
          <w:rFonts w:ascii="宋体" w:hAnsi="宋体" w:cs="宋体"/>
          <w:color w:val="000000"/>
          <w:szCs w:val="21"/>
        </w:rPr>
        <w:t xml:space="preserve">3.4.3 </w:t>
      </w:r>
      <w:r>
        <w:rPr>
          <w:rFonts w:hint="eastAsia" w:ascii="宋体" w:hAnsi="宋体" w:cs="宋体"/>
          <w:color w:val="000000"/>
          <w:szCs w:val="21"/>
        </w:rPr>
        <w:t>在紧急情况下，总监理工程师或被授权的监理人员可以当场签发临时书面指示，承包人应遵照执行。承包人应在收到上述临时书面指示后</w:t>
      </w:r>
      <w:r>
        <w:rPr>
          <w:rFonts w:ascii="宋体" w:hAnsi="宋体" w:cs="宋体"/>
          <w:color w:val="000000"/>
          <w:szCs w:val="21"/>
        </w:rPr>
        <w:t>24</w:t>
      </w:r>
      <w:r>
        <w:rPr>
          <w:rFonts w:hint="eastAsia" w:ascii="宋体" w:hAnsi="宋体" w:cs="宋体"/>
          <w:color w:val="000000"/>
          <w:szCs w:val="21"/>
        </w:rPr>
        <w:t>小时内，向监理人发出书面确认函。监理人在收到书面确认函后</w:t>
      </w:r>
      <w:r>
        <w:rPr>
          <w:rFonts w:ascii="宋体" w:hAnsi="宋体" w:cs="宋体"/>
          <w:color w:val="000000"/>
          <w:szCs w:val="21"/>
        </w:rPr>
        <w:t>24</w:t>
      </w:r>
      <w:r>
        <w:rPr>
          <w:rFonts w:hint="eastAsia" w:ascii="宋体" w:hAnsi="宋体" w:cs="宋体"/>
          <w:color w:val="000000"/>
          <w:szCs w:val="21"/>
        </w:rPr>
        <w:t>小时内未予答复的，该书面确认函应被视为监理人的正式指示。</w:t>
      </w:r>
    </w:p>
    <w:p>
      <w:pPr>
        <w:spacing w:line="400" w:lineRule="exact"/>
        <w:ind w:firstLine="420" w:firstLineChars="200"/>
        <w:rPr>
          <w:rFonts w:ascii="宋体" w:cs="宋体"/>
          <w:color w:val="000000"/>
          <w:szCs w:val="21"/>
        </w:rPr>
      </w:pPr>
      <w:r>
        <w:rPr>
          <w:rFonts w:ascii="宋体" w:hAnsi="宋体" w:cs="宋体"/>
          <w:color w:val="000000"/>
          <w:szCs w:val="21"/>
        </w:rPr>
        <w:t xml:space="preserve">3.4.4 </w:t>
      </w:r>
      <w:r>
        <w:rPr>
          <w:rFonts w:hint="eastAsia" w:ascii="宋体" w:hAnsi="宋体" w:cs="宋体"/>
          <w:color w:val="000000"/>
          <w:szCs w:val="21"/>
        </w:rPr>
        <w:t>除合同另有约定外，承包人只从总监理工程师或按第</w:t>
      </w:r>
      <w:r>
        <w:rPr>
          <w:rFonts w:ascii="宋体" w:hAnsi="宋体" w:cs="宋体"/>
          <w:color w:val="000000"/>
          <w:szCs w:val="21"/>
        </w:rPr>
        <w:t>3.3.1</w:t>
      </w:r>
      <w:r>
        <w:rPr>
          <w:rFonts w:hint="eastAsia" w:ascii="宋体" w:hAnsi="宋体" w:cs="宋体"/>
          <w:color w:val="000000"/>
          <w:szCs w:val="21"/>
        </w:rPr>
        <w:t>项被授权的监理人员处取得指示。</w:t>
      </w:r>
    </w:p>
    <w:p>
      <w:pPr>
        <w:spacing w:line="400" w:lineRule="exact"/>
        <w:ind w:firstLine="420" w:firstLineChars="200"/>
        <w:rPr>
          <w:rFonts w:ascii="宋体" w:cs="宋体"/>
          <w:color w:val="000000"/>
          <w:szCs w:val="21"/>
        </w:rPr>
      </w:pPr>
      <w:r>
        <w:rPr>
          <w:rFonts w:ascii="宋体" w:hAnsi="宋体" w:cs="宋体"/>
          <w:color w:val="000000"/>
          <w:szCs w:val="21"/>
        </w:rPr>
        <w:t xml:space="preserve">3.4.5 </w:t>
      </w:r>
      <w:r>
        <w:rPr>
          <w:rFonts w:hint="eastAsia" w:ascii="宋体" w:hAnsi="宋体" w:cs="宋体"/>
          <w:color w:val="000000"/>
          <w:szCs w:val="21"/>
        </w:rPr>
        <w:t>由于监理人未能按合同约定发出指示、指示延误或指示错误而导致承包人费用增加和（或）工期延误的，由</w:t>
      </w:r>
      <w:r>
        <w:rPr>
          <w:rFonts w:hint="eastAsia" w:ascii="宋体" w:hAnsi="宋体" w:cs="宋体"/>
          <w:color w:val="000000"/>
          <w:szCs w:val="21"/>
          <w:u w:val="single"/>
        </w:rPr>
        <w:t>发包人</w:t>
      </w:r>
      <w:r>
        <w:rPr>
          <w:rFonts w:hint="eastAsia" w:ascii="宋体" w:hAnsi="宋体" w:cs="宋体"/>
          <w:color w:val="000000"/>
          <w:szCs w:val="21"/>
        </w:rPr>
        <w:t>承担赔偿责任。</w:t>
      </w:r>
    </w:p>
    <w:p>
      <w:pPr>
        <w:pStyle w:val="34"/>
        <w:rPr>
          <w:rFonts w:ascii="宋体" w:hAnsi="宋体" w:eastAsia="宋体"/>
          <w:color w:val="000000"/>
          <w:sz w:val="21"/>
          <w:szCs w:val="21"/>
        </w:rPr>
      </w:pPr>
      <w:bookmarkStart w:id="124" w:name="_Toc152045638"/>
      <w:bookmarkStart w:id="125" w:name="_Toc152042416"/>
      <w:bookmarkStart w:id="126" w:name="_Toc179632656"/>
      <w:bookmarkStart w:id="127" w:name="_Toc144974606"/>
      <w:r>
        <w:rPr>
          <w:rFonts w:ascii="宋体" w:hAnsi="宋体" w:eastAsia="宋体"/>
          <w:color w:val="000000"/>
          <w:sz w:val="21"/>
          <w:szCs w:val="21"/>
        </w:rPr>
        <w:t xml:space="preserve">3.5 </w:t>
      </w:r>
      <w:r>
        <w:rPr>
          <w:rFonts w:hint="eastAsia" w:ascii="宋体" w:hAnsi="宋体" w:eastAsia="宋体"/>
          <w:color w:val="000000"/>
          <w:sz w:val="21"/>
          <w:szCs w:val="21"/>
        </w:rPr>
        <w:t>商定或确定</w:t>
      </w:r>
      <w:bookmarkEnd w:id="124"/>
      <w:bookmarkEnd w:id="125"/>
      <w:bookmarkEnd w:id="126"/>
      <w:bookmarkEnd w:id="127"/>
    </w:p>
    <w:p>
      <w:pPr>
        <w:spacing w:line="400" w:lineRule="exact"/>
        <w:ind w:firstLine="420" w:firstLineChars="200"/>
        <w:rPr>
          <w:rFonts w:ascii="宋体" w:cs="宋体"/>
          <w:color w:val="000000"/>
          <w:szCs w:val="21"/>
        </w:rPr>
      </w:pPr>
      <w:r>
        <w:rPr>
          <w:rFonts w:ascii="宋体" w:hAnsi="宋体" w:cs="宋体"/>
          <w:color w:val="000000"/>
          <w:szCs w:val="21"/>
        </w:rPr>
        <w:t>3.5.1</w:t>
      </w:r>
      <w:r>
        <w:rPr>
          <w:rFonts w:hint="eastAsia" w:ascii="宋体" w:hAnsi="宋体" w:cs="宋体"/>
          <w:color w:val="000000"/>
          <w:szCs w:val="21"/>
        </w:rPr>
        <w:t>合同约定总监理工程师应按照本款对任何事项进行商定或确定时，总监理工程师应与合同当事人协商，尽量达成一致。不能达成一致的，总监理工程师应认真研究后审慎确定。</w:t>
      </w:r>
    </w:p>
    <w:p>
      <w:pPr>
        <w:spacing w:line="400" w:lineRule="exact"/>
        <w:ind w:firstLine="420" w:firstLineChars="200"/>
        <w:rPr>
          <w:rFonts w:ascii="宋体" w:cs="宋体"/>
          <w:color w:val="000000"/>
          <w:szCs w:val="21"/>
        </w:rPr>
      </w:pPr>
      <w:r>
        <w:rPr>
          <w:rFonts w:ascii="宋体" w:hAnsi="宋体" w:cs="宋体"/>
          <w:color w:val="000000"/>
          <w:szCs w:val="21"/>
        </w:rPr>
        <w:t xml:space="preserve">3.5.2 </w:t>
      </w:r>
      <w:r>
        <w:rPr>
          <w:rFonts w:hint="eastAsia" w:ascii="宋体" w:hAnsi="宋体" w:cs="宋体"/>
          <w:color w:val="000000"/>
          <w:szCs w:val="21"/>
        </w:rPr>
        <w:t>总监理工程师应将商定或确定的事项通知合同当事人，并附详细依据。对总监理工程师的确定有异议的，构成争议，按照第</w:t>
      </w:r>
      <w:r>
        <w:rPr>
          <w:rFonts w:ascii="宋体" w:hAnsi="宋体" w:cs="宋体"/>
          <w:color w:val="000000"/>
          <w:szCs w:val="21"/>
        </w:rPr>
        <w:t>24</w:t>
      </w:r>
      <w:r>
        <w:rPr>
          <w:rFonts w:hint="eastAsia" w:ascii="宋体" w:hAnsi="宋体" w:cs="宋体"/>
          <w:color w:val="000000"/>
          <w:szCs w:val="21"/>
        </w:rPr>
        <w:t>条的约定处理。在争议解决前，双方应暂按总监理工程师的确定执行，按照第</w:t>
      </w:r>
      <w:r>
        <w:rPr>
          <w:rFonts w:ascii="宋体" w:hAnsi="宋体" w:cs="宋体"/>
          <w:color w:val="000000"/>
          <w:szCs w:val="21"/>
        </w:rPr>
        <w:t>24</w:t>
      </w:r>
      <w:r>
        <w:rPr>
          <w:rFonts w:hint="eastAsia" w:ascii="宋体" w:hAnsi="宋体" w:cs="宋体"/>
          <w:color w:val="000000"/>
          <w:szCs w:val="21"/>
        </w:rPr>
        <w:t>条的约定对总监理工程师的确定作出修改的，按修改后的结果执行。</w:t>
      </w:r>
    </w:p>
    <w:p>
      <w:pPr>
        <w:pStyle w:val="33"/>
        <w:rPr>
          <w:rFonts w:ascii="宋体" w:hAnsi="宋体" w:eastAsia="宋体"/>
          <w:color w:val="000000"/>
          <w:sz w:val="21"/>
          <w:szCs w:val="21"/>
        </w:rPr>
      </w:pPr>
      <w:bookmarkStart w:id="128" w:name="_Toc152045639"/>
      <w:bookmarkStart w:id="129" w:name="_Toc152042417"/>
      <w:bookmarkStart w:id="130" w:name="_Toc144974607"/>
      <w:bookmarkStart w:id="131" w:name="_Toc179632657"/>
      <w:r>
        <w:rPr>
          <w:rFonts w:ascii="宋体" w:hAnsi="宋体" w:eastAsia="宋体"/>
          <w:color w:val="000000"/>
          <w:sz w:val="21"/>
          <w:szCs w:val="21"/>
        </w:rPr>
        <w:t xml:space="preserve">4. </w:t>
      </w:r>
      <w:r>
        <w:rPr>
          <w:rFonts w:hint="eastAsia" w:ascii="宋体" w:hAnsi="宋体" w:eastAsia="宋体"/>
          <w:color w:val="000000"/>
          <w:sz w:val="21"/>
          <w:szCs w:val="21"/>
        </w:rPr>
        <w:t>承包人</w:t>
      </w:r>
      <w:bookmarkEnd w:id="128"/>
      <w:bookmarkEnd w:id="129"/>
      <w:bookmarkEnd w:id="130"/>
      <w:bookmarkEnd w:id="131"/>
    </w:p>
    <w:p>
      <w:pPr>
        <w:pStyle w:val="34"/>
        <w:rPr>
          <w:rFonts w:ascii="宋体" w:hAnsi="宋体" w:eastAsia="宋体"/>
          <w:color w:val="000000"/>
          <w:sz w:val="21"/>
          <w:szCs w:val="21"/>
        </w:rPr>
      </w:pPr>
      <w:bookmarkStart w:id="132" w:name="_Toc152045640"/>
      <w:bookmarkStart w:id="133" w:name="_Toc144974608"/>
      <w:bookmarkStart w:id="134" w:name="_Toc179632658"/>
      <w:bookmarkStart w:id="135" w:name="_Toc152042418"/>
      <w:r>
        <w:rPr>
          <w:rFonts w:ascii="宋体" w:hAnsi="宋体" w:eastAsia="宋体"/>
          <w:color w:val="000000"/>
          <w:sz w:val="21"/>
          <w:szCs w:val="21"/>
        </w:rPr>
        <w:t xml:space="preserve">4.1 </w:t>
      </w:r>
      <w:r>
        <w:rPr>
          <w:rFonts w:hint="eastAsia" w:ascii="宋体" w:hAnsi="宋体" w:eastAsia="宋体"/>
          <w:color w:val="000000"/>
          <w:sz w:val="21"/>
          <w:szCs w:val="21"/>
        </w:rPr>
        <w:t>承包人的一般义务</w:t>
      </w:r>
      <w:bookmarkEnd w:id="132"/>
      <w:bookmarkEnd w:id="133"/>
      <w:bookmarkEnd w:id="134"/>
      <w:bookmarkEnd w:id="135"/>
    </w:p>
    <w:p>
      <w:pPr>
        <w:spacing w:line="400" w:lineRule="exact"/>
        <w:ind w:firstLine="420" w:firstLineChars="200"/>
        <w:rPr>
          <w:rFonts w:ascii="宋体" w:cs="宋体"/>
          <w:color w:val="000000"/>
          <w:szCs w:val="21"/>
        </w:rPr>
      </w:pPr>
      <w:r>
        <w:rPr>
          <w:rFonts w:ascii="宋体" w:hAnsi="宋体" w:cs="宋体"/>
          <w:color w:val="000000"/>
          <w:szCs w:val="21"/>
        </w:rPr>
        <w:t xml:space="preserve">4.1.1 </w:t>
      </w:r>
      <w:r>
        <w:rPr>
          <w:rFonts w:hint="eastAsia" w:ascii="宋体" w:hAnsi="宋体" w:cs="宋体"/>
          <w:color w:val="000000"/>
          <w:szCs w:val="21"/>
        </w:rPr>
        <w:t>遵守法律</w:t>
      </w:r>
    </w:p>
    <w:p>
      <w:pPr>
        <w:spacing w:line="400" w:lineRule="exact"/>
        <w:ind w:firstLine="420" w:firstLineChars="200"/>
        <w:rPr>
          <w:rFonts w:ascii="宋体" w:cs="宋体"/>
          <w:color w:val="000000"/>
          <w:szCs w:val="21"/>
        </w:rPr>
      </w:pPr>
      <w:r>
        <w:rPr>
          <w:rFonts w:hint="eastAsia" w:ascii="宋体" w:hAnsi="宋体" w:cs="宋体"/>
          <w:color w:val="000000"/>
          <w:szCs w:val="21"/>
        </w:rPr>
        <w:t>承包人在履行合同过程中应遵守法律，并保证</w:t>
      </w:r>
      <w:r>
        <w:rPr>
          <w:rFonts w:hint="eastAsia" w:ascii="宋体" w:hAnsi="宋体" w:cs="宋体"/>
          <w:bCs/>
          <w:color w:val="000000"/>
          <w:szCs w:val="21"/>
        </w:rPr>
        <w:t>发包人</w:t>
      </w:r>
      <w:r>
        <w:rPr>
          <w:rFonts w:hint="eastAsia" w:ascii="宋体" w:hAnsi="宋体" w:cs="宋体"/>
          <w:color w:val="000000"/>
          <w:szCs w:val="21"/>
        </w:rPr>
        <w:t>免于承担因承包人违反法律而引起的任何责任。</w:t>
      </w:r>
    </w:p>
    <w:p>
      <w:pPr>
        <w:spacing w:line="400" w:lineRule="exact"/>
        <w:ind w:firstLine="420" w:firstLineChars="200"/>
        <w:rPr>
          <w:rFonts w:ascii="宋体" w:cs="宋体"/>
          <w:color w:val="000000"/>
          <w:szCs w:val="21"/>
        </w:rPr>
      </w:pPr>
      <w:r>
        <w:rPr>
          <w:rFonts w:ascii="宋体" w:hAnsi="宋体" w:cs="宋体"/>
          <w:color w:val="000000"/>
          <w:szCs w:val="21"/>
        </w:rPr>
        <w:t xml:space="preserve">4.1.2 </w:t>
      </w:r>
      <w:r>
        <w:rPr>
          <w:rFonts w:hint="eastAsia" w:ascii="宋体" w:hAnsi="宋体" w:cs="宋体"/>
          <w:color w:val="000000"/>
          <w:szCs w:val="21"/>
        </w:rPr>
        <w:t>依法纳税</w:t>
      </w:r>
    </w:p>
    <w:p>
      <w:pPr>
        <w:spacing w:line="400" w:lineRule="exact"/>
        <w:ind w:firstLine="420" w:firstLineChars="200"/>
        <w:rPr>
          <w:rFonts w:ascii="宋体" w:cs="宋体"/>
          <w:color w:val="000000"/>
          <w:szCs w:val="21"/>
        </w:rPr>
      </w:pPr>
      <w:r>
        <w:rPr>
          <w:rFonts w:hint="eastAsia" w:ascii="宋体" w:hAnsi="宋体" w:cs="宋体"/>
          <w:color w:val="000000"/>
          <w:szCs w:val="21"/>
        </w:rPr>
        <w:t>承包人应按有关法律规定纳税，应缴纳的税金包括在合同价格内。</w:t>
      </w:r>
    </w:p>
    <w:p>
      <w:pPr>
        <w:spacing w:line="400" w:lineRule="exact"/>
        <w:ind w:firstLine="420" w:firstLineChars="200"/>
        <w:rPr>
          <w:rFonts w:ascii="宋体" w:cs="宋体"/>
          <w:color w:val="000000"/>
          <w:szCs w:val="21"/>
        </w:rPr>
      </w:pPr>
      <w:r>
        <w:rPr>
          <w:rFonts w:ascii="宋体" w:hAnsi="宋体" w:cs="宋体"/>
          <w:color w:val="000000"/>
          <w:szCs w:val="21"/>
        </w:rPr>
        <w:t xml:space="preserve">4.1.3 </w:t>
      </w:r>
      <w:r>
        <w:rPr>
          <w:rFonts w:hint="eastAsia" w:ascii="宋体" w:hAnsi="宋体" w:cs="宋体"/>
          <w:color w:val="000000"/>
          <w:szCs w:val="21"/>
        </w:rPr>
        <w:t>完成各项承包工作</w:t>
      </w:r>
    </w:p>
    <w:p>
      <w:pPr>
        <w:spacing w:line="400" w:lineRule="exact"/>
        <w:ind w:firstLine="420" w:firstLineChars="200"/>
        <w:rPr>
          <w:rFonts w:ascii="宋体" w:cs="宋体"/>
          <w:color w:val="000000"/>
          <w:szCs w:val="21"/>
        </w:rPr>
      </w:pPr>
      <w:r>
        <w:rPr>
          <w:rFonts w:hint="eastAsia" w:ascii="宋体" w:hAnsi="宋体" w:cs="宋体"/>
          <w:color w:val="000000"/>
          <w:szCs w:val="21"/>
        </w:rPr>
        <w:t>承包人应按合同约定以及监理人根据第</w:t>
      </w:r>
      <w:r>
        <w:rPr>
          <w:rFonts w:ascii="宋体" w:hAnsi="宋体" w:cs="宋体"/>
          <w:color w:val="000000"/>
          <w:szCs w:val="21"/>
        </w:rPr>
        <w:t>3.4</w:t>
      </w:r>
      <w:r>
        <w:rPr>
          <w:rFonts w:hint="eastAsia" w:ascii="宋体" w:hAnsi="宋体" w:cs="宋体"/>
          <w:color w:val="000000"/>
          <w:szCs w:val="21"/>
        </w:rPr>
        <w:t>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pPr>
        <w:spacing w:line="400" w:lineRule="exact"/>
        <w:ind w:firstLine="420" w:firstLineChars="200"/>
        <w:rPr>
          <w:rFonts w:ascii="宋体" w:cs="宋体"/>
          <w:color w:val="000000"/>
          <w:szCs w:val="21"/>
        </w:rPr>
      </w:pPr>
      <w:r>
        <w:rPr>
          <w:rFonts w:ascii="宋体" w:hAnsi="宋体" w:cs="宋体"/>
          <w:color w:val="000000"/>
          <w:szCs w:val="21"/>
        </w:rPr>
        <w:t xml:space="preserve">4.1.4 </w:t>
      </w:r>
      <w:r>
        <w:rPr>
          <w:rFonts w:hint="eastAsia" w:ascii="宋体" w:hAnsi="宋体" w:cs="宋体"/>
          <w:color w:val="000000"/>
          <w:szCs w:val="21"/>
        </w:rPr>
        <w:t>对施工作业和施工方法的完备性负责</w:t>
      </w:r>
    </w:p>
    <w:p>
      <w:pPr>
        <w:spacing w:line="400" w:lineRule="exact"/>
        <w:ind w:firstLine="420" w:firstLineChars="200"/>
        <w:rPr>
          <w:rFonts w:ascii="宋体" w:cs="宋体"/>
          <w:color w:val="000000"/>
          <w:szCs w:val="21"/>
        </w:rPr>
      </w:pPr>
      <w:r>
        <w:rPr>
          <w:rFonts w:hint="eastAsia" w:ascii="宋体" w:hAnsi="宋体" w:cs="宋体"/>
          <w:color w:val="000000"/>
          <w:szCs w:val="21"/>
        </w:rPr>
        <w:t>承包人应按合同约定的工作内容和施工进度要求，编制施工组织设计和施工措施计划，并对所有施工作业和施工方法的完备性和安全可靠性负责。</w:t>
      </w:r>
    </w:p>
    <w:p>
      <w:pPr>
        <w:spacing w:line="400" w:lineRule="exact"/>
        <w:ind w:firstLine="420" w:firstLineChars="200"/>
        <w:rPr>
          <w:rFonts w:ascii="宋体" w:cs="宋体"/>
          <w:color w:val="000000"/>
          <w:szCs w:val="21"/>
        </w:rPr>
      </w:pPr>
      <w:r>
        <w:rPr>
          <w:rFonts w:ascii="宋体" w:hAnsi="宋体" w:cs="宋体"/>
          <w:color w:val="000000"/>
          <w:szCs w:val="21"/>
        </w:rPr>
        <w:t xml:space="preserve">4.1.5 </w:t>
      </w:r>
      <w:r>
        <w:rPr>
          <w:rFonts w:hint="eastAsia" w:ascii="宋体" w:hAnsi="宋体" w:cs="宋体"/>
          <w:color w:val="000000"/>
          <w:szCs w:val="21"/>
        </w:rPr>
        <w:t>保证工程施工和人员的安全</w:t>
      </w:r>
    </w:p>
    <w:p>
      <w:pPr>
        <w:spacing w:line="400" w:lineRule="exact"/>
        <w:ind w:firstLine="420" w:firstLineChars="200"/>
        <w:rPr>
          <w:rFonts w:ascii="宋体" w:cs="宋体"/>
          <w:color w:val="000000"/>
          <w:szCs w:val="21"/>
        </w:rPr>
      </w:pPr>
      <w:r>
        <w:rPr>
          <w:rFonts w:hint="eastAsia" w:ascii="宋体" w:hAnsi="宋体" w:cs="宋体"/>
          <w:color w:val="000000"/>
          <w:szCs w:val="21"/>
        </w:rPr>
        <w:t>承包人应按第</w:t>
      </w:r>
      <w:r>
        <w:rPr>
          <w:rFonts w:ascii="宋体" w:hAnsi="宋体" w:cs="宋体"/>
          <w:color w:val="000000"/>
          <w:szCs w:val="21"/>
        </w:rPr>
        <w:t>9.2</w:t>
      </w:r>
      <w:r>
        <w:rPr>
          <w:rFonts w:hint="eastAsia" w:ascii="宋体" w:hAnsi="宋体" w:cs="宋体"/>
          <w:color w:val="000000"/>
          <w:szCs w:val="21"/>
        </w:rPr>
        <w:t>款约定采取施工安全措施，确保工程及其人员、材料、设备和设施的安全，防止因工程施工造成的人身伤害和财产损失。</w:t>
      </w:r>
    </w:p>
    <w:p>
      <w:pPr>
        <w:spacing w:line="400" w:lineRule="exact"/>
        <w:ind w:firstLine="420" w:firstLineChars="200"/>
        <w:rPr>
          <w:rFonts w:ascii="宋体" w:cs="宋体"/>
          <w:color w:val="000000"/>
          <w:szCs w:val="21"/>
        </w:rPr>
      </w:pPr>
      <w:r>
        <w:rPr>
          <w:rFonts w:ascii="宋体" w:hAnsi="宋体" w:cs="宋体"/>
          <w:color w:val="000000"/>
          <w:szCs w:val="21"/>
        </w:rPr>
        <w:t xml:space="preserve">4.1.6 </w:t>
      </w:r>
      <w:r>
        <w:rPr>
          <w:rFonts w:hint="eastAsia" w:ascii="宋体" w:hAnsi="宋体" w:cs="宋体"/>
          <w:color w:val="000000"/>
          <w:szCs w:val="21"/>
        </w:rPr>
        <w:t>负责施工场地及其周边环境与生态的保护工作</w:t>
      </w:r>
    </w:p>
    <w:p>
      <w:pPr>
        <w:spacing w:line="400" w:lineRule="exact"/>
        <w:ind w:firstLine="420" w:firstLineChars="200"/>
        <w:rPr>
          <w:rFonts w:ascii="宋体" w:cs="宋体"/>
          <w:color w:val="000000"/>
          <w:szCs w:val="21"/>
        </w:rPr>
      </w:pPr>
      <w:r>
        <w:rPr>
          <w:rFonts w:hint="eastAsia" w:ascii="宋体" w:hAnsi="宋体" w:cs="宋体"/>
          <w:color w:val="000000"/>
          <w:szCs w:val="21"/>
        </w:rPr>
        <w:t>承包人应按照第</w:t>
      </w:r>
      <w:r>
        <w:rPr>
          <w:rFonts w:ascii="宋体" w:hAnsi="宋体" w:cs="宋体"/>
          <w:color w:val="000000"/>
          <w:szCs w:val="21"/>
        </w:rPr>
        <w:t>9.4</w:t>
      </w:r>
      <w:r>
        <w:rPr>
          <w:rFonts w:hint="eastAsia" w:ascii="宋体" w:hAnsi="宋体" w:cs="宋体"/>
          <w:color w:val="000000"/>
          <w:szCs w:val="21"/>
        </w:rPr>
        <w:t>款约定负责施工场地及其周边环境与生态的保护工作。</w:t>
      </w:r>
    </w:p>
    <w:p>
      <w:pPr>
        <w:spacing w:line="400" w:lineRule="exact"/>
        <w:ind w:firstLine="420" w:firstLineChars="200"/>
        <w:rPr>
          <w:rFonts w:ascii="宋体" w:cs="宋体"/>
          <w:color w:val="000000"/>
          <w:szCs w:val="21"/>
        </w:rPr>
      </w:pPr>
      <w:r>
        <w:rPr>
          <w:rFonts w:ascii="宋体" w:hAnsi="宋体" w:cs="宋体"/>
          <w:color w:val="000000"/>
          <w:szCs w:val="21"/>
        </w:rPr>
        <w:t xml:space="preserve">4.1.7 </w:t>
      </w:r>
      <w:r>
        <w:rPr>
          <w:rFonts w:hint="eastAsia" w:ascii="宋体" w:hAnsi="宋体" w:cs="宋体"/>
          <w:color w:val="000000"/>
          <w:szCs w:val="21"/>
        </w:rPr>
        <w:t>避免施工对公众与他人的利益造成损害</w:t>
      </w:r>
    </w:p>
    <w:p>
      <w:pPr>
        <w:spacing w:line="400" w:lineRule="exact"/>
        <w:ind w:firstLine="420" w:firstLineChars="200"/>
        <w:rPr>
          <w:rFonts w:ascii="宋体" w:cs="宋体"/>
          <w:color w:val="000000"/>
          <w:szCs w:val="21"/>
        </w:rPr>
      </w:pPr>
      <w:r>
        <w:rPr>
          <w:rFonts w:hint="eastAsia" w:ascii="宋体" w:hAnsi="宋体" w:cs="宋体"/>
          <w:color w:val="000000"/>
          <w:szCs w:val="21"/>
        </w:rPr>
        <w:t>承包人在进行合同约定的各项工作时，不得侵害与他人使用公用道路、水源、市政管网等公共设施的权利，避免对邻近的公共设施产生干扰。承包人占用或使用他人的施工场地，影响他人作业或生活的，应承担相应责任。</w:t>
      </w:r>
    </w:p>
    <w:p>
      <w:pPr>
        <w:spacing w:line="400" w:lineRule="exact"/>
        <w:ind w:firstLine="420" w:firstLineChars="200"/>
        <w:rPr>
          <w:rFonts w:ascii="宋体" w:cs="宋体"/>
          <w:color w:val="000000"/>
          <w:szCs w:val="21"/>
        </w:rPr>
      </w:pPr>
      <w:r>
        <w:rPr>
          <w:rFonts w:ascii="宋体" w:hAnsi="宋体" w:cs="宋体"/>
          <w:color w:val="000000"/>
          <w:szCs w:val="21"/>
        </w:rPr>
        <w:t xml:space="preserve">4.1.8 </w:t>
      </w:r>
      <w:r>
        <w:rPr>
          <w:rFonts w:hint="eastAsia" w:ascii="宋体" w:hAnsi="宋体" w:cs="宋体"/>
          <w:color w:val="000000"/>
          <w:szCs w:val="21"/>
        </w:rPr>
        <w:t>为他人提供方便</w:t>
      </w:r>
    </w:p>
    <w:p>
      <w:pPr>
        <w:spacing w:line="400" w:lineRule="exact"/>
        <w:ind w:firstLine="420" w:firstLineChars="200"/>
        <w:rPr>
          <w:rFonts w:ascii="宋体" w:cs="宋体"/>
          <w:color w:val="000000"/>
          <w:szCs w:val="21"/>
        </w:rPr>
      </w:pPr>
      <w:r>
        <w:rPr>
          <w:rFonts w:hint="eastAsia" w:ascii="宋体" w:hAnsi="宋体" w:cs="宋体"/>
          <w:color w:val="000000"/>
          <w:szCs w:val="21"/>
        </w:rPr>
        <w:t>承包人应按监理人的指示为他人在施工场地或附近实施与工程有关的其他各项工作提供可能的条件。除合同另有约定外，提供有关条件的内容和可能发生的费用，由监理人按第</w:t>
      </w:r>
      <w:r>
        <w:rPr>
          <w:rFonts w:ascii="宋体" w:hAnsi="宋体" w:cs="宋体"/>
          <w:color w:val="000000"/>
          <w:szCs w:val="21"/>
        </w:rPr>
        <w:t>3.5</w:t>
      </w:r>
      <w:r>
        <w:rPr>
          <w:rFonts w:hint="eastAsia" w:ascii="宋体" w:hAnsi="宋体" w:cs="宋体"/>
          <w:color w:val="000000"/>
          <w:szCs w:val="21"/>
        </w:rPr>
        <w:t>款商定或确定。</w:t>
      </w:r>
    </w:p>
    <w:p>
      <w:pPr>
        <w:spacing w:line="400" w:lineRule="exact"/>
        <w:ind w:firstLine="420" w:firstLineChars="200"/>
        <w:rPr>
          <w:rFonts w:ascii="宋体" w:cs="宋体"/>
          <w:color w:val="000000"/>
          <w:szCs w:val="21"/>
        </w:rPr>
      </w:pPr>
      <w:r>
        <w:rPr>
          <w:rFonts w:ascii="宋体" w:hAnsi="宋体" w:cs="宋体"/>
          <w:color w:val="000000"/>
          <w:szCs w:val="21"/>
        </w:rPr>
        <w:t xml:space="preserve">4.1.9 </w:t>
      </w:r>
      <w:r>
        <w:rPr>
          <w:rFonts w:hint="eastAsia" w:ascii="宋体" w:hAnsi="宋体" w:cs="宋体"/>
          <w:color w:val="000000"/>
          <w:szCs w:val="21"/>
        </w:rPr>
        <w:t>工程的维护和照管</w:t>
      </w:r>
    </w:p>
    <w:p>
      <w:pPr>
        <w:spacing w:line="400" w:lineRule="exact"/>
        <w:ind w:firstLine="420" w:firstLineChars="200"/>
        <w:rPr>
          <w:rFonts w:ascii="宋体" w:cs="宋体"/>
          <w:color w:val="000000"/>
          <w:szCs w:val="21"/>
        </w:rPr>
      </w:pPr>
      <w:r>
        <w:rPr>
          <w:rFonts w:hint="eastAsia" w:ascii="宋体" w:hAnsi="宋体" w:cs="宋体"/>
          <w:color w:val="000000"/>
          <w:szCs w:val="21"/>
        </w:rPr>
        <w:t>工程接收证书颁发前，承包人应负责照管和维护工程。工程接收证书颁发时尚有部分未竣工工程的，承包人还应负责该未竣工工程的照管和维护工作，直至竣工后移交给为止。</w:t>
      </w:r>
    </w:p>
    <w:p>
      <w:pPr>
        <w:spacing w:line="400" w:lineRule="exact"/>
        <w:ind w:firstLine="420" w:firstLineChars="200"/>
        <w:rPr>
          <w:rFonts w:ascii="宋体" w:cs="宋体"/>
          <w:color w:val="000000"/>
          <w:szCs w:val="21"/>
        </w:rPr>
      </w:pPr>
      <w:r>
        <w:rPr>
          <w:rFonts w:ascii="宋体" w:hAnsi="宋体" w:cs="宋体"/>
          <w:color w:val="000000"/>
          <w:szCs w:val="21"/>
        </w:rPr>
        <w:t xml:space="preserve">4.1.10 </w:t>
      </w:r>
      <w:r>
        <w:rPr>
          <w:rFonts w:hint="eastAsia" w:ascii="宋体" w:hAnsi="宋体" w:cs="宋体"/>
          <w:color w:val="000000"/>
          <w:szCs w:val="21"/>
        </w:rPr>
        <w:t>其他义务</w:t>
      </w:r>
    </w:p>
    <w:p>
      <w:pPr>
        <w:spacing w:line="400" w:lineRule="exact"/>
        <w:ind w:firstLine="420" w:firstLineChars="200"/>
        <w:rPr>
          <w:rFonts w:ascii="宋体" w:cs="宋体"/>
          <w:color w:val="000000"/>
          <w:szCs w:val="21"/>
        </w:rPr>
      </w:pPr>
      <w:r>
        <w:rPr>
          <w:rFonts w:hint="eastAsia" w:ascii="宋体" w:hAnsi="宋体" w:cs="宋体"/>
          <w:color w:val="000000"/>
          <w:szCs w:val="21"/>
        </w:rPr>
        <w:t>承包人应履行合同约定的其他义务。</w:t>
      </w:r>
    </w:p>
    <w:p>
      <w:pPr>
        <w:pStyle w:val="34"/>
        <w:rPr>
          <w:rFonts w:ascii="宋体" w:hAnsi="宋体" w:eastAsia="宋体"/>
          <w:color w:val="000000"/>
          <w:sz w:val="21"/>
          <w:szCs w:val="21"/>
        </w:rPr>
      </w:pPr>
      <w:bookmarkStart w:id="136" w:name="_Toc144974609"/>
      <w:bookmarkStart w:id="137" w:name="_Toc179632659"/>
      <w:bookmarkStart w:id="138" w:name="_Toc152045641"/>
      <w:bookmarkStart w:id="139" w:name="_Toc152042419"/>
      <w:r>
        <w:rPr>
          <w:rFonts w:ascii="宋体" w:hAnsi="宋体" w:eastAsia="宋体"/>
          <w:color w:val="000000"/>
          <w:sz w:val="21"/>
          <w:szCs w:val="21"/>
        </w:rPr>
        <w:t xml:space="preserve">4.2 </w:t>
      </w:r>
      <w:r>
        <w:rPr>
          <w:rFonts w:hint="eastAsia" w:ascii="宋体" w:hAnsi="宋体" w:eastAsia="宋体"/>
          <w:color w:val="000000"/>
          <w:sz w:val="21"/>
          <w:szCs w:val="21"/>
        </w:rPr>
        <w:t>履约担保</w:t>
      </w:r>
      <w:bookmarkEnd w:id="136"/>
      <w:bookmarkEnd w:id="137"/>
      <w:bookmarkEnd w:id="138"/>
      <w:bookmarkEnd w:id="139"/>
    </w:p>
    <w:p>
      <w:pPr>
        <w:spacing w:line="400" w:lineRule="exact"/>
        <w:ind w:firstLine="420" w:firstLineChars="200"/>
        <w:rPr>
          <w:rFonts w:ascii="宋体" w:cs="宋体"/>
          <w:color w:val="000000"/>
          <w:szCs w:val="21"/>
        </w:rPr>
      </w:pPr>
      <w:r>
        <w:rPr>
          <w:rFonts w:hint="eastAsia" w:ascii="宋体" w:hAnsi="宋体" w:cs="宋体"/>
          <w:color w:val="000000"/>
          <w:szCs w:val="21"/>
        </w:rPr>
        <w:t>承包人应保证其履约担保在颁发工程接收证书前一直有效。发包人应在工程接收证书颁发后</w:t>
      </w:r>
      <w:r>
        <w:rPr>
          <w:rFonts w:ascii="宋体" w:hAnsi="宋体" w:cs="宋体"/>
          <w:color w:val="000000"/>
          <w:szCs w:val="21"/>
        </w:rPr>
        <w:t>28</w:t>
      </w:r>
      <w:r>
        <w:rPr>
          <w:rFonts w:hint="eastAsia" w:ascii="宋体" w:hAnsi="宋体" w:cs="宋体"/>
          <w:color w:val="000000"/>
          <w:szCs w:val="21"/>
        </w:rPr>
        <w:t>天内把履约担保退还给承包人。</w:t>
      </w:r>
    </w:p>
    <w:p>
      <w:pPr>
        <w:pStyle w:val="34"/>
        <w:rPr>
          <w:rFonts w:ascii="宋体" w:hAnsi="宋体" w:eastAsia="宋体"/>
          <w:color w:val="000000"/>
          <w:sz w:val="21"/>
          <w:szCs w:val="21"/>
        </w:rPr>
      </w:pPr>
      <w:bookmarkStart w:id="140" w:name="_Toc144974610"/>
      <w:bookmarkStart w:id="141" w:name="_Toc152042420"/>
      <w:bookmarkStart w:id="142" w:name="_Toc152045642"/>
      <w:bookmarkStart w:id="143" w:name="_Toc179632660"/>
      <w:r>
        <w:rPr>
          <w:rFonts w:ascii="宋体" w:hAnsi="宋体" w:eastAsia="宋体"/>
          <w:color w:val="000000"/>
          <w:sz w:val="21"/>
          <w:szCs w:val="21"/>
        </w:rPr>
        <w:t xml:space="preserve">4.3 </w:t>
      </w:r>
      <w:r>
        <w:rPr>
          <w:rFonts w:hint="eastAsia" w:ascii="宋体" w:hAnsi="宋体" w:eastAsia="宋体"/>
          <w:color w:val="000000"/>
          <w:sz w:val="21"/>
          <w:szCs w:val="21"/>
        </w:rPr>
        <w:t>分包</w:t>
      </w:r>
      <w:bookmarkEnd w:id="140"/>
      <w:bookmarkEnd w:id="141"/>
      <w:bookmarkEnd w:id="142"/>
      <w:bookmarkEnd w:id="143"/>
    </w:p>
    <w:p>
      <w:pPr>
        <w:spacing w:line="400" w:lineRule="exact"/>
        <w:ind w:firstLine="420" w:firstLineChars="200"/>
        <w:rPr>
          <w:rFonts w:ascii="宋体" w:cs="宋体"/>
          <w:color w:val="000000"/>
          <w:szCs w:val="21"/>
        </w:rPr>
      </w:pPr>
      <w:r>
        <w:rPr>
          <w:rFonts w:ascii="宋体" w:hAnsi="宋体" w:cs="宋体"/>
          <w:color w:val="000000"/>
          <w:szCs w:val="21"/>
        </w:rPr>
        <w:t xml:space="preserve">4.3.1 </w:t>
      </w:r>
      <w:r>
        <w:rPr>
          <w:rFonts w:hint="eastAsia" w:ascii="宋体" w:hAnsi="宋体" w:cs="宋体"/>
          <w:color w:val="000000"/>
          <w:szCs w:val="21"/>
        </w:rPr>
        <w:t>承包人不得将其承包的全部工程转包给第三人，或将其承包的全部工程肢解后以分包的名义转包给第三人。</w:t>
      </w:r>
    </w:p>
    <w:p>
      <w:pPr>
        <w:spacing w:line="400" w:lineRule="exact"/>
        <w:ind w:firstLine="420" w:firstLineChars="200"/>
        <w:rPr>
          <w:rFonts w:ascii="宋体" w:cs="宋体"/>
          <w:color w:val="000000"/>
          <w:szCs w:val="21"/>
        </w:rPr>
      </w:pPr>
      <w:r>
        <w:rPr>
          <w:rFonts w:ascii="宋体" w:hAnsi="宋体" w:cs="宋体"/>
          <w:color w:val="000000"/>
          <w:szCs w:val="21"/>
        </w:rPr>
        <w:t xml:space="preserve">4.3.2 </w:t>
      </w:r>
      <w:r>
        <w:rPr>
          <w:rFonts w:hint="eastAsia" w:ascii="宋体" w:hAnsi="宋体" w:cs="宋体"/>
          <w:color w:val="000000"/>
          <w:szCs w:val="21"/>
        </w:rPr>
        <w:t>承包人不得将工程主体、关键性工作分包给第三人。除专用合同条款另有约定外，未经同意，承包人不得将工程的其他部分或工作分包给第三人。</w:t>
      </w:r>
    </w:p>
    <w:p>
      <w:pPr>
        <w:spacing w:line="400" w:lineRule="exact"/>
        <w:ind w:firstLine="420" w:firstLineChars="200"/>
        <w:rPr>
          <w:rFonts w:ascii="宋体" w:cs="宋体"/>
          <w:color w:val="000000"/>
          <w:szCs w:val="21"/>
        </w:rPr>
      </w:pPr>
      <w:r>
        <w:rPr>
          <w:rFonts w:ascii="宋体" w:hAnsi="宋体" w:cs="宋体"/>
          <w:color w:val="000000"/>
          <w:szCs w:val="21"/>
        </w:rPr>
        <w:t xml:space="preserve">4.3.3 </w:t>
      </w:r>
      <w:r>
        <w:rPr>
          <w:rFonts w:hint="eastAsia" w:ascii="宋体" w:hAnsi="宋体" w:cs="宋体"/>
          <w:color w:val="000000"/>
          <w:szCs w:val="21"/>
        </w:rPr>
        <w:t>分包人的资格能力应与其分包工程的标准和规模相适应。</w:t>
      </w:r>
    </w:p>
    <w:p>
      <w:pPr>
        <w:spacing w:line="400" w:lineRule="exact"/>
        <w:ind w:firstLine="420" w:firstLineChars="200"/>
        <w:rPr>
          <w:rFonts w:ascii="宋体" w:cs="宋体"/>
          <w:color w:val="000000"/>
          <w:szCs w:val="21"/>
        </w:rPr>
      </w:pPr>
      <w:r>
        <w:rPr>
          <w:rFonts w:ascii="宋体" w:hAnsi="宋体" w:cs="宋体"/>
          <w:color w:val="000000"/>
          <w:szCs w:val="21"/>
        </w:rPr>
        <w:t xml:space="preserve">4.3.4 </w:t>
      </w:r>
      <w:r>
        <w:rPr>
          <w:rFonts w:hint="eastAsia" w:ascii="宋体" w:hAnsi="宋体" w:cs="宋体"/>
          <w:color w:val="000000"/>
          <w:szCs w:val="21"/>
        </w:rPr>
        <w:t>按投标函附录约定分包工程的，承包人应向和监理人提交分包合同副本。</w:t>
      </w:r>
    </w:p>
    <w:p>
      <w:pPr>
        <w:spacing w:line="400" w:lineRule="exact"/>
        <w:ind w:firstLine="420" w:firstLineChars="200"/>
        <w:rPr>
          <w:rFonts w:ascii="宋体" w:cs="宋体"/>
          <w:color w:val="000000"/>
          <w:szCs w:val="21"/>
        </w:rPr>
      </w:pPr>
      <w:r>
        <w:rPr>
          <w:rFonts w:ascii="宋体" w:hAnsi="宋体" w:cs="宋体"/>
          <w:color w:val="000000"/>
          <w:szCs w:val="21"/>
        </w:rPr>
        <w:t xml:space="preserve">4.3.5 </w:t>
      </w:r>
      <w:r>
        <w:rPr>
          <w:rFonts w:hint="eastAsia" w:ascii="宋体" w:hAnsi="宋体" w:cs="宋体"/>
          <w:color w:val="000000"/>
          <w:szCs w:val="21"/>
        </w:rPr>
        <w:t>承包人应与分包人就分包工程向发包人承担连带责任。</w:t>
      </w:r>
    </w:p>
    <w:p>
      <w:pPr>
        <w:pStyle w:val="34"/>
        <w:rPr>
          <w:rFonts w:ascii="宋体" w:hAnsi="宋体" w:eastAsia="宋体"/>
          <w:color w:val="000000"/>
          <w:sz w:val="21"/>
          <w:szCs w:val="21"/>
        </w:rPr>
      </w:pPr>
      <w:bookmarkStart w:id="144" w:name="_Toc152042421"/>
      <w:bookmarkStart w:id="145" w:name="_Toc179632661"/>
      <w:bookmarkStart w:id="146" w:name="_Toc144974611"/>
      <w:bookmarkStart w:id="147" w:name="_Toc152045643"/>
      <w:r>
        <w:rPr>
          <w:rFonts w:ascii="宋体" w:hAnsi="宋体" w:eastAsia="宋体"/>
          <w:color w:val="000000"/>
          <w:sz w:val="21"/>
          <w:szCs w:val="21"/>
        </w:rPr>
        <w:t xml:space="preserve">4.4 </w:t>
      </w:r>
      <w:r>
        <w:rPr>
          <w:rFonts w:hint="eastAsia" w:ascii="宋体" w:hAnsi="宋体" w:eastAsia="宋体"/>
          <w:color w:val="000000"/>
          <w:sz w:val="21"/>
          <w:szCs w:val="21"/>
        </w:rPr>
        <w:t>联合体</w:t>
      </w:r>
      <w:bookmarkEnd w:id="144"/>
      <w:bookmarkEnd w:id="145"/>
      <w:bookmarkEnd w:id="146"/>
      <w:bookmarkEnd w:id="147"/>
    </w:p>
    <w:p>
      <w:pPr>
        <w:spacing w:line="400" w:lineRule="exact"/>
        <w:ind w:firstLine="420" w:firstLineChars="200"/>
        <w:rPr>
          <w:rFonts w:ascii="宋体" w:cs="宋体"/>
          <w:color w:val="000000"/>
          <w:szCs w:val="21"/>
        </w:rPr>
      </w:pPr>
      <w:r>
        <w:rPr>
          <w:rFonts w:ascii="宋体" w:hAnsi="宋体" w:cs="宋体"/>
          <w:color w:val="000000"/>
          <w:szCs w:val="21"/>
        </w:rPr>
        <w:t xml:space="preserve">4.4.1 </w:t>
      </w:r>
      <w:r>
        <w:rPr>
          <w:rFonts w:hint="eastAsia" w:ascii="宋体" w:hAnsi="宋体" w:cs="宋体"/>
          <w:color w:val="000000"/>
          <w:szCs w:val="21"/>
        </w:rPr>
        <w:t>联合体各方应共同与发包人签订合同协议书。联合体各方应为履行合同承担连带责任。</w:t>
      </w:r>
    </w:p>
    <w:p>
      <w:pPr>
        <w:spacing w:line="400" w:lineRule="exact"/>
        <w:ind w:firstLine="420" w:firstLineChars="200"/>
        <w:rPr>
          <w:rFonts w:ascii="宋体" w:cs="宋体"/>
          <w:color w:val="000000"/>
          <w:szCs w:val="21"/>
        </w:rPr>
      </w:pPr>
      <w:r>
        <w:rPr>
          <w:rFonts w:ascii="宋体" w:hAnsi="宋体" w:cs="宋体"/>
          <w:color w:val="000000"/>
          <w:szCs w:val="21"/>
        </w:rPr>
        <w:t xml:space="preserve">4.4.2 </w:t>
      </w:r>
      <w:r>
        <w:rPr>
          <w:rFonts w:hint="eastAsia" w:ascii="宋体" w:hAnsi="宋体" w:cs="宋体"/>
          <w:color w:val="000000"/>
          <w:szCs w:val="21"/>
        </w:rPr>
        <w:t>联合体协议经确认后作为合同附件。在履行合同过程中，未经发包人同意，不得修改联合体协议。</w:t>
      </w:r>
    </w:p>
    <w:p>
      <w:pPr>
        <w:spacing w:line="400" w:lineRule="exact"/>
        <w:ind w:firstLine="420" w:firstLineChars="200"/>
        <w:rPr>
          <w:rFonts w:ascii="宋体" w:cs="宋体"/>
          <w:color w:val="000000"/>
          <w:szCs w:val="21"/>
        </w:rPr>
      </w:pPr>
      <w:r>
        <w:rPr>
          <w:rFonts w:ascii="宋体" w:hAnsi="宋体" w:cs="宋体"/>
          <w:color w:val="000000"/>
          <w:szCs w:val="21"/>
        </w:rPr>
        <w:t xml:space="preserve">4.4.3 </w:t>
      </w:r>
      <w:r>
        <w:rPr>
          <w:rFonts w:hint="eastAsia" w:ascii="宋体" w:hAnsi="宋体" w:cs="宋体"/>
          <w:color w:val="000000"/>
          <w:szCs w:val="21"/>
        </w:rPr>
        <w:t>联合体牵头人负责与和监理人联系，并接受指示，负责组织联合体各成员全面履行合同。</w:t>
      </w:r>
    </w:p>
    <w:p>
      <w:pPr>
        <w:pStyle w:val="34"/>
        <w:rPr>
          <w:rFonts w:ascii="宋体" w:hAnsi="宋体" w:eastAsia="宋体"/>
          <w:color w:val="000000"/>
          <w:sz w:val="21"/>
          <w:szCs w:val="21"/>
        </w:rPr>
      </w:pPr>
      <w:bookmarkStart w:id="148" w:name="_Toc152045644"/>
      <w:bookmarkStart w:id="149" w:name="_Toc152042422"/>
      <w:bookmarkStart w:id="150" w:name="_Toc144974612"/>
      <w:bookmarkStart w:id="151" w:name="_Toc179632662"/>
      <w:r>
        <w:rPr>
          <w:rFonts w:ascii="宋体" w:hAnsi="宋体" w:eastAsia="宋体"/>
          <w:color w:val="000000"/>
          <w:sz w:val="21"/>
          <w:szCs w:val="21"/>
        </w:rPr>
        <w:t xml:space="preserve">4.5 </w:t>
      </w:r>
      <w:r>
        <w:rPr>
          <w:rFonts w:hint="eastAsia" w:ascii="宋体" w:hAnsi="宋体" w:eastAsia="宋体"/>
          <w:color w:val="000000"/>
          <w:sz w:val="21"/>
          <w:szCs w:val="21"/>
        </w:rPr>
        <w:t>承包人项目经理</w:t>
      </w:r>
      <w:bookmarkEnd w:id="148"/>
      <w:bookmarkEnd w:id="149"/>
      <w:bookmarkEnd w:id="150"/>
      <w:bookmarkEnd w:id="151"/>
    </w:p>
    <w:p>
      <w:pPr>
        <w:spacing w:line="400" w:lineRule="exact"/>
        <w:ind w:firstLine="420" w:firstLineChars="200"/>
        <w:rPr>
          <w:rFonts w:ascii="宋体" w:cs="宋体"/>
          <w:color w:val="000000"/>
          <w:szCs w:val="21"/>
        </w:rPr>
      </w:pPr>
      <w:r>
        <w:rPr>
          <w:rFonts w:ascii="宋体" w:hAnsi="宋体" w:cs="宋体"/>
          <w:color w:val="000000"/>
          <w:szCs w:val="21"/>
        </w:rPr>
        <w:t>4.5.1</w:t>
      </w:r>
      <w:r>
        <w:rPr>
          <w:rFonts w:hint="eastAsia" w:ascii="宋体" w:hAnsi="宋体" w:cs="宋体"/>
          <w:color w:val="000000"/>
          <w:szCs w:val="21"/>
        </w:rPr>
        <w:t>承包人应按合同约定指派项目经理，并在约定的期限内到职。承包人更换项目经理应事先征得发包人同意，并应在更换</w:t>
      </w:r>
      <w:r>
        <w:rPr>
          <w:rFonts w:ascii="宋体" w:hAnsi="宋体" w:cs="宋体"/>
          <w:color w:val="000000"/>
          <w:szCs w:val="21"/>
        </w:rPr>
        <w:t>14</w:t>
      </w:r>
      <w:r>
        <w:rPr>
          <w:rFonts w:hint="eastAsia" w:ascii="宋体" w:hAnsi="宋体" w:cs="宋体"/>
          <w:color w:val="000000"/>
          <w:szCs w:val="21"/>
        </w:rPr>
        <w:t>天前通知发包人和监理人。承包人项目经理短期离开施工场地，应事先征得监理人同意，并委派代表代行其职责。</w:t>
      </w:r>
    </w:p>
    <w:p>
      <w:pPr>
        <w:spacing w:line="400" w:lineRule="exact"/>
        <w:ind w:firstLine="420" w:firstLineChars="200"/>
        <w:rPr>
          <w:rFonts w:ascii="宋体" w:cs="宋体"/>
          <w:color w:val="000000"/>
          <w:szCs w:val="21"/>
        </w:rPr>
      </w:pPr>
      <w:r>
        <w:rPr>
          <w:rFonts w:ascii="宋体" w:hAnsi="宋体" w:cs="宋体"/>
          <w:color w:val="000000"/>
          <w:szCs w:val="21"/>
        </w:rPr>
        <w:t xml:space="preserve">4.5.2 </w:t>
      </w:r>
      <w:r>
        <w:rPr>
          <w:rFonts w:hint="eastAsia" w:ascii="宋体" w:hAnsi="宋体" w:cs="宋体"/>
          <w:color w:val="000000"/>
          <w:szCs w:val="21"/>
        </w:rPr>
        <w:t>承包人项目经理应按合同约定以及监理人按第</w:t>
      </w:r>
      <w:r>
        <w:rPr>
          <w:rFonts w:ascii="宋体" w:hAnsi="宋体" w:cs="宋体"/>
          <w:color w:val="000000"/>
          <w:szCs w:val="21"/>
        </w:rPr>
        <w:t>3.4</w:t>
      </w:r>
      <w:r>
        <w:rPr>
          <w:rFonts w:hint="eastAsia" w:ascii="宋体" w:hAnsi="宋体" w:cs="宋体"/>
          <w:color w:val="000000"/>
          <w:szCs w:val="21"/>
        </w:rPr>
        <w:t>款作出的指示，负责组织合同工程的实施。在情况紧急且无法与监理人取得联系时，可采取保证工程和人员生命财产安全的紧急措施，并在采取措施后</w:t>
      </w:r>
      <w:r>
        <w:rPr>
          <w:rFonts w:ascii="宋体" w:hAnsi="宋体" w:cs="宋体"/>
          <w:color w:val="000000"/>
          <w:szCs w:val="21"/>
        </w:rPr>
        <w:t>24</w:t>
      </w:r>
      <w:r>
        <w:rPr>
          <w:rFonts w:hint="eastAsia" w:ascii="宋体" w:hAnsi="宋体" w:cs="宋体"/>
          <w:color w:val="000000"/>
          <w:szCs w:val="21"/>
        </w:rPr>
        <w:t>小时内向监理人提交书面报告。</w:t>
      </w:r>
    </w:p>
    <w:p>
      <w:pPr>
        <w:spacing w:line="400" w:lineRule="exact"/>
        <w:ind w:firstLine="420" w:firstLineChars="200"/>
        <w:rPr>
          <w:rFonts w:ascii="宋体" w:cs="宋体"/>
          <w:color w:val="000000"/>
          <w:szCs w:val="21"/>
        </w:rPr>
      </w:pPr>
      <w:r>
        <w:rPr>
          <w:rFonts w:ascii="宋体" w:hAnsi="宋体" w:cs="宋体"/>
          <w:color w:val="000000"/>
          <w:szCs w:val="21"/>
        </w:rPr>
        <w:t>4.5.3</w:t>
      </w:r>
      <w:r>
        <w:rPr>
          <w:rFonts w:hint="eastAsia" w:ascii="宋体" w:hAnsi="宋体" w:cs="宋体"/>
          <w:color w:val="000000"/>
          <w:szCs w:val="21"/>
        </w:rPr>
        <w:t>承包人为履行合同发出的一切函件均应盖有承包人授权的施工场地管理机构章，并由承包人项目经理或其授权代表签字。</w:t>
      </w:r>
    </w:p>
    <w:p>
      <w:pPr>
        <w:spacing w:line="400" w:lineRule="exact"/>
        <w:ind w:firstLine="420" w:firstLineChars="200"/>
        <w:rPr>
          <w:rFonts w:ascii="宋体" w:cs="宋体"/>
          <w:color w:val="000000"/>
          <w:szCs w:val="21"/>
        </w:rPr>
      </w:pPr>
      <w:r>
        <w:rPr>
          <w:rFonts w:ascii="宋体" w:hAnsi="宋体" w:cs="宋体"/>
          <w:color w:val="000000"/>
          <w:szCs w:val="21"/>
        </w:rPr>
        <w:t xml:space="preserve">4.5.4 </w:t>
      </w:r>
      <w:r>
        <w:rPr>
          <w:rFonts w:hint="eastAsia" w:ascii="宋体" w:hAnsi="宋体" w:cs="宋体"/>
          <w:color w:val="000000"/>
          <w:szCs w:val="21"/>
        </w:rPr>
        <w:t>承包人项目经理可以授权其下属人员履行其某项职责，但事先应将这些人员的姓名和授权范围通知监理人。</w:t>
      </w:r>
    </w:p>
    <w:p>
      <w:pPr>
        <w:pStyle w:val="34"/>
        <w:rPr>
          <w:rFonts w:ascii="宋体" w:hAnsi="宋体" w:eastAsia="宋体"/>
          <w:color w:val="000000"/>
          <w:sz w:val="21"/>
          <w:szCs w:val="21"/>
        </w:rPr>
      </w:pPr>
      <w:bookmarkStart w:id="152" w:name="_Toc152042423"/>
      <w:bookmarkStart w:id="153" w:name="_Toc179632663"/>
      <w:bookmarkStart w:id="154" w:name="_Toc152045645"/>
      <w:bookmarkStart w:id="155" w:name="_Toc144974613"/>
      <w:r>
        <w:rPr>
          <w:rFonts w:ascii="宋体" w:hAnsi="宋体" w:eastAsia="宋体"/>
          <w:color w:val="000000"/>
          <w:sz w:val="21"/>
          <w:szCs w:val="21"/>
        </w:rPr>
        <w:t xml:space="preserve">4.6 </w:t>
      </w:r>
      <w:r>
        <w:rPr>
          <w:rFonts w:hint="eastAsia" w:ascii="宋体" w:hAnsi="宋体" w:eastAsia="宋体"/>
          <w:color w:val="000000"/>
          <w:sz w:val="21"/>
          <w:szCs w:val="21"/>
        </w:rPr>
        <w:t>承包人人员的管理</w:t>
      </w:r>
      <w:bookmarkEnd w:id="152"/>
      <w:bookmarkEnd w:id="153"/>
      <w:bookmarkEnd w:id="154"/>
      <w:bookmarkEnd w:id="155"/>
    </w:p>
    <w:p>
      <w:pPr>
        <w:spacing w:line="400" w:lineRule="exact"/>
        <w:ind w:firstLine="420" w:firstLineChars="200"/>
        <w:rPr>
          <w:rFonts w:ascii="宋体" w:cs="宋体"/>
          <w:color w:val="000000"/>
          <w:szCs w:val="21"/>
        </w:rPr>
      </w:pPr>
      <w:r>
        <w:rPr>
          <w:rFonts w:ascii="宋体" w:hAnsi="宋体" w:cs="宋体"/>
          <w:color w:val="000000"/>
          <w:szCs w:val="21"/>
        </w:rPr>
        <w:t xml:space="preserve">4.6.1 </w:t>
      </w:r>
      <w:r>
        <w:rPr>
          <w:rFonts w:hint="eastAsia" w:ascii="宋体" w:hAnsi="宋体" w:cs="宋体"/>
          <w:color w:val="000000"/>
          <w:szCs w:val="21"/>
        </w:rPr>
        <w:t>承包人应在接到开工通知后</w:t>
      </w:r>
      <w:r>
        <w:rPr>
          <w:rFonts w:ascii="宋体" w:hAnsi="宋体" w:cs="宋体"/>
          <w:color w:val="000000"/>
          <w:szCs w:val="21"/>
        </w:rPr>
        <w:t>28</w:t>
      </w:r>
      <w:r>
        <w:rPr>
          <w:rFonts w:hint="eastAsia" w:ascii="宋体" w:hAnsi="宋体" w:cs="宋体"/>
          <w:color w:val="000000"/>
          <w:szCs w:val="21"/>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spacing w:line="400" w:lineRule="exact"/>
        <w:ind w:firstLine="420" w:firstLineChars="200"/>
        <w:rPr>
          <w:rFonts w:ascii="宋体" w:cs="宋体"/>
          <w:color w:val="000000"/>
          <w:szCs w:val="21"/>
        </w:rPr>
      </w:pPr>
      <w:r>
        <w:rPr>
          <w:rFonts w:ascii="宋体" w:hAnsi="宋体" w:cs="宋体"/>
          <w:color w:val="000000"/>
          <w:szCs w:val="21"/>
        </w:rPr>
        <w:t xml:space="preserve">4.6.2 </w:t>
      </w:r>
      <w:r>
        <w:rPr>
          <w:rFonts w:hint="eastAsia" w:ascii="宋体" w:hAnsi="宋体" w:cs="宋体"/>
          <w:color w:val="000000"/>
          <w:szCs w:val="21"/>
        </w:rPr>
        <w:t>为完成合同约定的各项工作，承包人应向施工场地派遣或雇佣足够数量的下列人员：</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）具有相应资格的专业技工和合格的普工；</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）具有相应施工经验的技术人员；</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）具有相应岗位资格的各级管理人员。</w:t>
      </w:r>
    </w:p>
    <w:p>
      <w:pPr>
        <w:spacing w:line="400" w:lineRule="exact"/>
        <w:ind w:firstLine="420" w:firstLineChars="200"/>
        <w:rPr>
          <w:rFonts w:ascii="宋体" w:cs="宋体"/>
          <w:color w:val="000000"/>
          <w:szCs w:val="21"/>
        </w:rPr>
      </w:pPr>
      <w:r>
        <w:rPr>
          <w:rFonts w:ascii="宋体" w:hAnsi="宋体" w:cs="宋体"/>
          <w:color w:val="000000"/>
          <w:szCs w:val="21"/>
        </w:rPr>
        <w:t xml:space="preserve">4.6.3 </w:t>
      </w:r>
      <w:r>
        <w:rPr>
          <w:rFonts w:hint="eastAsia" w:ascii="宋体" w:hAnsi="宋体" w:cs="宋体"/>
          <w:color w:val="000000"/>
          <w:szCs w:val="21"/>
        </w:rPr>
        <w:t>承包人安排在施工场地的主要管理人员和技术骨干应相对稳定。承包人更换主要管理人员和技术骨干时，应取得监理人的同意。</w:t>
      </w:r>
    </w:p>
    <w:p>
      <w:pPr>
        <w:spacing w:line="400" w:lineRule="exact"/>
        <w:ind w:firstLine="420" w:firstLineChars="200"/>
        <w:rPr>
          <w:rFonts w:ascii="宋体" w:cs="宋体"/>
          <w:color w:val="000000"/>
          <w:szCs w:val="21"/>
        </w:rPr>
      </w:pPr>
      <w:r>
        <w:rPr>
          <w:rFonts w:ascii="宋体" w:hAnsi="宋体" w:cs="宋体"/>
          <w:color w:val="000000"/>
          <w:szCs w:val="21"/>
        </w:rPr>
        <w:t xml:space="preserve">4.6.4 </w:t>
      </w:r>
      <w:r>
        <w:rPr>
          <w:rFonts w:hint="eastAsia" w:ascii="宋体" w:hAnsi="宋体" w:cs="宋体"/>
          <w:color w:val="000000"/>
          <w:szCs w:val="21"/>
        </w:rPr>
        <w:t>特殊岗位的工作人员均应持有相应的资格证明，监理人有权随时检查。监理人认为有必要时，可进行现场考核。</w:t>
      </w:r>
    </w:p>
    <w:p>
      <w:pPr>
        <w:pStyle w:val="34"/>
        <w:rPr>
          <w:rFonts w:ascii="宋体" w:hAnsi="宋体" w:eastAsia="宋体"/>
          <w:color w:val="000000"/>
          <w:sz w:val="21"/>
          <w:szCs w:val="21"/>
        </w:rPr>
      </w:pPr>
      <w:bookmarkStart w:id="156" w:name="_Toc152042424"/>
      <w:bookmarkStart w:id="157" w:name="_Toc144974614"/>
      <w:bookmarkStart w:id="158" w:name="_Toc152045646"/>
      <w:bookmarkStart w:id="159" w:name="_Toc179632664"/>
      <w:r>
        <w:rPr>
          <w:rFonts w:ascii="宋体" w:hAnsi="宋体" w:eastAsia="宋体"/>
          <w:color w:val="000000"/>
          <w:sz w:val="21"/>
          <w:szCs w:val="21"/>
        </w:rPr>
        <w:t xml:space="preserve">4.7 </w:t>
      </w:r>
      <w:r>
        <w:rPr>
          <w:rFonts w:hint="eastAsia" w:ascii="宋体" w:hAnsi="宋体" w:eastAsia="宋体"/>
          <w:color w:val="000000"/>
          <w:sz w:val="21"/>
          <w:szCs w:val="21"/>
        </w:rPr>
        <w:t>撤换承包人项目经理和其他人员</w:t>
      </w:r>
      <w:bookmarkEnd w:id="156"/>
      <w:bookmarkEnd w:id="157"/>
      <w:bookmarkEnd w:id="158"/>
      <w:bookmarkEnd w:id="159"/>
    </w:p>
    <w:p>
      <w:pPr>
        <w:spacing w:line="400" w:lineRule="exact"/>
        <w:ind w:firstLine="420" w:firstLineChars="200"/>
        <w:rPr>
          <w:rFonts w:ascii="宋体" w:cs="宋体"/>
          <w:color w:val="000000"/>
          <w:szCs w:val="21"/>
        </w:rPr>
      </w:pPr>
      <w:r>
        <w:rPr>
          <w:rFonts w:hint="eastAsia" w:ascii="宋体" w:hAnsi="宋体" w:cs="宋体"/>
          <w:color w:val="000000"/>
          <w:szCs w:val="21"/>
        </w:rPr>
        <w:t>承包人应对其项目经理和其他人员进行有效管理。监理人要求撤换不能胜任本职工作、行为不端或玩忽职守的承包人项目经理和其他人员的，承包人应予以撤换。</w:t>
      </w:r>
    </w:p>
    <w:p>
      <w:pPr>
        <w:pStyle w:val="34"/>
        <w:rPr>
          <w:rFonts w:ascii="宋体" w:hAnsi="宋体" w:eastAsia="宋体"/>
          <w:color w:val="000000"/>
          <w:sz w:val="21"/>
          <w:szCs w:val="21"/>
        </w:rPr>
      </w:pPr>
      <w:bookmarkStart w:id="160" w:name="_Toc152045647"/>
      <w:bookmarkStart w:id="161" w:name="_Toc152042425"/>
      <w:bookmarkStart w:id="162" w:name="_Toc144974615"/>
      <w:bookmarkStart w:id="163" w:name="_Toc179632665"/>
      <w:r>
        <w:rPr>
          <w:rFonts w:ascii="宋体" w:hAnsi="宋体" w:eastAsia="宋体"/>
          <w:color w:val="000000"/>
          <w:sz w:val="21"/>
          <w:szCs w:val="21"/>
        </w:rPr>
        <w:t xml:space="preserve">4.8 </w:t>
      </w:r>
      <w:r>
        <w:rPr>
          <w:rFonts w:hint="eastAsia" w:ascii="宋体" w:hAnsi="宋体" w:eastAsia="宋体"/>
          <w:color w:val="000000"/>
          <w:sz w:val="21"/>
          <w:szCs w:val="21"/>
        </w:rPr>
        <w:t>保障承包人人员的合法权益</w:t>
      </w:r>
      <w:bookmarkEnd w:id="160"/>
      <w:bookmarkEnd w:id="161"/>
      <w:bookmarkEnd w:id="162"/>
      <w:bookmarkEnd w:id="163"/>
    </w:p>
    <w:p>
      <w:pPr>
        <w:spacing w:line="400" w:lineRule="exact"/>
        <w:ind w:firstLine="420" w:firstLineChars="200"/>
        <w:rPr>
          <w:rFonts w:ascii="宋体" w:cs="宋体"/>
          <w:color w:val="000000"/>
          <w:szCs w:val="21"/>
        </w:rPr>
      </w:pPr>
      <w:r>
        <w:rPr>
          <w:rFonts w:ascii="宋体" w:hAnsi="宋体" w:cs="宋体"/>
          <w:color w:val="000000"/>
          <w:szCs w:val="21"/>
        </w:rPr>
        <w:t xml:space="preserve">4.8.1 </w:t>
      </w:r>
      <w:r>
        <w:rPr>
          <w:rFonts w:hint="eastAsia" w:ascii="宋体" w:hAnsi="宋体" w:cs="宋体"/>
          <w:color w:val="000000"/>
          <w:szCs w:val="21"/>
        </w:rPr>
        <w:t>承包人应与其雇佣的人员签订劳动合同，并按时发放工资。</w:t>
      </w:r>
    </w:p>
    <w:p>
      <w:pPr>
        <w:spacing w:line="400" w:lineRule="exact"/>
        <w:ind w:firstLine="420" w:firstLineChars="200"/>
        <w:rPr>
          <w:rFonts w:ascii="宋体" w:cs="宋体"/>
          <w:color w:val="000000"/>
          <w:szCs w:val="21"/>
        </w:rPr>
      </w:pPr>
      <w:r>
        <w:rPr>
          <w:rFonts w:ascii="宋体" w:hAnsi="宋体" w:cs="宋体"/>
          <w:color w:val="000000"/>
          <w:szCs w:val="21"/>
        </w:rPr>
        <w:t xml:space="preserve">4.8.2 </w:t>
      </w:r>
      <w:r>
        <w:rPr>
          <w:rFonts w:hint="eastAsia" w:ascii="宋体" w:hAnsi="宋体" w:cs="宋体"/>
          <w:color w:val="000000"/>
          <w:szCs w:val="21"/>
        </w:rPr>
        <w:t>承包人应按劳动法的规定安排工作时间，保证其雇佣人员享有休息和休假的权利。因工程施工的特殊需要占用休假日或延长工作时间的，应不超过法律规定的限度，并按法律规定给予补休或付酬。</w:t>
      </w:r>
    </w:p>
    <w:p>
      <w:pPr>
        <w:spacing w:line="400" w:lineRule="exact"/>
        <w:ind w:firstLine="420" w:firstLineChars="200"/>
        <w:rPr>
          <w:rFonts w:ascii="宋体" w:cs="宋体"/>
          <w:color w:val="000000"/>
          <w:szCs w:val="21"/>
        </w:rPr>
      </w:pPr>
      <w:r>
        <w:rPr>
          <w:rFonts w:ascii="宋体" w:hAnsi="宋体" w:cs="宋体"/>
          <w:color w:val="000000"/>
          <w:szCs w:val="21"/>
        </w:rPr>
        <w:t xml:space="preserve">4.8.3 </w:t>
      </w:r>
      <w:r>
        <w:rPr>
          <w:rFonts w:hint="eastAsia" w:ascii="宋体" w:hAnsi="宋体" w:cs="宋体"/>
          <w:color w:val="000000"/>
          <w:szCs w:val="21"/>
        </w:rPr>
        <w:t>承包人应为其雇佣人员提供必要的食宿条件，以及符合环境保护和卫生要求的生活环境，在远离城镇的施工场地，还应配备必要的伤病防治和急救的医务人员与医疗设施。</w:t>
      </w:r>
    </w:p>
    <w:p>
      <w:pPr>
        <w:spacing w:line="400" w:lineRule="exact"/>
        <w:ind w:firstLine="420" w:firstLineChars="200"/>
        <w:rPr>
          <w:rFonts w:ascii="宋体" w:cs="宋体"/>
          <w:color w:val="000000"/>
          <w:szCs w:val="21"/>
        </w:rPr>
      </w:pPr>
      <w:r>
        <w:rPr>
          <w:rFonts w:ascii="宋体" w:hAnsi="宋体" w:cs="宋体"/>
          <w:color w:val="000000"/>
          <w:szCs w:val="21"/>
        </w:rPr>
        <w:t xml:space="preserve">4.8.4 </w:t>
      </w:r>
      <w:r>
        <w:rPr>
          <w:rFonts w:hint="eastAsia" w:ascii="宋体" w:hAnsi="宋体" w:cs="宋体"/>
          <w:color w:val="000000"/>
          <w:szCs w:val="21"/>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spacing w:line="400" w:lineRule="exact"/>
        <w:ind w:firstLine="420" w:firstLineChars="200"/>
        <w:rPr>
          <w:rFonts w:ascii="宋体" w:cs="宋体"/>
          <w:color w:val="000000"/>
          <w:szCs w:val="21"/>
        </w:rPr>
      </w:pPr>
      <w:r>
        <w:rPr>
          <w:rFonts w:ascii="宋体" w:hAnsi="宋体" w:cs="宋体"/>
          <w:color w:val="000000"/>
          <w:szCs w:val="21"/>
        </w:rPr>
        <w:t xml:space="preserve">4.8.5 </w:t>
      </w:r>
      <w:r>
        <w:rPr>
          <w:rFonts w:hint="eastAsia" w:ascii="宋体" w:hAnsi="宋体" w:cs="宋体"/>
          <w:color w:val="000000"/>
          <w:szCs w:val="21"/>
        </w:rPr>
        <w:t>承包人应按有关法律规定和合同约定，为其雇佣人员办理保险。</w:t>
      </w:r>
    </w:p>
    <w:p>
      <w:pPr>
        <w:spacing w:line="400" w:lineRule="exact"/>
        <w:ind w:firstLine="420" w:firstLineChars="200"/>
        <w:rPr>
          <w:rFonts w:ascii="宋体" w:cs="宋体"/>
          <w:color w:val="000000"/>
          <w:szCs w:val="21"/>
        </w:rPr>
      </w:pPr>
      <w:r>
        <w:rPr>
          <w:rFonts w:ascii="宋体" w:hAnsi="宋体" w:cs="宋体"/>
          <w:color w:val="000000"/>
          <w:szCs w:val="21"/>
        </w:rPr>
        <w:t xml:space="preserve">4.8.6 </w:t>
      </w:r>
      <w:r>
        <w:rPr>
          <w:rFonts w:hint="eastAsia" w:ascii="宋体" w:hAnsi="宋体" w:cs="宋体"/>
          <w:color w:val="000000"/>
          <w:szCs w:val="21"/>
        </w:rPr>
        <w:t>承包人应负责处理其雇佣人员因工伤亡事故的善后事宜。</w:t>
      </w:r>
    </w:p>
    <w:p>
      <w:pPr>
        <w:pStyle w:val="34"/>
        <w:rPr>
          <w:rFonts w:ascii="宋体" w:hAnsi="宋体" w:eastAsia="宋体"/>
          <w:color w:val="000000"/>
          <w:sz w:val="21"/>
          <w:szCs w:val="21"/>
        </w:rPr>
      </w:pPr>
      <w:bookmarkStart w:id="164" w:name="_Toc179632666"/>
      <w:bookmarkStart w:id="165" w:name="_Toc152045648"/>
      <w:bookmarkStart w:id="166" w:name="_Toc144974616"/>
      <w:bookmarkStart w:id="167" w:name="_Toc152042426"/>
      <w:r>
        <w:rPr>
          <w:rFonts w:ascii="宋体" w:hAnsi="宋体" w:eastAsia="宋体"/>
          <w:color w:val="000000"/>
          <w:sz w:val="21"/>
          <w:szCs w:val="21"/>
        </w:rPr>
        <w:t xml:space="preserve">4.9 </w:t>
      </w:r>
      <w:r>
        <w:rPr>
          <w:rFonts w:hint="eastAsia" w:ascii="宋体" w:hAnsi="宋体" w:eastAsia="宋体"/>
          <w:color w:val="000000"/>
          <w:sz w:val="21"/>
          <w:szCs w:val="21"/>
        </w:rPr>
        <w:t>工程价款应专款专用</w:t>
      </w:r>
      <w:bookmarkEnd w:id="164"/>
      <w:bookmarkEnd w:id="165"/>
      <w:bookmarkEnd w:id="166"/>
      <w:bookmarkEnd w:id="167"/>
    </w:p>
    <w:p>
      <w:pPr>
        <w:spacing w:line="400" w:lineRule="exact"/>
        <w:ind w:firstLine="420" w:firstLineChars="200"/>
        <w:rPr>
          <w:rFonts w:ascii="宋体" w:cs="宋体"/>
          <w:color w:val="000000"/>
          <w:szCs w:val="21"/>
        </w:rPr>
      </w:pPr>
      <w:r>
        <w:rPr>
          <w:rFonts w:hint="eastAsia" w:ascii="宋体" w:hAnsi="宋体" w:cs="宋体"/>
          <w:color w:val="000000"/>
          <w:szCs w:val="21"/>
        </w:rPr>
        <w:t>按合同约定支付给承包人的各项价款应专用于合同工程。</w:t>
      </w:r>
    </w:p>
    <w:p>
      <w:pPr>
        <w:pStyle w:val="34"/>
        <w:rPr>
          <w:rFonts w:ascii="宋体" w:hAnsi="宋体" w:eastAsia="宋体"/>
          <w:color w:val="000000"/>
          <w:sz w:val="21"/>
          <w:szCs w:val="21"/>
        </w:rPr>
      </w:pPr>
      <w:bookmarkStart w:id="168" w:name="_Toc179632667"/>
      <w:bookmarkStart w:id="169" w:name="_Toc144974617"/>
      <w:bookmarkStart w:id="170" w:name="_Toc152045649"/>
      <w:bookmarkStart w:id="171" w:name="_Toc152042427"/>
      <w:r>
        <w:rPr>
          <w:rFonts w:ascii="宋体" w:hAnsi="宋体" w:eastAsia="宋体"/>
          <w:color w:val="000000"/>
          <w:sz w:val="21"/>
          <w:szCs w:val="21"/>
        </w:rPr>
        <w:t xml:space="preserve">4.10 </w:t>
      </w:r>
      <w:r>
        <w:rPr>
          <w:rFonts w:hint="eastAsia" w:ascii="宋体" w:hAnsi="宋体" w:eastAsia="宋体"/>
          <w:color w:val="000000"/>
          <w:sz w:val="21"/>
          <w:szCs w:val="21"/>
        </w:rPr>
        <w:t>承包人现场查勘</w:t>
      </w:r>
      <w:bookmarkEnd w:id="168"/>
      <w:bookmarkEnd w:id="169"/>
      <w:bookmarkEnd w:id="170"/>
      <w:bookmarkEnd w:id="171"/>
    </w:p>
    <w:p>
      <w:pPr>
        <w:spacing w:line="400" w:lineRule="exact"/>
        <w:ind w:firstLine="420" w:firstLineChars="200"/>
        <w:rPr>
          <w:rFonts w:ascii="宋体" w:cs="宋体"/>
          <w:color w:val="000000"/>
          <w:szCs w:val="21"/>
        </w:rPr>
      </w:pPr>
      <w:r>
        <w:rPr>
          <w:rFonts w:ascii="宋体" w:hAnsi="宋体" w:cs="宋体"/>
          <w:color w:val="000000"/>
          <w:szCs w:val="21"/>
        </w:rPr>
        <w:t xml:space="preserve">4.10.1 </w:t>
      </w:r>
      <w:r>
        <w:rPr>
          <w:rFonts w:hint="eastAsia" w:ascii="宋体" w:hAnsi="宋体" w:cs="宋体"/>
          <w:color w:val="000000"/>
          <w:szCs w:val="21"/>
        </w:rPr>
        <w:t>发包人应将其已持有的现场地质勘探资料、水文气象资料提供给承包人，并对其准确性负责。但承包人应对其阅读上述有关资料后所作出的解释和推断负责。</w:t>
      </w:r>
    </w:p>
    <w:p>
      <w:pPr>
        <w:spacing w:line="400" w:lineRule="exact"/>
        <w:ind w:firstLine="420" w:firstLineChars="200"/>
        <w:rPr>
          <w:rFonts w:ascii="宋体" w:cs="宋体"/>
          <w:color w:val="000000"/>
          <w:szCs w:val="21"/>
        </w:rPr>
      </w:pPr>
      <w:r>
        <w:rPr>
          <w:rFonts w:ascii="宋体" w:hAnsi="宋体" w:cs="宋体"/>
          <w:color w:val="000000"/>
          <w:szCs w:val="21"/>
        </w:rPr>
        <w:t xml:space="preserve">4.10.2 </w:t>
      </w:r>
      <w:r>
        <w:rPr>
          <w:rFonts w:hint="eastAsia" w:ascii="宋体" w:hAnsi="宋体" w:cs="宋体"/>
          <w:color w:val="000000"/>
          <w:szCs w:val="21"/>
        </w:rPr>
        <w:t>承包人应对施工场地和周围环境进行查勘，并收集有关地质、水文、气象条件、交通条件、风俗习惯以及其他为完成合同工作有关的当地资料。在全部合同工作中，应视为承包人已充分估计了应承担的责任和风险。</w:t>
      </w:r>
    </w:p>
    <w:p>
      <w:pPr>
        <w:pStyle w:val="34"/>
        <w:rPr>
          <w:rFonts w:ascii="宋体" w:hAnsi="宋体" w:eastAsia="宋体"/>
          <w:color w:val="000000"/>
          <w:sz w:val="21"/>
          <w:szCs w:val="21"/>
        </w:rPr>
      </w:pPr>
      <w:bookmarkStart w:id="172" w:name="_Toc152042428"/>
      <w:bookmarkStart w:id="173" w:name="_Toc144974618"/>
      <w:bookmarkStart w:id="174" w:name="_Toc152045650"/>
      <w:bookmarkStart w:id="175" w:name="_Toc179632668"/>
      <w:r>
        <w:rPr>
          <w:rFonts w:ascii="宋体" w:hAnsi="宋体" w:eastAsia="宋体"/>
          <w:color w:val="000000"/>
          <w:sz w:val="21"/>
          <w:szCs w:val="21"/>
        </w:rPr>
        <w:t xml:space="preserve">4.11 </w:t>
      </w:r>
      <w:r>
        <w:rPr>
          <w:rFonts w:hint="eastAsia" w:ascii="宋体" w:hAnsi="宋体" w:eastAsia="宋体"/>
          <w:color w:val="000000"/>
          <w:sz w:val="21"/>
          <w:szCs w:val="21"/>
        </w:rPr>
        <w:t>不利物质条件</w:t>
      </w:r>
      <w:bookmarkEnd w:id="172"/>
      <w:bookmarkEnd w:id="173"/>
      <w:bookmarkEnd w:id="174"/>
      <w:bookmarkEnd w:id="175"/>
    </w:p>
    <w:p>
      <w:pPr>
        <w:spacing w:line="400" w:lineRule="exact"/>
        <w:ind w:firstLine="420" w:firstLineChars="200"/>
        <w:rPr>
          <w:rFonts w:ascii="宋体" w:cs="宋体"/>
          <w:color w:val="000000"/>
          <w:szCs w:val="21"/>
        </w:rPr>
      </w:pPr>
      <w:r>
        <w:rPr>
          <w:rFonts w:ascii="宋体" w:hAnsi="宋体" w:cs="宋体"/>
          <w:color w:val="000000"/>
          <w:szCs w:val="21"/>
        </w:rPr>
        <w:t xml:space="preserve">4.11.1 </w:t>
      </w:r>
      <w:r>
        <w:rPr>
          <w:rFonts w:hint="eastAsia" w:ascii="宋体" w:hAnsi="宋体" w:cs="宋体"/>
          <w:color w:val="000000"/>
          <w:szCs w:val="21"/>
        </w:rPr>
        <w:t>不利物质条件，除专用合同条款另有约定外，是指承包人在施工场地遇到的不可预见的自然物质条件、非自然的物质障碍和污染物，包括地下和水文条件，但不包括气候条件。</w:t>
      </w:r>
    </w:p>
    <w:p>
      <w:pPr>
        <w:spacing w:line="400" w:lineRule="exact"/>
        <w:ind w:firstLine="420" w:firstLineChars="200"/>
        <w:rPr>
          <w:rFonts w:ascii="宋体" w:cs="宋体"/>
          <w:color w:val="000000"/>
          <w:szCs w:val="21"/>
        </w:rPr>
      </w:pPr>
      <w:r>
        <w:rPr>
          <w:rFonts w:ascii="宋体" w:hAnsi="宋体" w:cs="宋体"/>
          <w:color w:val="000000"/>
          <w:szCs w:val="21"/>
        </w:rPr>
        <w:t xml:space="preserve">4.11.2 </w:t>
      </w:r>
      <w:r>
        <w:rPr>
          <w:rFonts w:hint="eastAsia" w:ascii="宋体" w:hAnsi="宋体" w:cs="宋体"/>
          <w:color w:val="000000"/>
          <w:szCs w:val="21"/>
        </w:rPr>
        <w:t>承包人遇到不利物质条件时，应采取适应不利物质条件的合理措施继续施工，并及时通知监理人。监理人应当及时发出指示，指示构成变更的，按第</w:t>
      </w:r>
      <w:r>
        <w:rPr>
          <w:rFonts w:ascii="宋体" w:hAnsi="宋体" w:cs="宋体"/>
          <w:color w:val="000000"/>
          <w:szCs w:val="21"/>
        </w:rPr>
        <w:t>15</w:t>
      </w:r>
      <w:r>
        <w:rPr>
          <w:rFonts w:hint="eastAsia" w:ascii="宋体" w:hAnsi="宋体" w:cs="宋体"/>
          <w:color w:val="000000"/>
          <w:szCs w:val="21"/>
        </w:rPr>
        <w:t>条约定办理。监理人没有发出指示的，承包人因采取合理措施而增加的费用和（或）工期延误，由</w:t>
      </w:r>
      <w:r>
        <w:rPr>
          <w:rFonts w:hint="eastAsia" w:ascii="宋体" w:hAnsi="宋体" w:cs="宋体"/>
          <w:szCs w:val="21"/>
        </w:rPr>
        <w:t>发包人承</w:t>
      </w:r>
      <w:r>
        <w:rPr>
          <w:rFonts w:hint="eastAsia" w:ascii="宋体" w:hAnsi="宋体" w:cs="宋体"/>
          <w:color w:val="000000"/>
          <w:szCs w:val="21"/>
        </w:rPr>
        <w:t>担。</w:t>
      </w:r>
    </w:p>
    <w:p>
      <w:pPr>
        <w:pStyle w:val="33"/>
        <w:rPr>
          <w:rFonts w:ascii="宋体" w:hAnsi="宋体" w:eastAsia="宋体"/>
          <w:color w:val="000000"/>
          <w:sz w:val="21"/>
          <w:szCs w:val="21"/>
        </w:rPr>
      </w:pPr>
      <w:bookmarkStart w:id="176" w:name="_Toc144974619"/>
      <w:bookmarkStart w:id="177" w:name="_Toc152042429"/>
      <w:bookmarkStart w:id="178" w:name="_Toc152045651"/>
      <w:bookmarkStart w:id="179" w:name="_Toc179632669"/>
      <w:r>
        <w:rPr>
          <w:rFonts w:ascii="宋体" w:hAnsi="宋体" w:eastAsia="宋体"/>
          <w:color w:val="000000"/>
          <w:sz w:val="21"/>
          <w:szCs w:val="21"/>
        </w:rPr>
        <w:t xml:space="preserve">5. </w:t>
      </w:r>
      <w:r>
        <w:rPr>
          <w:rFonts w:hint="eastAsia" w:ascii="宋体" w:hAnsi="宋体" w:eastAsia="宋体"/>
          <w:color w:val="000000"/>
          <w:sz w:val="21"/>
          <w:szCs w:val="21"/>
        </w:rPr>
        <w:t>材料和工程设备</w:t>
      </w:r>
      <w:bookmarkEnd w:id="176"/>
      <w:bookmarkEnd w:id="177"/>
      <w:bookmarkEnd w:id="178"/>
      <w:bookmarkEnd w:id="179"/>
    </w:p>
    <w:p>
      <w:pPr>
        <w:pStyle w:val="34"/>
        <w:rPr>
          <w:rFonts w:ascii="宋体" w:hAnsi="宋体" w:eastAsia="宋体"/>
          <w:color w:val="000000"/>
          <w:sz w:val="21"/>
          <w:szCs w:val="21"/>
        </w:rPr>
      </w:pPr>
      <w:bookmarkStart w:id="180" w:name="_Toc152042430"/>
      <w:bookmarkStart w:id="181" w:name="_Toc179632670"/>
      <w:bookmarkStart w:id="182" w:name="_Toc152045652"/>
      <w:bookmarkStart w:id="183" w:name="_Toc144974620"/>
      <w:r>
        <w:rPr>
          <w:rFonts w:ascii="宋体" w:hAnsi="宋体" w:eastAsia="宋体"/>
          <w:color w:val="000000"/>
          <w:sz w:val="21"/>
          <w:szCs w:val="21"/>
        </w:rPr>
        <w:t xml:space="preserve">5.1 </w:t>
      </w:r>
      <w:r>
        <w:rPr>
          <w:rFonts w:hint="eastAsia" w:ascii="宋体" w:hAnsi="宋体" w:eastAsia="宋体"/>
          <w:color w:val="000000"/>
          <w:sz w:val="21"/>
          <w:szCs w:val="21"/>
        </w:rPr>
        <w:t>承包人提供的材料和工程设备</w:t>
      </w:r>
      <w:bookmarkEnd w:id="180"/>
      <w:bookmarkEnd w:id="181"/>
      <w:bookmarkEnd w:id="182"/>
      <w:bookmarkEnd w:id="183"/>
    </w:p>
    <w:p>
      <w:pPr>
        <w:spacing w:line="400" w:lineRule="exact"/>
        <w:ind w:firstLine="420" w:firstLineChars="200"/>
        <w:rPr>
          <w:rFonts w:ascii="宋体" w:cs="宋体"/>
          <w:color w:val="000000"/>
          <w:szCs w:val="21"/>
        </w:rPr>
      </w:pPr>
      <w:r>
        <w:rPr>
          <w:rFonts w:ascii="宋体" w:hAnsi="宋体" w:cs="宋体"/>
          <w:color w:val="000000"/>
          <w:szCs w:val="21"/>
        </w:rPr>
        <w:t xml:space="preserve">5.1.1 </w:t>
      </w:r>
      <w:r>
        <w:rPr>
          <w:rFonts w:hint="eastAsia" w:ascii="宋体" w:hAnsi="宋体" w:cs="宋体"/>
          <w:color w:val="000000"/>
          <w:szCs w:val="21"/>
        </w:rPr>
        <w:t>除专用合同条款另有约定外，承包人提供的材料和工程设备均由承包人负责采购、运输和保管。承包人应对其采购的材料和工程设备负责。</w:t>
      </w:r>
    </w:p>
    <w:p>
      <w:pPr>
        <w:spacing w:line="400" w:lineRule="exact"/>
        <w:ind w:firstLine="420" w:firstLineChars="200"/>
        <w:rPr>
          <w:rFonts w:ascii="宋体" w:cs="宋体"/>
          <w:color w:val="000000"/>
          <w:szCs w:val="21"/>
        </w:rPr>
      </w:pPr>
      <w:r>
        <w:rPr>
          <w:rFonts w:ascii="宋体" w:hAnsi="宋体" w:cs="宋体"/>
          <w:color w:val="000000"/>
          <w:szCs w:val="21"/>
        </w:rPr>
        <w:t xml:space="preserve">5.1.2 </w:t>
      </w:r>
      <w:r>
        <w:rPr>
          <w:rFonts w:hint="eastAsia" w:ascii="宋体" w:hAnsi="宋体" w:cs="宋体"/>
          <w:color w:val="000000"/>
          <w:szCs w:val="21"/>
        </w:rPr>
        <w:t>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pPr>
        <w:spacing w:line="400" w:lineRule="exact"/>
        <w:ind w:firstLine="420" w:firstLineChars="200"/>
        <w:rPr>
          <w:rFonts w:ascii="宋体" w:cs="宋体"/>
          <w:color w:val="000000"/>
          <w:szCs w:val="21"/>
        </w:rPr>
      </w:pPr>
      <w:r>
        <w:rPr>
          <w:rFonts w:ascii="宋体" w:hAnsi="宋体" w:cs="宋体"/>
          <w:color w:val="000000"/>
          <w:szCs w:val="21"/>
        </w:rPr>
        <w:t>5.1.3</w:t>
      </w:r>
      <w:r>
        <w:rPr>
          <w:rFonts w:hint="eastAsia" w:ascii="宋体" w:hAnsi="宋体" w:cs="宋体"/>
          <w:color w:val="000000"/>
          <w:szCs w:val="21"/>
        </w:rPr>
        <w:t>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pPr>
        <w:pStyle w:val="34"/>
        <w:rPr>
          <w:rFonts w:ascii="宋体" w:hAnsi="宋体" w:eastAsia="宋体"/>
          <w:color w:val="000000"/>
          <w:sz w:val="21"/>
          <w:szCs w:val="21"/>
        </w:rPr>
      </w:pPr>
      <w:bookmarkStart w:id="184" w:name="_Toc152042431"/>
      <w:bookmarkStart w:id="185" w:name="_Toc144974621"/>
      <w:bookmarkStart w:id="186" w:name="_Toc152045653"/>
      <w:bookmarkStart w:id="187" w:name="_Toc179632671"/>
      <w:r>
        <w:rPr>
          <w:rFonts w:ascii="宋体" w:hAnsi="宋体" w:eastAsia="宋体"/>
          <w:color w:val="000000"/>
          <w:sz w:val="21"/>
          <w:szCs w:val="21"/>
        </w:rPr>
        <w:t xml:space="preserve">5.2 </w:t>
      </w:r>
      <w:r>
        <w:rPr>
          <w:rFonts w:hint="eastAsia" w:ascii="宋体" w:hAnsi="宋体" w:eastAsia="宋体"/>
          <w:color w:val="000000"/>
          <w:sz w:val="21"/>
          <w:szCs w:val="21"/>
        </w:rPr>
        <w:t>发包人提供的材料和工程设备</w:t>
      </w:r>
      <w:bookmarkEnd w:id="184"/>
      <w:bookmarkEnd w:id="185"/>
      <w:bookmarkEnd w:id="186"/>
      <w:bookmarkEnd w:id="187"/>
    </w:p>
    <w:p>
      <w:pPr>
        <w:spacing w:line="400" w:lineRule="exact"/>
        <w:ind w:firstLine="420" w:firstLineChars="200"/>
        <w:rPr>
          <w:rFonts w:ascii="宋体" w:cs="宋体"/>
          <w:color w:val="000000"/>
          <w:szCs w:val="21"/>
        </w:rPr>
      </w:pPr>
      <w:r>
        <w:rPr>
          <w:rFonts w:ascii="宋体" w:hAnsi="宋体" w:cs="宋体"/>
          <w:color w:val="000000"/>
          <w:szCs w:val="21"/>
        </w:rPr>
        <w:t xml:space="preserve">5.2.1 </w:t>
      </w:r>
      <w:r>
        <w:rPr>
          <w:rFonts w:hint="eastAsia" w:ascii="宋体" w:hAnsi="宋体"/>
          <w:color w:val="000000"/>
          <w:szCs w:val="21"/>
        </w:rPr>
        <w:t>发包人</w:t>
      </w:r>
      <w:r>
        <w:rPr>
          <w:rFonts w:hint="eastAsia" w:ascii="宋体" w:hAnsi="宋体" w:cs="宋体"/>
          <w:color w:val="000000"/>
          <w:szCs w:val="21"/>
        </w:rPr>
        <w:t>提供的材料和工程设备，应在专用合同条款中写明材料和工程设备的名称、规格、数量、价格、交货方式、交货地点和计划交货日期等。</w:t>
      </w:r>
    </w:p>
    <w:p>
      <w:pPr>
        <w:spacing w:line="400" w:lineRule="exact"/>
        <w:ind w:firstLine="420" w:firstLineChars="200"/>
        <w:rPr>
          <w:rFonts w:ascii="宋体" w:cs="宋体"/>
          <w:color w:val="000000"/>
          <w:szCs w:val="21"/>
        </w:rPr>
      </w:pPr>
      <w:r>
        <w:rPr>
          <w:rFonts w:ascii="宋体" w:hAnsi="宋体" w:cs="宋体"/>
          <w:color w:val="000000"/>
          <w:szCs w:val="21"/>
        </w:rPr>
        <w:t xml:space="preserve">5.2.2 </w:t>
      </w:r>
      <w:r>
        <w:rPr>
          <w:rFonts w:hint="eastAsia" w:ascii="宋体" w:hAnsi="宋体" w:cs="宋体"/>
          <w:color w:val="000000"/>
          <w:szCs w:val="21"/>
        </w:rPr>
        <w:t>承包人应根据合同进度计划的安排，向监理人报送要求交货的日期计划。应按照监理人与合同双方当事人商定的交货日期，向承包人提交材料和工程设备。</w:t>
      </w:r>
    </w:p>
    <w:p>
      <w:pPr>
        <w:spacing w:line="400" w:lineRule="exact"/>
        <w:ind w:firstLine="420" w:firstLineChars="200"/>
        <w:rPr>
          <w:rFonts w:ascii="宋体" w:cs="宋体"/>
          <w:color w:val="000000"/>
          <w:szCs w:val="21"/>
        </w:rPr>
      </w:pPr>
      <w:r>
        <w:rPr>
          <w:rFonts w:ascii="宋体" w:hAnsi="宋体" w:cs="宋体"/>
          <w:color w:val="000000"/>
          <w:szCs w:val="21"/>
        </w:rPr>
        <w:t xml:space="preserve">5.2.3 </w:t>
      </w:r>
      <w:r>
        <w:rPr>
          <w:rFonts w:hint="eastAsia" w:ascii="宋体" w:hAnsi="宋体"/>
          <w:color w:val="000000"/>
          <w:szCs w:val="21"/>
        </w:rPr>
        <w:t>发包人</w:t>
      </w:r>
      <w:r>
        <w:rPr>
          <w:rFonts w:hint="eastAsia" w:ascii="宋体" w:hAnsi="宋体" w:cs="宋体"/>
          <w:color w:val="000000"/>
          <w:szCs w:val="21"/>
        </w:rPr>
        <w:t>应在材料和工程设备到货</w:t>
      </w:r>
      <w:r>
        <w:rPr>
          <w:rFonts w:ascii="宋体" w:hAnsi="宋体" w:cs="宋体"/>
          <w:color w:val="000000"/>
          <w:szCs w:val="21"/>
        </w:rPr>
        <w:t>7</w:t>
      </w:r>
      <w:r>
        <w:rPr>
          <w:rFonts w:hint="eastAsia" w:ascii="宋体" w:hAnsi="宋体" w:cs="宋体"/>
          <w:color w:val="000000"/>
          <w:szCs w:val="21"/>
        </w:rPr>
        <w:t>天前通知承包人，承包人应会同监理人在约定的时间内，赴交货地点共同进行验收。除专用合同条款另有约定外，</w:t>
      </w:r>
      <w:r>
        <w:rPr>
          <w:rFonts w:hint="eastAsia" w:ascii="宋体" w:hAnsi="宋体"/>
          <w:color w:val="000000"/>
          <w:szCs w:val="21"/>
        </w:rPr>
        <w:t>发包人</w:t>
      </w:r>
      <w:r>
        <w:rPr>
          <w:rFonts w:hint="eastAsia" w:ascii="宋体" w:hAnsi="宋体" w:cs="宋体"/>
          <w:color w:val="000000"/>
          <w:szCs w:val="21"/>
        </w:rPr>
        <w:t>提供的材料和工程设备验收后，由承包人负责接收、运输和保管。</w:t>
      </w:r>
    </w:p>
    <w:p>
      <w:pPr>
        <w:spacing w:line="400" w:lineRule="exact"/>
        <w:ind w:firstLine="420" w:firstLineChars="200"/>
        <w:rPr>
          <w:rFonts w:ascii="宋体" w:cs="宋体"/>
          <w:color w:val="000000"/>
          <w:szCs w:val="21"/>
        </w:rPr>
      </w:pPr>
      <w:r>
        <w:rPr>
          <w:rFonts w:ascii="宋体" w:hAnsi="宋体" w:cs="宋体"/>
          <w:color w:val="000000"/>
          <w:szCs w:val="21"/>
        </w:rPr>
        <w:t xml:space="preserve">5.2.4 </w:t>
      </w:r>
      <w:r>
        <w:rPr>
          <w:rFonts w:hint="eastAsia" w:ascii="宋体" w:hAnsi="宋体"/>
          <w:color w:val="000000"/>
          <w:szCs w:val="21"/>
        </w:rPr>
        <w:t>发包人</w:t>
      </w:r>
      <w:r>
        <w:rPr>
          <w:rFonts w:hint="eastAsia" w:ascii="宋体" w:hAnsi="宋体" w:cs="宋体"/>
          <w:color w:val="000000"/>
          <w:szCs w:val="21"/>
        </w:rPr>
        <w:t>要求向承包人提前交货的，承包人不得拒绝，但应承担承包人由此增加的费用。</w:t>
      </w:r>
    </w:p>
    <w:p>
      <w:pPr>
        <w:spacing w:line="400" w:lineRule="exact"/>
        <w:ind w:firstLine="420" w:firstLineChars="200"/>
        <w:rPr>
          <w:rFonts w:ascii="宋体" w:cs="宋体"/>
          <w:color w:val="000000"/>
          <w:szCs w:val="21"/>
        </w:rPr>
      </w:pPr>
      <w:r>
        <w:rPr>
          <w:rFonts w:ascii="宋体" w:hAnsi="宋体" w:cs="宋体"/>
          <w:color w:val="000000"/>
          <w:szCs w:val="21"/>
        </w:rPr>
        <w:t xml:space="preserve">5.2.5 </w:t>
      </w:r>
      <w:r>
        <w:rPr>
          <w:rFonts w:hint="eastAsia" w:ascii="宋体" w:hAnsi="宋体" w:cs="宋体"/>
          <w:color w:val="000000"/>
          <w:szCs w:val="21"/>
        </w:rPr>
        <w:t>承包人要求更改交货日期或地点的，应事先报请监理人批准。由于承包人要求更改交货时间或地点所增加的费用和（或）工期延误由承包人承担。</w:t>
      </w:r>
    </w:p>
    <w:p>
      <w:pPr>
        <w:spacing w:line="400" w:lineRule="exact"/>
        <w:ind w:firstLine="420" w:firstLineChars="200"/>
        <w:rPr>
          <w:rFonts w:ascii="宋体" w:cs="宋体"/>
          <w:color w:val="000000"/>
          <w:szCs w:val="21"/>
        </w:rPr>
      </w:pPr>
      <w:r>
        <w:rPr>
          <w:rFonts w:ascii="宋体" w:hAnsi="宋体" w:cs="宋体"/>
          <w:color w:val="000000"/>
          <w:szCs w:val="21"/>
        </w:rPr>
        <w:t xml:space="preserve">5.2.6 </w:t>
      </w:r>
      <w:r>
        <w:rPr>
          <w:rFonts w:hint="eastAsia" w:ascii="宋体" w:hAnsi="宋体"/>
          <w:color w:val="000000"/>
          <w:szCs w:val="21"/>
        </w:rPr>
        <w:t>发包人</w:t>
      </w:r>
      <w:r>
        <w:rPr>
          <w:rFonts w:hint="eastAsia" w:ascii="宋体" w:hAnsi="宋体" w:cs="宋体"/>
          <w:color w:val="000000"/>
          <w:szCs w:val="21"/>
        </w:rPr>
        <w:t>提供的材料和工程设备的规格、数量或质量不符合合同要求，或由于原因发生交货日期延误及交货地点变更等情况的，应承担由此增加的费用和（或）工期延误，并向承包人支付合理利润。</w:t>
      </w:r>
    </w:p>
    <w:p>
      <w:pPr>
        <w:pStyle w:val="34"/>
        <w:rPr>
          <w:rFonts w:ascii="宋体" w:hAnsi="宋体" w:eastAsia="宋体"/>
          <w:color w:val="000000"/>
          <w:sz w:val="21"/>
          <w:szCs w:val="21"/>
        </w:rPr>
      </w:pPr>
      <w:bookmarkStart w:id="188" w:name="_Toc152045654"/>
      <w:bookmarkStart w:id="189" w:name="_Toc179632672"/>
      <w:bookmarkStart w:id="190" w:name="_Toc144974622"/>
      <w:bookmarkStart w:id="191" w:name="_Toc152042432"/>
      <w:r>
        <w:rPr>
          <w:rFonts w:ascii="宋体" w:hAnsi="宋体" w:eastAsia="宋体"/>
          <w:color w:val="000000"/>
          <w:sz w:val="21"/>
          <w:szCs w:val="21"/>
        </w:rPr>
        <w:t xml:space="preserve">5.3 </w:t>
      </w:r>
      <w:r>
        <w:rPr>
          <w:rFonts w:hint="eastAsia" w:ascii="宋体" w:hAnsi="宋体" w:eastAsia="宋体"/>
          <w:color w:val="000000"/>
          <w:sz w:val="21"/>
          <w:szCs w:val="21"/>
        </w:rPr>
        <w:t>材料和工程设备专用于合同工程</w:t>
      </w:r>
      <w:bookmarkEnd w:id="188"/>
      <w:bookmarkEnd w:id="189"/>
      <w:bookmarkEnd w:id="190"/>
      <w:bookmarkEnd w:id="191"/>
    </w:p>
    <w:p>
      <w:pPr>
        <w:spacing w:line="400" w:lineRule="exact"/>
        <w:ind w:firstLine="420" w:firstLineChars="200"/>
        <w:rPr>
          <w:rFonts w:ascii="宋体" w:cs="宋体"/>
          <w:color w:val="000000"/>
          <w:szCs w:val="21"/>
        </w:rPr>
      </w:pPr>
      <w:r>
        <w:rPr>
          <w:rFonts w:ascii="宋体" w:hAnsi="宋体" w:cs="宋体"/>
          <w:color w:val="000000"/>
          <w:szCs w:val="21"/>
        </w:rPr>
        <w:t>5.3.1</w:t>
      </w:r>
      <w:r>
        <w:rPr>
          <w:rFonts w:hint="eastAsia" w:ascii="宋体" w:hAnsi="宋体" w:cs="宋体"/>
          <w:color w:val="000000"/>
          <w:szCs w:val="21"/>
        </w:rPr>
        <w:t>运入施工场地的材料、工程设备，包括备品备件、安装专用工器具与随机资料，必须专用于合同工程，未经监理人同意，承包人不得运出施工场地或挪作他用。</w:t>
      </w:r>
    </w:p>
    <w:p>
      <w:pPr>
        <w:spacing w:line="400" w:lineRule="exact"/>
        <w:ind w:firstLine="420" w:firstLineChars="200"/>
        <w:rPr>
          <w:rFonts w:ascii="宋体" w:cs="宋体"/>
          <w:color w:val="000000"/>
          <w:szCs w:val="21"/>
        </w:rPr>
      </w:pPr>
      <w:r>
        <w:rPr>
          <w:rFonts w:ascii="宋体" w:hAnsi="宋体" w:cs="宋体"/>
          <w:color w:val="000000"/>
          <w:szCs w:val="21"/>
        </w:rPr>
        <w:t xml:space="preserve">5.3.2 </w:t>
      </w:r>
      <w:r>
        <w:rPr>
          <w:rFonts w:hint="eastAsia" w:ascii="宋体" w:hAnsi="宋体" w:cs="宋体"/>
          <w:color w:val="000000"/>
          <w:szCs w:val="21"/>
        </w:rPr>
        <w:t>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pPr>
        <w:pStyle w:val="34"/>
        <w:rPr>
          <w:rFonts w:ascii="宋体" w:hAnsi="宋体" w:eastAsia="宋体"/>
          <w:color w:val="000000"/>
          <w:sz w:val="21"/>
          <w:szCs w:val="21"/>
        </w:rPr>
      </w:pPr>
      <w:bookmarkStart w:id="192" w:name="_Toc152045655"/>
      <w:bookmarkStart w:id="193" w:name="_Toc144974623"/>
      <w:bookmarkStart w:id="194" w:name="_Toc152042433"/>
      <w:bookmarkStart w:id="195" w:name="_Toc179632673"/>
      <w:r>
        <w:rPr>
          <w:rFonts w:ascii="宋体" w:hAnsi="宋体" w:eastAsia="宋体"/>
          <w:color w:val="000000"/>
          <w:sz w:val="21"/>
          <w:szCs w:val="21"/>
        </w:rPr>
        <w:t xml:space="preserve">5.4 </w:t>
      </w:r>
      <w:r>
        <w:rPr>
          <w:rFonts w:hint="eastAsia" w:ascii="宋体" w:hAnsi="宋体" w:eastAsia="宋体"/>
          <w:color w:val="000000"/>
          <w:sz w:val="21"/>
          <w:szCs w:val="21"/>
        </w:rPr>
        <w:t>禁止使用不合格的材料和工程设备</w:t>
      </w:r>
      <w:bookmarkEnd w:id="192"/>
      <w:bookmarkEnd w:id="193"/>
      <w:bookmarkEnd w:id="194"/>
      <w:bookmarkEnd w:id="195"/>
    </w:p>
    <w:p>
      <w:pPr>
        <w:spacing w:line="400" w:lineRule="exact"/>
        <w:ind w:firstLine="420" w:firstLineChars="200"/>
        <w:rPr>
          <w:rFonts w:ascii="宋体" w:cs="宋体"/>
          <w:color w:val="000000"/>
          <w:szCs w:val="21"/>
        </w:rPr>
      </w:pPr>
      <w:r>
        <w:rPr>
          <w:rFonts w:ascii="宋体" w:hAnsi="宋体" w:cs="宋体"/>
          <w:color w:val="000000"/>
          <w:szCs w:val="21"/>
        </w:rPr>
        <w:t xml:space="preserve">5.4.1 </w:t>
      </w:r>
      <w:r>
        <w:rPr>
          <w:rFonts w:hint="eastAsia" w:ascii="宋体" w:hAnsi="宋体" w:cs="宋体"/>
          <w:color w:val="000000"/>
          <w:szCs w:val="21"/>
        </w:rPr>
        <w:t>监理人有权拒绝承包人提供的不合格材料或工程设备，并要求承包人立即进行更换。监理人应在更换后再次进行检查和检验，由此增加的费用和（或）工期延误由承包人承担。</w:t>
      </w:r>
    </w:p>
    <w:p>
      <w:pPr>
        <w:spacing w:line="400" w:lineRule="exact"/>
        <w:ind w:firstLine="420" w:firstLineChars="200"/>
        <w:rPr>
          <w:rFonts w:ascii="宋体" w:cs="宋体"/>
          <w:color w:val="000000"/>
          <w:szCs w:val="21"/>
        </w:rPr>
      </w:pPr>
      <w:r>
        <w:rPr>
          <w:rFonts w:ascii="宋体" w:hAnsi="宋体" w:cs="宋体"/>
          <w:color w:val="000000"/>
          <w:szCs w:val="21"/>
        </w:rPr>
        <w:t xml:space="preserve">5.4.2 </w:t>
      </w:r>
      <w:r>
        <w:rPr>
          <w:rFonts w:hint="eastAsia" w:ascii="宋体" w:hAnsi="宋体" w:cs="宋体"/>
          <w:color w:val="000000"/>
          <w:szCs w:val="21"/>
        </w:rPr>
        <w:t>监理人发现承包人使用了不合格的材料和工程设备，应即时发出指示要求承包人立即改正，并禁止在工程中继续使用不合格的材料和工程设备。</w:t>
      </w:r>
    </w:p>
    <w:p>
      <w:pPr>
        <w:spacing w:line="400" w:lineRule="exact"/>
        <w:ind w:firstLine="420" w:firstLineChars="200"/>
        <w:rPr>
          <w:rFonts w:ascii="宋体" w:cs="宋体"/>
          <w:color w:val="000000"/>
          <w:szCs w:val="21"/>
        </w:rPr>
      </w:pPr>
      <w:r>
        <w:rPr>
          <w:rFonts w:ascii="宋体" w:hAnsi="宋体" w:cs="宋体"/>
          <w:color w:val="000000"/>
          <w:szCs w:val="21"/>
        </w:rPr>
        <w:t xml:space="preserve">5.4.3 </w:t>
      </w:r>
      <w:r>
        <w:rPr>
          <w:rFonts w:hint="eastAsia" w:ascii="宋体" w:hAnsi="宋体"/>
          <w:color w:val="000000"/>
          <w:szCs w:val="21"/>
        </w:rPr>
        <w:t>发包人</w:t>
      </w:r>
      <w:r>
        <w:rPr>
          <w:rFonts w:hint="eastAsia" w:ascii="宋体" w:hAnsi="宋体" w:cs="宋体"/>
          <w:color w:val="000000"/>
          <w:szCs w:val="21"/>
        </w:rPr>
        <w:t>提供的材料或工程设备不符合合同要求的，承包人有权拒绝，并可要求更换，由此增加的费用和（或）工期延误由</w:t>
      </w:r>
      <w:r>
        <w:rPr>
          <w:rFonts w:hint="eastAsia" w:ascii="宋体" w:hAnsi="宋体"/>
          <w:color w:val="000000"/>
          <w:szCs w:val="21"/>
        </w:rPr>
        <w:t>发包人</w:t>
      </w:r>
      <w:r>
        <w:rPr>
          <w:rFonts w:hint="eastAsia" w:ascii="宋体" w:hAnsi="宋体" w:cs="宋体"/>
          <w:color w:val="000000"/>
          <w:szCs w:val="21"/>
        </w:rPr>
        <w:t>承担。</w:t>
      </w:r>
    </w:p>
    <w:p>
      <w:pPr>
        <w:pStyle w:val="33"/>
        <w:rPr>
          <w:rFonts w:ascii="宋体" w:hAnsi="宋体" w:eastAsia="宋体"/>
          <w:color w:val="000000"/>
          <w:sz w:val="21"/>
          <w:szCs w:val="21"/>
        </w:rPr>
      </w:pPr>
      <w:bookmarkStart w:id="196" w:name="_Toc179632674"/>
      <w:bookmarkStart w:id="197" w:name="_Toc152042434"/>
      <w:bookmarkStart w:id="198" w:name="_Toc144974624"/>
      <w:bookmarkStart w:id="199" w:name="_Toc152045656"/>
      <w:r>
        <w:rPr>
          <w:rFonts w:ascii="宋体" w:hAnsi="宋体" w:eastAsia="宋体"/>
          <w:color w:val="000000"/>
          <w:sz w:val="21"/>
          <w:szCs w:val="21"/>
        </w:rPr>
        <w:t xml:space="preserve">6. </w:t>
      </w:r>
      <w:r>
        <w:rPr>
          <w:rFonts w:hint="eastAsia" w:ascii="宋体" w:hAnsi="宋体" w:eastAsia="宋体"/>
          <w:color w:val="000000"/>
          <w:sz w:val="21"/>
          <w:szCs w:val="21"/>
        </w:rPr>
        <w:t>施工设备和临时设施</w:t>
      </w:r>
      <w:bookmarkEnd w:id="196"/>
      <w:bookmarkEnd w:id="197"/>
      <w:bookmarkEnd w:id="198"/>
      <w:bookmarkEnd w:id="199"/>
    </w:p>
    <w:p>
      <w:pPr>
        <w:pStyle w:val="34"/>
        <w:rPr>
          <w:rFonts w:ascii="宋体" w:hAnsi="宋体" w:eastAsia="宋体"/>
          <w:color w:val="000000"/>
          <w:sz w:val="21"/>
          <w:szCs w:val="21"/>
        </w:rPr>
      </w:pPr>
      <w:bookmarkStart w:id="200" w:name="_Toc179632675"/>
      <w:bookmarkStart w:id="201" w:name="_Toc152045657"/>
      <w:bookmarkStart w:id="202" w:name="_Toc144974625"/>
      <w:bookmarkStart w:id="203" w:name="_Toc152042435"/>
      <w:r>
        <w:rPr>
          <w:rFonts w:ascii="宋体" w:hAnsi="宋体" w:eastAsia="宋体"/>
          <w:color w:val="000000"/>
          <w:sz w:val="21"/>
          <w:szCs w:val="21"/>
        </w:rPr>
        <w:t xml:space="preserve">6.1 </w:t>
      </w:r>
      <w:r>
        <w:rPr>
          <w:rFonts w:hint="eastAsia" w:ascii="宋体" w:hAnsi="宋体" w:eastAsia="宋体"/>
          <w:color w:val="000000"/>
          <w:sz w:val="21"/>
          <w:szCs w:val="21"/>
        </w:rPr>
        <w:t>承包人提供的施工设备和临时设施</w:t>
      </w:r>
      <w:bookmarkEnd w:id="200"/>
      <w:bookmarkEnd w:id="201"/>
      <w:bookmarkEnd w:id="202"/>
      <w:bookmarkEnd w:id="203"/>
    </w:p>
    <w:p>
      <w:pPr>
        <w:spacing w:line="400" w:lineRule="exact"/>
        <w:ind w:firstLine="420" w:firstLineChars="200"/>
        <w:rPr>
          <w:rFonts w:ascii="宋体" w:cs="宋体"/>
          <w:color w:val="000000"/>
          <w:szCs w:val="21"/>
        </w:rPr>
      </w:pPr>
      <w:r>
        <w:rPr>
          <w:rFonts w:ascii="宋体" w:hAnsi="宋体" w:cs="宋体"/>
          <w:color w:val="000000"/>
          <w:szCs w:val="21"/>
        </w:rPr>
        <w:t xml:space="preserve">6.1.1 </w:t>
      </w:r>
      <w:r>
        <w:rPr>
          <w:rFonts w:hint="eastAsia" w:ascii="宋体" w:hAnsi="宋体" w:cs="宋体"/>
          <w:color w:val="000000"/>
          <w:szCs w:val="21"/>
        </w:rPr>
        <w:t>承包人应按合同进度计划的要求，及时配置施工设备和修建临时设施。进入施工场地的承包人设备需经监理人核查后才能投入使用。承包人更换合同约定的承包人设备的，应报监理人批准。</w:t>
      </w:r>
    </w:p>
    <w:p>
      <w:pPr>
        <w:spacing w:line="400" w:lineRule="exact"/>
        <w:ind w:firstLine="420" w:firstLineChars="200"/>
        <w:rPr>
          <w:rFonts w:ascii="宋体" w:cs="宋体"/>
          <w:color w:val="000000"/>
          <w:szCs w:val="21"/>
        </w:rPr>
      </w:pPr>
      <w:r>
        <w:rPr>
          <w:rFonts w:ascii="宋体" w:hAnsi="宋体" w:cs="宋体"/>
          <w:color w:val="000000"/>
          <w:szCs w:val="21"/>
        </w:rPr>
        <w:t>6.1.2</w:t>
      </w:r>
      <w:r>
        <w:rPr>
          <w:rFonts w:hint="eastAsia" w:ascii="宋体" w:hAnsi="宋体" w:cs="宋体"/>
          <w:color w:val="000000"/>
          <w:szCs w:val="21"/>
        </w:rPr>
        <w:t>除专用合同条款另有约定外，承包人应自行承担修建临时设施的费用，需要临时占地的，应由</w:t>
      </w:r>
      <w:r>
        <w:rPr>
          <w:rFonts w:hint="eastAsia" w:ascii="宋体" w:hAnsi="宋体" w:cs="宋体"/>
          <w:color w:val="000000"/>
          <w:szCs w:val="21"/>
          <w:u w:val="single"/>
        </w:rPr>
        <w:t>承包人</w:t>
      </w:r>
      <w:r>
        <w:rPr>
          <w:rFonts w:hint="eastAsia" w:ascii="宋体" w:hAnsi="宋体" w:cs="宋体"/>
          <w:color w:val="000000"/>
          <w:szCs w:val="21"/>
        </w:rPr>
        <w:t>办理申请手续并承担相应费用。</w:t>
      </w:r>
    </w:p>
    <w:p>
      <w:pPr>
        <w:pStyle w:val="34"/>
        <w:rPr>
          <w:rFonts w:ascii="宋体" w:hAnsi="宋体" w:eastAsia="宋体"/>
          <w:color w:val="000000"/>
          <w:sz w:val="21"/>
          <w:szCs w:val="21"/>
        </w:rPr>
      </w:pPr>
      <w:bookmarkStart w:id="204" w:name="_Toc152045658"/>
      <w:bookmarkStart w:id="205" w:name="_Toc179632676"/>
      <w:bookmarkStart w:id="206" w:name="_Toc144974626"/>
      <w:bookmarkStart w:id="207" w:name="_Toc152042436"/>
      <w:r>
        <w:rPr>
          <w:rFonts w:ascii="宋体" w:hAnsi="宋体" w:eastAsia="宋体"/>
          <w:color w:val="000000"/>
          <w:sz w:val="21"/>
          <w:szCs w:val="21"/>
        </w:rPr>
        <w:t xml:space="preserve">6.2 </w:t>
      </w:r>
      <w:r>
        <w:rPr>
          <w:rFonts w:hint="eastAsia" w:ascii="宋体" w:hAnsi="宋体" w:eastAsia="宋体"/>
          <w:color w:val="000000"/>
          <w:sz w:val="21"/>
          <w:szCs w:val="21"/>
        </w:rPr>
        <w:t>提供的施工设备和临时设施</w:t>
      </w:r>
      <w:bookmarkEnd w:id="204"/>
      <w:bookmarkEnd w:id="205"/>
      <w:bookmarkEnd w:id="206"/>
      <w:bookmarkEnd w:id="207"/>
    </w:p>
    <w:p>
      <w:pPr>
        <w:spacing w:line="400" w:lineRule="exact"/>
        <w:ind w:firstLine="420" w:firstLineChars="200"/>
        <w:rPr>
          <w:rFonts w:ascii="宋体" w:cs="宋体"/>
          <w:color w:val="000000"/>
          <w:szCs w:val="21"/>
        </w:rPr>
      </w:pPr>
      <w:r>
        <w:rPr>
          <w:rFonts w:hint="eastAsia" w:ascii="宋体" w:hAnsi="宋体" w:cs="宋体"/>
          <w:color w:val="000000"/>
          <w:szCs w:val="21"/>
        </w:rPr>
        <w:t>提供的施工设备或临时设施在专用合同条款中约定。</w:t>
      </w:r>
    </w:p>
    <w:p>
      <w:pPr>
        <w:pStyle w:val="34"/>
        <w:rPr>
          <w:rFonts w:ascii="宋体" w:hAnsi="宋体" w:eastAsia="宋体"/>
          <w:color w:val="000000"/>
          <w:sz w:val="21"/>
          <w:szCs w:val="21"/>
        </w:rPr>
      </w:pPr>
      <w:bookmarkStart w:id="208" w:name="_Toc152042437"/>
      <w:bookmarkStart w:id="209" w:name="_Toc144974627"/>
      <w:bookmarkStart w:id="210" w:name="_Toc179632677"/>
      <w:bookmarkStart w:id="211" w:name="_Toc152045659"/>
      <w:r>
        <w:rPr>
          <w:rFonts w:ascii="宋体" w:hAnsi="宋体" w:eastAsia="宋体"/>
          <w:color w:val="000000"/>
          <w:sz w:val="21"/>
          <w:szCs w:val="21"/>
        </w:rPr>
        <w:t xml:space="preserve">6.3 </w:t>
      </w:r>
      <w:r>
        <w:rPr>
          <w:rFonts w:hint="eastAsia" w:ascii="宋体" w:hAnsi="宋体" w:eastAsia="宋体"/>
          <w:color w:val="000000"/>
          <w:sz w:val="21"/>
          <w:szCs w:val="21"/>
        </w:rPr>
        <w:t>要求承包人增加或更换施工设备</w:t>
      </w:r>
      <w:bookmarkEnd w:id="208"/>
      <w:bookmarkEnd w:id="209"/>
      <w:bookmarkEnd w:id="210"/>
      <w:bookmarkEnd w:id="211"/>
    </w:p>
    <w:p>
      <w:pPr>
        <w:spacing w:line="400" w:lineRule="exact"/>
        <w:ind w:firstLine="420" w:firstLineChars="200"/>
        <w:rPr>
          <w:rFonts w:ascii="宋体" w:cs="宋体"/>
          <w:color w:val="000000"/>
          <w:szCs w:val="21"/>
        </w:rPr>
      </w:pPr>
      <w:r>
        <w:rPr>
          <w:rFonts w:hint="eastAsia" w:ascii="宋体" w:hAnsi="宋体" w:cs="宋体"/>
          <w:color w:val="000000"/>
          <w:szCs w:val="21"/>
        </w:rPr>
        <w:t>承包人使用的施工设备不能满足合同进度计划和（或）质量要求时，监理人有权要求承包人增加或更换施工设备，承包人应及时增加或更换，由此增加的费用和（或）工期延误由承包人承担。</w:t>
      </w:r>
    </w:p>
    <w:p>
      <w:pPr>
        <w:pStyle w:val="34"/>
        <w:rPr>
          <w:rFonts w:ascii="宋体" w:hAnsi="宋体" w:eastAsia="宋体"/>
          <w:color w:val="000000"/>
          <w:sz w:val="21"/>
          <w:szCs w:val="21"/>
        </w:rPr>
      </w:pPr>
      <w:bookmarkStart w:id="212" w:name="_Toc152045660"/>
      <w:bookmarkStart w:id="213" w:name="_Toc144974628"/>
      <w:bookmarkStart w:id="214" w:name="_Toc152042438"/>
      <w:bookmarkStart w:id="215" w:name="_Toc179632678"/>
      <w:r>
        <w:rPr>
          <w:rFonts w:ascii="宋体" w:hAnsi="宋体" w:eastAsia="宋体"/>
          <w:color w:val="000000"/>
          <w:sz w:val="21"/>
          <w:szCs w:val="21"/>
        </w:rPr>
        <w:t xml:space="preserve">6.4 </w:t>
      </w:r>
      <w:r>
        <w:rPr>
          <w:rFonts w:hint="eastAsia" w:ascii="宋体" w:hAnsi="宋体" w:eastAsia="宋体"/>
          <w:color w:val="000000"/>
          <w:sz w:val="21"/>
          <w:szCs w:val="21"/>
        </w:rPr>
        <w:t>施工设备和临时设施专用于合同工程</w:t>
      </w:r>
      <w:bookmarkEnd w:id="212"/>
      <w:bookmarkEnd w:id="213"/>
      <w:bookmarkEnd w:id="214"/>
      <w:bookmarkEnd w:id="215"/>
    </w:p>
    <w:p>
      <w:pPr>
        <w:spacing w:line="400" w:lineRule="exact"/>
        <w:ind w:firstLine="420" w:firstLineChars="200"/>
        <w:rPr>
          <w:rFonts w:ascii="宋体" w:cs="宋体"/>
          <w:color w:val="000000"/>
          <w:szCs w:val="21"/>
        </w:rPr>
      </w:pPr>
      <w:r>
        <w:rPr>
          <w:rFonts w:ascii="宋体" w:hAnsi="宋体" w:cs="宋体"/>
          <w:color w:val="000000"/>
          <w:szCs w:val="21"/>
        </w:rPr>
        <w:t>6.4.1</w:t>
      </w:r>
      <w:r>
        <w:rPr>
          <w:rFonts w:hint="eastAsia" w:ascii="宋体" w:hAnsi="宋体" w:cs="宋体"/>
          <w:color w:val="000000"/>
          <w:szCs w:val="21"/>
        </w:rPr>
        <w:t>除合同另有约定外，运入施工场地的所有施工设备以及在施工场地建设的临时设施应专用于合同工程。未经监理人同意，不得将上述施工设备和临时设施中的任何部分运出施工场地或挪作他用。</w:t>
      </w:r>
    </w:p>
    <w:p>
      <w:pPr>
        <w:spacing w:line="400" w:lineRule="exact"/>
        <w:ind w:firstLine="420" w:firstLineChars="200"/>
        <w:rPr>
          <w:rFonts w:ascii="宋体" w:cs="宋体"/>
          <w:color w:val="000000"/>
          <w:szCs w:val="21"/>
        </w:rPr>
      </w:pPr>
      <w:r>
        <w:rPr>
          <w:rFonts w:ascii="宋体" w:hAnsi="宋体" w:cs="宋体"/>
          <w:color w:val="000000"/>
          <w:szCs w:val="21"/>
        </w:rPr>
        <w:t xml:space="preserve">6.4.2 </w:t>
      </w:r>
      <w:r>
        <w:rPr>
          <w:rFonts w:hint="eastAsia" w:ascii="宋体" w:hAnsi="宋体" w:cs="宋体"/>
          <w:color w:val="000000"/>
          <w:szCs w:val="21"/>
        </w:rPr>
        <w:t>经监理人同意，承包人可根据合同进度计划撤走闲置的施工设备。</w:t>
      </w:r>
    </w:p>
    <w:p>
      <w:pPr>
        <w:pStyle w:val="33"/>
        <w:rPr>
          <w:rFonts w:ascii="宋体" w:hAnsi="宋体" w:eastAsia="宋体"/>
          <w:color w:val="000000"/>
          <w:sz w:val="21"/>
          <w:szCs w:val="21"/>
        </w:rPr>
      </w:pPr>
      <w:bookmarkStart w:id="216" w:name="_Toc144974629"/>
      <w:bookmarkStart w:id="217" w:name="_Toc152042439"/>
      <w:bookmarkStart w:id="218" w:name="_Toc152045661"/>
      <w:bookmarkStart w:id="219" w:name="_Toc179632679"/>
      <w:r>
        <w:rPr>
          <w:rFonts w:ascii="宋体" w:hAnsi="宋体" w:eastAsia="宋体"/>
          <w:color w:val="000000"/>
          <w:sz w:val="21"/>
          <w:szCs w:val="21"/>
        </w:rPr>
        <w:t xml:space="preserve">7. </w:t>
      </w:r>
      <w:r>
        <w:rPr>
          <w:rFonts w:hint="eastAsia" w:ascii="宋体" w:hAnsi="宋体" w:eastAsia="宋体"/>
          <w:color w:val="000000"/>
          <w:sz w:val="21"/>
          <w:szCs w:val="21"/>
        </w:rPr>
        <w:t>交通运输</w:t>
      </w:r>
      <w:bookmarkEnd w:id="216"/>
      <w:bookmarkEnd w:id="217"/>
      <w:bookmarkEnd w:id="218"/>
      <w:bookmarkEnd w:id="219"/>
    </w:p>
    <w:p>
      <w:pPr>
        <w:pStyle w:val="34"/>
        <w:rPr>
          <w:rFonts w:ascii="宋体" w:hAnsi="宋体" w:eastAsia="宋体"/>
          <w:color w:val="000000"/>
          <w:sz w:val="21"/>
          <w:szCs w:val="21"/>
        </w:rPr>
      </w:pPr>
      <w:bookmarkStart w:id="220" w:name="_Toc144974630"/>
      <w:bookmarkStart w:id="221" w:name="_Toc152042440"/>
      <w:bookmarkStart w:id="222" w:name="_Toc152045662"/>
      <w:bookmarkStart w:id="223" w:name="_Toc179632680"/>
      <w:r>
        <w:rPr>
          <w:rFonts w:ascii="宋体" w:hAnsi="宋体" w:eastAsia="宋体"/>
          <w:color w:val="000000"/>
          <w:sz w:val="21"/>
          <w:szCs w:val="21"/>
        </w:rPr>
        <w:t xml:space="preserve">7.1 </w:t>
      </w:r>
      <w:r>
        <w:rPr>
          <w:rFonts w:hint="eastAsia" w:ascii="宋体" w:hAnsi="宋体" w:eastAsia="宋体"/>
          <w:color w:val="000000"/>
          <w:sz w:val="21"/>
          <w:szCs w:val="21"/>
        </w:rPr>
        <w:t>道路通行权和场外设施</w:t>
      </w:r>
      <w:bookmarkEnd w:id="220"/>
      <w:bookmarkEnd w:id="221"/>
      <w:bookmarkEnd w:id="222"/>
      <w:bookmarkEnd w:id="223"/>
    </w:p>
    <w:p>
      <w:pPr>
        <w:spacing w:line="400" w:lineRule="exact"/>
        <w:ind w:firstLine="420" w:firstLineChars="200"/>
        <w:rPr>
          <w:rFonts w:ascii="宋体" w:cs="宋体"/>
          <w:color w:val="000000"/>
          <w:szCs w:val="21"/>
        </w:rPr>
      </w:pPr>
      <w:r>
        <w:rPr>
          <w:rFonts w:hint="eastAsia" w:ascii="宋体" w:hAnsi="宋体" w:cs="宋体"/>
          <w:color w:val="000000"/>
          <w:szCs w:val="21"/>
        </w:rPr>
        <w:t>除专用合同条款另有约定外，应根据合同工程的施工需要，负责办理取得出入施工场地的专用和临时道路的通行权，以及取得为工程建设所需修建场外设施的权利，并承担有关费用。承包人应协助办理上述手续。</w:t>
      </w:r>
    </w:p>
    <w:p>
      <w:pPr>
        <w:pStyle w:val="34"/>
        <w:rPr>
          <w:rFonts w:ascii="宋体" w:hAnsi="宋体" w:eastAsia="宋体"/>
          <w:color w:val="000000"/>
          <w:sz w:val="21"/>
          <w:szCs w:val="21"/>
        </w:rPr>
      </w:pPr>
      <w:bookmarkStart w:id="224" w:name="_Toc144974631"/>
      <w:bookmarkStart w:id="225" w:name="_Toc152042441"/>
      <w:bookmarkStart w:id="226" w:name="_Toc152045663"/>
      <w:bookmarkStart w:id="227" w:name="_Toc179632681"/>
      <w:r>
        <w:rPr>
          <w:rFonts w:ascii="宋体" w:hAnsi="宋体" w:eastAsia="宋体"/>
          <w:color w:val="000000"/>
          <w:sz w:val="21"/>
          <w:szCs w:val="21"/>
        </w:rPr>
        <w:t xml:space="preserve">7.2 </w:t>
      </w:r>
      <w:r>
        <w:rPr>
          <w:rFonts w:hint="eastAsia" w:ascii="宋体" w:hAnsi="宋体" w:eastAsia="宋体"/>
          <w:color w:val="000000"/>
          <w:sz w:val="21"/>
          <w:szCs w:val="21"/>
        </w:rPr>
        <w:t>场内施工道路</w:t>
      </w:r>
      <w:bookmarkEnd w:id="224"/>
      <w:bookmarkEnd w:id="225"/>
      <w:bookmarkEnd w:id="226"/>
      <w:bookmarkEnd w:id="227"/>
    </w:p>
    <w:p>
      <w:pPr>
        <w:spacing w:line="400" w:lineRule="exact"/>
        <w:ind w:firstLine="420" w:firstLineChars="200"/>
        <w:rPr>
          <w:rFonts w:ascii="宋体" w:cs="宋体"/>
          <w:color w:val="000000"/>
          <w:szCs w:val="21"/>
        </w:rPr>
      </w:pPr>
      <w:r>
        <w:rPr>
          <w:rFonts w:ascii="宋体" w:hAnsi="宋体" w:cs="宋体"/>
          <w:color w:val="000000"/>
          <w:szCs w:val="21"/>
        </w:rPr>
        <w:t xml:space="preserve">7.2.1 </w:t>
      </w:r>
      <w:r>
        <w:rPr>
          <w:rFonts w:hint="eastAsia" w:ascii="宋体" w:hAnsi="宋体" w:cs="宋体"/>
          <w:color w:val="000000"/>
          <w:szCs w:val="21"/>
        </w:rPr>
        <w:t>除专用合同条款另有约定外，承包人应负责修建、维修、养护和管理施工所需的临时道路和交通设施，包括维修、养护和管理提供的道路和交通设施，并承担相应费用。</w:t>
      </w:r>
    </w:p>
    <w:p>
      <w:pPr>
        <w:spacing w:line="400" w:lineRule="exact"/>
        <w:ind w:firstLine="420" w:firstLineChars="200"/>
        <w:rPr>
          <w:rFonts w:ascii="宋体" w:cs="宋体"/>
          <w:color w:val="000000"/>
          <w:szCs w:val="21"/>
        </w:rPr>
      </w:pPr>
      <w:r>
        <w:rPr>
          <w:rFonts w:ascii="宋体" w:hAnsi="宋体" w:cs="宋体"/>
          <w:color w:val="000000"/>
          <w:szCs w:val="21"/>
        </w:rPr>
        <w:t xml:space="preserve">7.2.2 </w:t>
      </w:r>
      <w:r>
        <w:rPr>
          <w:rFonts w:hint="eastAsia" w:ascii="宋体" w:hAnsi="宋体" w:cs="宋体"/>
          <w:color w:val="000000"/>
          <w:szCs w:val="21"/>
        </w:rPr>
        <w:t>除专用合同条款另有约定外，承包人修建的临时道路和交通设施应免费提供</w:t>
      </w:r>
      <w:r>
        <w:rPr>
          <w:rFonts w:hint="eastAsia" w:ascii="宋体" w:hAnsi="宋体"/>
          <w:color w:val="000000"/>
          <w:szCs w:val="21"/>
        </w:rPr>
        <w:t>发包人</w:t>
      </w:r>
      <w:r>
        <w:rPr>
          <w:rFonts w:hint="eastAsia" w:ascii="宋体" w:hAnsi="宋体" w:cs="宋体"/>
          <w:color w:val="000000"/>
          <w:szCs w:val="21"/>
        </w:rPr>
        <w:t>和监理人使用。</w:t>
      </w:r>
    </w:p>
    <w:p>
      <w:pPr>
        <w:pStyle w:val="34"/>
        <w:rPr>
          <w:rFonts w:ascii="宋体" w:hAnsi="宋体" w:eastAsia="宋体"/>
          <w:color w:val="000000"/>
          <w:sz w:val="21"/>
          <w:szCs w:val="21"/>
        </w:rPr>
      </w:pPr>
      <w:bookmarkStart w:id="228" w:name="_Toc152042442"/>
      <w:bookmarkStart w:id="229" w:name="_Toc152045664"/>
      <w:bookmarkStart w:id="230" w:name="_Toc179632682"/>
      <w:bookmarkStart w:id="231" w:name="_Toc144974632"/>
      <w:r>
        <w:rPr>
          <w:rFonts w:ascii="宋体" w:hAnsi="宋体" w:eastAsia="宋体"/>
          <w:color w:val="000000"/>
          <w:sz w:val="21"/>
          <w:szCs w:val="21"/>
        </w:rPr>
        <w:t xml:space="preserve">7.3 </w:t>
      </w:r>
      <w:r>
        <w:rPr>
          <w:rFonts w:hint="eastAsia" w:ascii="宋体" w:hAnsi="宋体" w:eastAsia="宋体"/>
          <w:color w:val="000000"/>
          <w:sz w:val="21"/>
          <w:szCs w:val="21"/>
        </w:rPr>
        <w:t>场外交通</w:t>
      </w:r>
      <w:bookmarkEnd w:id="228"/>
      <w:bookmarkEnd w:id="229"/>
      <w:bookmarkEnd w:id="230"/>
      <w:bookmarkEnd w:id="231"/>
    </w:p>
    <w:p>
      <w:pPr>
        <w:spacing w:line="400" w:lineRule="exact"/>
        <w:ind w:firstLine="420" w:firstLineChars="200"/>
        <w:rPr>
          <w:rFonts w:ascii="宋体" w:cs="宋体"/>
          <w:color w:val="000000"/>
          <w:szCs w:val="21"/>
        </w:rPr>
      </w:pPr>
      <w:r>
        <w:rPr>
          <w:rFonts w:ascii="宋体" w:hAnsi="宋体" w:cs="宋体"/>
          <w:color w:val="000000"/>
          <w:szCs w:val="21"/>
        </w:rPr>
        <w:t xml:space="preserve">7.3.1 </w:t>
      </w:r>
      <w:r>
        <w:rPr>
          <w:rFonts w:hint="eastAsia" w:ascii="宋体" w:hAnsi="宋体" w:cs="宋体"/>
          <w:color w:val="000000"/>
          <w:szCs w:val="21"/>
        </w:rPr>
        <w:t>承包人车辆外出行驶所需的场外公共道路的通行费、养路费和税款等由承包人承担。</w:t>
      </w:r>
    </w:p>
    <w:p>
      <w:pPr>
        <w:spacing w:line="400" w:lineRule="exact"/>
        <w:ind w:firstLine="420" w:firstLineChars="200"/>
        <w:rPr>
          <w:rFonts w:ascii="宋体" w:cs="宋体"/>
          <w:color w:val="000000"/>
          <w:szCs w:val="21"/>
        </w:rPr>
      </w:pPr>
      <w:r>
        <w:rPr>
          <w:rFonts w:ascii="宋体" w:hAnsi="宋体" w:cs="宋体"/>
          <w:color w:val="000000"/>
          <w:szCs w:val="21"/>
        </w:rPr>
        <w:t xml:space="preserve">7.3.2 </w:t>
      </w:r>
      <w:r>
        <w:rPr>
          <w:rFonts w:hint="eastAsia" w:ascii="宋体" w:hAnsi="宋体" w:cs="宋体"/>
          <w:color w:val="000000"/>
          <w:szCs w:val="21"/>
        </w:rPr>
        <w:t>承包人应遵守有关交通法规，严格按照道路和桥梁的限制荷重安全行驶，并服从交通管理部门的检查和监督。</w:t>
      </w:r>
    </w:p>
    <w:p>
      <w:pPr>
        <w:pStyle w:val="34"/>
        <w:rPr>
          <w:rFonts w:ascii="宋体" w:hAnsi="宋体" w:eastAsia="宋体"/>
          <w:color w:val="000000"/>
          <w:sz w:val="21"/>
          <w:szCs w:val="21"/>
        </w:rPr>
      </w:pPr>
      <w:bookmarkStart w:id="232" w:name="_Toc152045665"/>
      <w:bookmarkStart w:id="233" w:name="_Toc144974633"/>
      <w:bookmarkStart w:id="234" w:name="_Toc179632683"/>
      <w:bookmarkStart w:id="235" w:name="_Toc152042443"/>
      <w:r>
        <w:rPr>
          <w:rFonts w:ascii="宋体" w:hAnsi="宋体" w:eastAsia="宋体"/>
          <w:color w:val="000000"/>
          <w:sz w:val="21"/>
          <w:szCs w:val="21"/>
        </w:rPr>
        <w:t xml:space="preserve">7.4 </w:t>
      </w:r>
      <w:r>
        <w:rPr>
          <w:rFonts w:hint="eastAsia" w:ascii="宋体" w:hAnsi="宋体" w:eastAsia="宋体"/>
          <w:color w:val="000000"/>
          <w:sz w:val="21"/>
          <w:szCs w:val="21"/>
        </w:rPr>
        <w:t>超大件和超重件的运输</w:t>
      </w:r>
      <w:bookmarkEnd w:id="232"/>
      <w:bookmarkEnd w:id="233"/>
      <w:bookmarkEnd w:id="234"/>
      <w:bookmarkEnd w:id="235"/>
    </w:p>
    <w:p>
      <w:pPr>
        <w:spacing w:line="400" w:lineRule="exact"/>
        <w:ind w:firstLine="420" w:firstLineChars="200"/>
        <w:rPr>
          <w:rFonts w:ascii="宋体" w:cs="宋体"/>
          <w:color w:val="000000"/>
          <w:szCs w:val="21"/>
        </w:rPr>
      </w:pPr>
      <w:r>
        <w:rPr>
          <w:rFonts w:hint="eastAsia" w:ascii="宋体" w:hAnsi="宋体" w:cs="宋体"/>
          <w:color w:val="000000"/>
          <w:szCs w:val="21"/>
        </w:rPr>
        <w:t>由承包人负责运输的超大件或超重件，应由承包人负责向交通管理部门办理申请手续，给予协助。运输超大件或超重件所需的道路和桥梁临时加固改造费用和其他有关费用，由承包人承担，但专用合同条款另有约定除外。</w:t>
      </w:r>
    </w:p>
    <w:p>
      <w:pPr>
        <w:pStyle w:val="34"/>
        <w:rPr>
          <w:rFonts w:ascii="宋体" w:hAnsi="宋体" w:eastAsia="宋体"/>
          <w:color w:val="000000"/>
          <w:sz w:val="21"/>
          <w:szCs w:val="21"/>
        </w:rPr>
      </w:pPr>
      <w:bookmarkStart w:id="236" w:name="_Toc152045666"/>
      <w:bookmarkStart w:id="237" w:name="_Toc152042444"/>
      <w:bookmarkStart w:id="238" w:name="_Toc144974634"/>
      <w:bookmarkStart w:id="239" w:name="_Toc179632684"/>
      <w:r>
        <w:rPr>
          <w:rFonts w:ascii="宋体" w:hAnsi="宋体" w:eastAsia="宋体"/>
          <w:color w:val="000000"/>
          <w:sz w:val="21"/>
          <w:szCs w:val="21"/>
        </w:rPr>
        <w:t xml:space="preserve">7.5 </w:t>
      </w:r>
      <w:r>
        <w:rPr>
          <w:rFonts w:hint="eastAsia" w:ascii="宋体" w:hAnsi="宋体" w:eastAsia="宋体"/>
          <w:color w:val="000000"/>
          <w:sz w:val="21"/>
          <w:szCs w:val="21"/>
        </w:rPr>
        <w:t>道路和桥梁的损坏责任</w:t>
      </w:r>
      <w:bookmarkEnd w:id="236"/>
      <w:bookmarkEnd w:id="237"/>
      <w:bookmarkEnd w:id="238"/>
      <w:bookmarkEnd w:id="239"/>
    </w:p>
    <w:p>
      <w:pPr>
        <w:spacing w:line="400" w:lineRule="exact"/>
        <w:ind w:firstLine="420" w:firstLineChars="200"/>
        <w:rPr>
          <w:rFonts w:ascii="宋体" w:cs="宋体"/>
          <w:color w:val="000000"/>
          <w:szCs w:val="21"/>
        </w:rPr>
      </w:pPr>
      <w:r>
        <w:rPr>
          <w:rFonts w:hint="eastAsia" w:ascii="宋体" w:hAnsi="宋体" w:cs="宋体"/>
          <w:color w:val="000000"/>
          <w:szCs w:val="21"/>
        </w:rPr>
        <w:t>因承包人运输造成施工场地内外公共道路和桥梁损坏的，由承包人承担修复损坏的全部费用和可能引起的赔偿。</w:t>
      </w:r>
    </w:p>
    <w:p>
      <w:pPr>
        <w:pStyle w:val="34"/>
        <w:rPr>
          <w:rFonts w:ascii="宋体" w:hAnsi="宋体" w:eastAsia="宋体"/>
          <w:color w:val="000000"/>
          <w:sz w:val="21"/>
          <w:szCs w:val="21"/>
        </w:rPr>
      </w:pPr>
      <w:bookmarkStart w:id="240" w:name="_Toc152045667"/>
      <w:bookmarkStart w:id="241" w:name="_Toc179632685"/>
      <w:bookmarkStart w:id="242" w:name="_Toc152042445"/>
      <w:bookmarkStart w:id="243" w:name="_Toc144974635"/>
      <w:r>
        <w:rPr>
          <w:rFonts w:ascii="宋体" w:hAnsi="宋体" w:eastAsia="宋体"/>
          <w:color w:val="000000"/>
          <w:sz w:val="21"/>
          <w:szCs w:val="21"/>
        </w:rPr>
        <w:t xml:space="preserve">7.6 </w:t>
      </w:r>
      <w:r>
        <w:rPr>
          <w:rFonts w:hint="eastAsia" w:ascii="宋体" w:hAnsi="宋体" w:eastAsia="宋体"/>
          <w:color w:val="000000"/>
          <w:sz w:val="21"/>
          <w:szCs w:val="21"/>
        </w:rPr>
        <w:t>水路和航空运输</w:t>
      </w:r>
      <w:bookmarkEnd w:id="240"/>
      <w:bookmarkEnd w:id="241"/>
      <w:bookmarkEnd w:id="242"/>
      <w:bookmarkEnd w:id="243"/>
    </w:p>
    <w:p>
      <w:pPr>
        <w:spacing w:line="400" w:lineRule="exact"/>
        <w:ind w:firstLine="420" w:firstLineChars="200"/>
        <w:rPr>
          <w:rFonts w:ascii="宋体" w:cs="宋体"/>
          <w:color w:val="000000"/>
          <w:szCs w:val="21"/>
        </w:rPr>
      </w:pPr>
      <w:r>
        <w:rPr>
          <w:rFonts w:hint="eastAsia" w:ascii="宋体" w:hAnsi="宋体" w:cs="宋体"/>
          <w:color w:val="000000"/>
          <w:szCs w:val="21"/>
        </w:rPr>
        <w:t>本条上述各款的内容适用于水路运输和航空运输，其中“道路”一词的涵义包括河道、航线、船闸、机场、码头、堤防以及水路或航空运输中其他相似结构物；“车辆”一词的涵义包括船舶和飞机等。</w:t>
      </w:r>
    </w:p>
    <w:p>
      <w:pPr>
        <w:pStyle w:val="33"/>
        <w:rPr>
          <w:rFonts w:ascii="宋体" w:hAnsi="宋体" w:eastAsia="宋体"/>
          <w:color w:val="000000"/>
          <w:sz w:val="21"/>
          <w:szCs w:val="21"/>
        </w:rPr>
      </w:pPr>
      <w:bookmarkStart w:id="244" w:name="_Toc179632686"/>
      <w:bookmarkStart w:id="245" w:name="_Toc144974636"/>
      <w:bookmarkStart w:id="246" w:name="_Toc152042446"/>
      <w:bookmarkStart w:id="247" w:name="_Toc152045668"/>
      <w:r>
        <w:rPr>
          <w:rFonts w:ascii="宋体" w:hAnsi="宋体" w:eastAsia="宋体"/>
          <w:color w:val="000000"/>
          <w:sz w:val="21"/>
          <w:szCs w:val="21"/>
        </w:rPr>
        <w:t xml:space="preserve">8. </w:t>
      </w:r>
      <w:r>
        <w:rPr>
          <w:rFonts w:hint="eastAsia" w:ascii="宋体" w:hAnsi="宋体" w:eastAsia="宋体"/>
          <w:color w:val="000000"/>
          <w:sz w:val="21"/>
          <w:szCs w:val="21"/>
        </w:rPr>
        <w:t>测量放线</w:t>
      </w:r>
      <w:bookmarkEnd w:id="244"/>
      <w:bookmarkEnd w:id="245"/>
      <w:bookmarkEnd w:id="246"/>
      <w:bookmarkEnd w:id="247"/>
    </w:p>
    <w:p>
      <w:pPr>
        <w:pStyle w:val="34"/>
        <w:rPr>
          <w:rFonts w:ascii="宋体" w:hAnsi="宋体" w:eastAsia="宋体"/>
          <w:color w:val="000000"/>
          <w:sz w:val="21"/>
          <w:szCs w:val="21"/>
        </w:rPr>
      </w:pPr>
      <w:bookmarkStart w:id="248" w:name="_Toc152045669"/>
      <w:bookmarkStart w:id="249" w:name="_Toc179632687"/>
      <w:bookmarkStart w:id="250" w:name="_Toc152042447"/>
      <w:bookmarkStart w:id="251" w:name="_Toc144974637"/>
      <w:r>
        <w:rPr>
          <w:rFonts w:ascii="宋体" w:hAnsi="宋体" w:eastAsia="宋体"/>
          <w:color w:val="000000"/>
          <w:sz w:val="21"/>
          <w:szCs w:val="21"/>
        </w:rPr>
        <w:t xml:space="preserve">8.1 </w:t>
      </w:r>
      <w:r>
        <w:rPr>
          <w:rFonts w:hint="eastAsia" w:ascii="宋体" w:hAnsi="宋体" w:eastAsia="宋体"/>
          <w:color w:val="000000"/>
          <w:sz w:val="21"/>
          <w:szCs w:val="21"/>
        </w:rPr>
        <w:t>施工控制网</w:t>
      </w:r>
      <w:bookmarkEnd w:id="248"/>
      <w:bookmarkEnd w:id="249"/>
      <w:bookmarkEnd w:id="250"/>
      <w:bookmarkEnd w:id="251"/>
    </w:p>
    <w:p>
      <w:pPr>
        <w:spacing w:line="400" w:lineRule="exact"/>
        <w:ind w:firstLine="420" w:firstLineChars="200"/>
        <w:rPr>
          <w:rFonts w:ascii="宋体" w:cs="宋体"/>
          <w:color w:val="000000"/>
          <w:szCs w:val="21"/>
        </w:rPr>
      </w:pPr>
      <w:r>
        <w:rPr>
          <w:rFonts w:ascii="宋体" w:hAnsi="宋体" w:cs="宋体"/>
          <w:color w:val="000000"/>
          <w:szCs w:val="21"/>
        </w:rPr>
        <w:t>8.1.1</w:t>
      </w:r>
      <w:r>
        <w:rPr>
          <w:rFonts w:hint="eastAsia" w:ascii="宋体" w:hAnsi="宋体" w:cs="宋体"/>
          <w:color w:val="000000"/>
          <w:szCs w:val="21"/>
        </w:rPr>
        <w:t>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pPr>
        <w:spacing w:line="400" w:lineRule="exact"/>
        <w:ind w:firstLine="420" w:firstLineChars="200"/>
        <w:rPr>
          <w:rFonts w:ascii="宋体" w:cs="宋体"/>
          <w:color w:val="000000"/>
          <w:szCs w:val="21"/>
        </w:rPr>
      </w:pPr>
      <w:r>
        <w:rPr>
          <w:rFonts w:ascii="宋体" w:hAnsi="宋体" w:cs="宋体"/>
          <w:color w:val="000000"/>
          <w:szCs w:val="21"/>
        </w:rPr>
        <w:t>8.1.2</w:t>
      </w:r>
      <w:r>
        <w:rPr>
          <w:rFonts w:hint="eastAsia" w:ascii="宋体" w:hAnsi="宋体" w:cs="宋体"/>
          <w:color w:val="000000"/>
          <w:szCs w:val="21"/>
        </w:rPr>
        <w:t>承包人应负责管理施工控制网点。施工控制网点丢失或损坏的，承包人应及时修复。承包人应承担施工控制网点的管理与修复费用，并在工程竣工后将施工控制网点移交。</w:t>
      </w:r>
    </w:p>
    <w:p>
      <w:pPr>
        <w:pStyle w:val="34"/>
        <w:rPr>
          <w:rFonts w:ascii="宋体" w:hAnsi="宋体" w:eastAsia="宋体"/>
          <w:color w:val="000000"/>
          <w:sz w:val="21"/>
          <w:szCs w:val="21"/>
        </w:rPr>
      </w:pPr>
      <w:bookmarkStart w:id="252" w:name="_Toc152042448"/>
      <w:bookmarkStart w:id="253" w:name="_Toc152045670"/>
      <w:bookmarkStart w:id="254" w:name="_Toc179632688"/>
      <w:bookmarkStart w:id="255" w:name="_Toc144974638"/>
      <w:r>
        <w:rPr>
          <w:rFonts w:ascii="宋体" w:hAnsi="宋体" w:eastAsia="宋体"/>
          <w:color w:val="000000"/>
          <w:sz w:val="21"/>
          <w:szCs w:val="21"/>
        </w:rPr>
        <w:t xml:space="preserve">8.2 </w:t>
      </w:r>
      <w:r>
        <w:rPr>
          <w:rFonts w:hint="eastAsia" w:ascii="宋体" w:hAnsi="宋体" w:eastAsia="宋体"/>
          <w:color w:val="000000"/>
          <w:sz w:val="21"/>
          <w:szCs w:val="21"/>
        </w:rPr>
        <w:t>施工测量</w:t>
      </w:r>
      <w:bookmarkEnd w:id="252"/>
      <w:bookmarkEnd w:id="253"/>
      <w:bookmarkEnd w:id="254"/>
      <w:bookmarkEnd w:id="255"/>
    </w:p>
    <w:p>
      <w:pPr>
        <w:spacing w:line="400" w:lineRule="exact"/>
        <w:ind w:firstLine="420" w:firstLineChars="200"/>
        <w:rPr>
          <w:rFonts w:ascii="宋体" w:cs="宋体"/>
          <w:color w:val="000000"/>
          <w:szCs w:val="21"/>
        </w:rPr>
      </w:pPr>
      <w:r>
        <w:rPr>
          <w:rFonts w:ascii="宋体" w:hAnsi="宋体" w:cs="宋体"/>
          <w:color w:val="000000"/>
          <w:szCs w:val="21"/>
        </w:rPr>
        <w:t>8.2.1</w:t>
      </w:r>
      <w:r>
        <w:rPr>
          <w:rFonts w:hint="eastAsia" w:ascii="宋体" w:hAnsi="宋体" w:cs="宋体"/>
          <w:color w:val="000000"/>
          <w:szCs w:val="21"/>
        </w:rPr>
        <w:t>承包人应负责施工过程中的全部施工测量放线工作，并配置合格的人员、仪器、设备和其他物品。</w:t>
      </w:r>
    </w:p>
    <w:p>
      <w:pPr>
        <w:spacing w:line="400" w:lineRule="exact"/>
        <w:ind w:firstLine="420" w:firstLineChars="200"/>
        <w:rPr>
          <w:rFonts w:ascii="宋体" w:cs="宋体"/>
          <w:color w:val="000000"/>
          <w:szCs w:val="21"/>
        </w:rPr>
      </w:pPr>
      <w:r>
        <w:rPr>
          <w:rFonts w:ascii="宋体" w:hAnsi="宋体" w:cs="宋体"/>
          <w:color w:val="000000"/>
          <w:szCs w:val="21"/>
        </w:rPr>
        <w:t>8.2.2</w:t>
      </w:r>
      <w:r>
        <w:rPr>
          <w:rFonts w:hint="eastAsia" w:ascii="宋体" w:hAnsi="宋体" w:cs="宋体"/>
          <w:color w:val="000000"/>
          <w:szCs w:val="21"/>
        </w:rPr>
        <w:t>监理人可以指示承包人进行抽样复测，当复测中发现错误或出现超过合同约定的误差时，承包人应按监理人指示进行修正或补测，并承担相应的复测费用。</w:t>
      </w:r>
    </w:p>
    <w:p>
      <w:pPr>
        <w:pStyle w:val="34"/>
        <w:rPr>
          <w:rFonts w:ascii="宋体" w:hAnsi="宋体" w:eastAsia="宋体"/>
          <w:color w:val="000000"/>
          <w:sz w:val="21"/>
          <w:szCs w:val="21"/>
        </w:rPr>
      </w:pPr>
      <w:bookmarkStart w:id="256" w:name="_Toc152042449"/>
      <w:bookmarkStart w:id="257" w:name="_Toc152045671"/>
      <w:bookmarkStart w:id="258" w:name="_Toc179632689"/>
      <w:bookmarkStart w:id="259" w:name="_Toc144974639"/>
      <w:r>
        <w:rPr>
          <w:rFonts w:ascii="宋体" w:hAnsi="宋体" w:eastAsia="宋体"/>
          <w:color w:val="000000"/>
          <w:sz w:val="21"/>
          <w:szCs w:val="21"/>
        </w:rPr>
        <w:t xml:space="preserve">8.3 </w:t>
      </w:r>
      <w:r>
        <w:rPr>
          <w:rFonts w:hint="eastAsia" w:ascii="宋体" w:hAnsi="宋体" w:eastAsia="宋体"/>
          <w:color w:val="000000"/>
          <w:sz w:val="21"/>
          <w:szCs w:val="21"/>
        </w:rPr>
        <w:t>基准资料错误的责任</w:t>
      </w:r>
      <w:bookmarkEnd w:id="256"/>
      <w:bookmarkEnd w:id="257"/>
      <w:bookmarkEnd w:id="258"/>
      <w:bookmarkEnd w:id="259"/>
    </w:p>
    <w:p>
      <w:pPr>
        <w:spacing w:line="400" w:lineRule="exact"/>
        <w:ind w:firstLine="420" w:firstLineChars="200"/>
        <w:rPr>
          <w:rFonts w:ascii="宋体" w:cs="宋体"/>
          <w:color w:val="000000"/>
          <w:szCs w:val="21"/>
        </w:rPr>
      </w:pPr>
      <w:r>
        <w:rPr>
          <w:rFonts w:hint="eastAsia" w:ascii="宋体" w:hAnsi="宋体"/>
          <w:color w:val="000000"/>
          <w:szCs w:val="21"/>
        </w:rPr>
        <w:t>发包人</w:t>
      </w:r>
      <w:r>
        <w:rPr>
          <w:rFonts w:hint="eastAsia" w:ascii="宋体" w:hAnsi="宋体" w:cs="宋体"/>
          <w:color w:val="000000"/>
          <w:szCs w:val="21"/>
        </w:rPr>
        <w:t>应对其提供的测量基准点、基准线和水准点及其书面资料的真实性、准确性和完整性负责。</w:t>
      </w:r>
      <w:r>
        <w:rPr>
          <w:rFonts w:hint="eastAsia" w:ascii="宋体" w:hAnsi="宋体"/>
          <w:color w:val="000000"/>
          <w:szCs w:val="21"/>
        </w:rPr>
        <w:t>发包人</w:t>
      </w:r>
      <w:r>
        <w:rPr>
          <w:rFonts w:hint="eastAsia" w:ascii="宋体" w:hAnsi="宋体" w:cs="宋体"/>
          <w:color w:val="000000"/>
          <w:szCs w:val="21"/>
        </w:rPr>
        <w:t>提供上述基准资料错误导致承包人测量放线工作的返工或造成工程损失的，应当承担由此增加的费用和工期延误，并向承包人支付合理利润。承包人发现提供的上述基准资料存在明显错误或疏忽的，应及时通知监理人。</w:t>
      </w:r>
    </w:p>
    <w:p>
      <w:pPr>
        <w:pStyle w:val="34"/>
        <w:rPr>
          <w:rFonts w:ascii="宋体" w:hAnsi="宋体" w:eastAsia="宋体"/>
          <w:color w:val="000000"/>
          <w:sz w:val="21"/>
          <w:szCs w:val="21"/>
        </w:rPr>
      </w:pPr>
      <w:bookmarkStart w:id="260" w:name="_Toc152042450"/>
      <w:bookmarkStart w:id="261" w:name="_Toc144974640"/>
      <w:bookmarkStart w:id="262" w:name="_Toc179632690"/>
      <w:bookmarkStart w:id="263" w:name="_Toc152045672"/>
      <w:r>
        <w:rPr>
          <w:rFonts w:ascii="宋体" w:hAnsi="宋体" w:eastAsia="宋体"/>
          <w:color w:val="000000"/>
          <w:sz w:val="21"/>
          <w:szCs w:val="21"/>
        </w:rPr>
        <w:t xml:space="preserve">8.4 </w:t>
      </w:r>
      <w:r>
        <w:rPr>
          <w:rFonts w:hint="eastAsia" w:ascii="宋体" w:hAnsi="宋体" w:eastAsia="宋体"/>
          <w:color w:val="000000"/>
          <w:sz w:val="21"/>
          <w:szCs w:val="21"/>
        </w:rPr>
        <w:t>监理人使用施工控制网</w:t>
      </w:r>
      <w:bookmarkEnd w:id="260"/>
      <w:bookmarkEnd w:id="261"/>
      <w:bookmarkEnd w:id="262"/>
      <w:bookmarkEnd w:id="263"/>
    </w:p>
    <w:p>
      <w:pPr>
        <w:spacing w:line="400" w:lineRule="exact"/>
        <w:ind w:firstLine="420" w:firstLineChars="200"/>
        <w:rPr>
          <w:rFonts w:ascii="宋体" w:cs="宋体"/>
          <w:dstrike/>
          <w:color w:val="000000"/>
          <w:szCs w:val="21"/>
        </w:rPr>
      </w:pPr>
      <w:r>
        <w:rPr>
          <w:rFonts w:hint="eastAsia" w:ascii="宋体" w:hAnsi="宋体" w:cs="宋体"/>
          <w:color w:val="000000"/>
          <w:szCs w:val="21"/>
        </w:rPr>
        <w:t>监理人需要使用施工控制网的，承包人应提供必要的协助，不再为此支付费用。</w:t>
      </w:r>
    </w:p>
    <w:p>
      <w:pPr>
        <w:pStyle w:val="33"/>
        <w:rPr>
          <w:rFonts w:ascii="宋体" w:hAnsi="宋体" w:eastAsia="宋体"/>
          <w:color w:val="000000"/>
          <w:sz w:val="21"/>
          <w:szCs w:val="21"/>
        </w:rPr>
      </w:pPr>
      <w:bookmarkStart w:id="264" w:name="_Toc152045673"/>
      <w:bookmarkStart w:id="265" w:name="_Toc152042451"/>
      <w:bookmarkStart w:id="266" w:name="_Toc144974641"/>
      <w:bookmarkStart w:id="267" w:name="_Toc179632691"/>
      <w:r>
        <w:rPr>
          <w:rFonts w:ascii="宋体" w:hAnsi="宋体" w:eastAsia="宋体"/>
          <w:color w:val="000000"/>
          <w:sz w:val="21"/>
          <w:szCs w:val="21"/>
        </w:rPr>
        <w:t xml:space="preserve">9. </w:t>
      </w:r>
      <w:r>
        <w:rPr>
          <w:rFonts w:hint="eastAsia" w:ascii="宋体" w:hAnsi="宋体" w:eastAsia="宋体"/>
          <w:color w:val="000000"/>
          <w:sz w:val="21"/>
          <w:szCs w:val="21"/>
        </w:rPr>
        <w:t>施工安全、治安保卫和环境保护</w:t>
      </w:r>
      <w:bookmarkEnd w:id="264"/>
      <w:bookmarkEnd w:id="265"/>
      <w:bookmarkEnd w:id="266"/>
      <w:bookmarkEnd w:id="267"/>
    </w:p>
    <w:p>
      <w:pPr>
        <w:pStyle w:val="34"/>
        <w:rPr>
          <w:rFonts w:ascii="宋体" w:hAnsi="宋体" w:eastAsia="宋体"/>
          <w:color w:val="000000"/>
          <w:sz w:val="21"/>
          <w:szCs w:val="21"/>
        </w:rPr>
      </w:pPr>
      <w:bookmarkStart w:id="268" w:name="_Toc179632692"/>
      <w:bookmarkStart w:id="269" w:name="_Toc152045674"/>
      <w:bookmarkStart w:id="270" w:name="_Toc152042452"/>
      <w:bookmarkStart w:id="271" w:name="_Toc144974642"/>
      <w:r>
        <w:rPr>
          <w:rFonts w:ascii="宋体" w:hAnsi="宋体" w:eastAsia="宋体"/>
          <w:color w:val="000000"/>
          <w:sz w:val="21"/>
          <w:szCs w:val="21"/>
        </w:rPr>
        <w:t xml:space="preserve">9.1 </w:t>
      </w:r>
      <w:r>
        <w:rPr>
          <w:rFonts w:hint="eastAsia" w:ascii="宋体" w:hAnsi="宋体" w:eastAsia="宋体"/>
          <w:color w:val="000000"/>
          <w:sz w:val="21"/>
          <w:szCs w:val="21"/>
        </w:rPr>
        <w:t>发包人的施工安全责任</w:t>
      </w:r>
      <w:bookmarkEnd w:id="268"/>
      <w:bookmarkEnd w:id="269"/>
      <w:bookmarkEnd w:id="270"/>
      <w:bookmarkEnd w:id="271"/>
    </w:p>
    <w:p>
      <w:pPr>
        <w:spacing w:line="400" w:lineRule="exact"/>
        <w:ind w:firstLine="420" w:firstLineChars="200"/>
        <w:rPr>
          <w:rFonts w:ascii="宋体" w:cs="宋体"/>
          <w:color w:val="000000"/>
          <w:szCs w:val="21"/>
        </w:rPr>
      </w:pPr>
      <w:r>
        <w:rPr>
          <w:rFonts w:ascii="宋体" w:hAnsi="宋体" w:cs="宋体"/>
          <w:color w:val="000000"/>
          <w:szCs w:val="21"/>
        </w:rPr>
        <w:t xml:space="preserve">9.1.1 </w:t>
      </w:r>
      <w:r>
        <w:rPr>
          <w:rFonts w:hint="eastAsia" w:ascii="宋体" w:hAnsi="宋体"/>
          <w:color w:val="000000"/>
          <w:szCs w:val="21"/>
        </w:rPr>
        <w:t>发包人</w:t>
      </w:r>
      <w:r>
        <w:rPr>
          <w:rFonts w:hint="eastAsia" w:ascii="宋体" w:hAnsi="宋体" w:cs="宋体"/>
          <w:color w:val="000000"/>
          <w:szCs w:val="21"/>
        </w:rPr>
        <w:t>应按合同约定履行安全职责，授权监理人按合同约定的安全工作内容监督、检查承包人安全工作的实施，组织承包人和有关单位进行安全检查。</w:t>
      </w:r>
    </w:p>
    <w:p>
      <w:pPr>
        <w:spacing w:line="400" w:lineRule="exact"/>
        <w:ind w:firstLine="420" w:firstLineChars="200"/>
        <w:rPr>
          <w:rFonts w:ascii="宋体" w:cs="宋体"/>
          <w:color w:val="000000"/>
          <w:szCs w:val="21"/>
        </w:rPr>
      </w:pPr>
      <w:r>
        <w:rPr>
          <w:rFonts w:ascii="宋体" w:hAnsi="宋体" w:cs="宋体"/>
          <w:color w:val="000000"/>
          <w:szCs w:val="21"/>
        </w:rPr>
        <w:t xml:space="preserve">9.1.2 </w:t>
      </w:r>
      <w:r>
        <w:rPr>
          <w:rFonts w:hint="eastAsia" w:ascii="宋体" w:hAnsi="宋体"/>
          <w:color w:val="000000"/>
          <w:szCs w:val="21"/>
        </w:rPr>
        <w:t>发包人</w:t>
      </w:r>
      <w:r>
        <w:rPr>
          <w:rFonts w:hint="eastAsia" w:ascii="宋体" w:hAnsi="宋体" w:cs="宋体"/>
          <w:color w:val="000000"/>
          <w:szCs w:val="21"/>
        </w:rPr>
        <w:t>应对其现场机构雇佣的全部人员的工伤事故承担责任，但由于承包人原因造成人员工伤的，应由承包人承担责任。</w:t>
      </w:r>
    </w:p>
    <w:p>
      <w:pPr>
        <w:spacing w:line="400" w:lineRule="exact"/>
        <w:ind w:firstLine="420" w:firstLineChars="200"/>
        <w:rPr>
          <w:rFonts w:ascii="宋体" w:cs="宋体"/>
          <w:color w:val="000000"/>
          <w:szCs w:val="21"/>
        </w:rPr>
      </w:pPr>
      <w:r>
        <w:rPr>
          <w:rFonts w:ascii="宋体" w:hAnsi="宋体" w:cs="宋体"/>
          <w:color w:val="000000"/>
          <w:szCs w:val="21"/>
        </w:rPr>
        <w:t xml:space="preserve">9.1.3 </w:t>
      </w:r>
      <w:r>
        <w:rPr>
          <w:rFonts w:hint="eastAsia" w:ascii="宋体" w:hAnsi="宋体"/>
          <w:color w:val="000000"/>
          <w:szCs w:val="21"/>
        </w:rPr>
        <w:t>发包人</w:t>
      </w:r>
      <w:r>
        <w:rPr>
          <w:rFonts w:hint="eastAsia" w:ascii="宋体" w:hAnsi="宋体" w:cs="宋体"/>
          <w:color w:val="000000"/>
          <w:szCs w:val="21"/>
        </w:rPr>
        <w:t>应负责赔偿以下各种情况造成的第三者人身伤亡和财产损失：</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）工程或工程的任何部分对土地的占用所造成的第三者财产损失；</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）由于</w:t>
      </w:r>
      <w:r>
        <w:rPr>
          <w:rFonts w:hint="eastAsia" w:ascii="宋体" w:hAnsi="宋体"/>
          <w:color w:val="000000"/>
          <w:szCs w:val="21"/>
        </w:rPr>
        <w:t>发包人</w:t>
      </w:r>
      <w:r>
        <w:rPr>
          <w:rFonts w:hint="eastAsia" w:ascii="宋体" w:hAnsi="宋体" w:cs="宋体"/>
          <w:color w:val="000000"/>
          <w:szCs w:val="21"/>
        </w:rPr>
        <w:t>原因在施工场地及其毗邻地带造成的第三者人身伤亡和财产损失。</w:t>
      </w:r>
    </w:p>
    <w:p>
      <w:pPr>
        <w:pStyle w:val="34"/>
        <w:rPr>
          <w:rFonts w:ascii="宋体" w:hAnsi="宋体" w:eastAsia="宋体"/>
          <w:color w:val="000000"/>
          <w:sz w:val="21"/>
          <w:szCs w:val="21"/>
        </w:rPr>
      </w:pPr>
      <w:bookmarkStart w:id="272" w:name="_Toc179632693"/>
      <w:bookmarkStart w:id="273" w:name="_Toc152045675"/>
      <w:bookmarkStart w:id="274" w:name="_Toc152042453"/>
      <w:bookmarkStart w:id="275" w:name="_Toc144974643"/>
      <w:r>
        <w:rPr>
          <w:rFonts w:ascii="宋体" w:hAnsi="宋体" w:eastAsia="宋体"/>
          <w:color w:val="000000"/>
          <w:sz w:val="21"/>
          <w:szCs w:val="21"/>
        </w:rPr>
        <w:t xml:space="preserve">9.2 </w:t>
      </w:r>
      <w:r>
        <w:rPr>
          <w:rFonts w:hint="eastAsia" w:ascii="宋体" w:hAnsi="宋体" w:eastAsia="宋体"/>
          <w:color w:val="000000"/>
          <w:sz w:val="21"/>
          <w:szCs w:val="21"/>
        </w:rPr>
        <w:t>承包人的施工安全责任</w:t>
      </w:r>
      <w:bookmarkEnd w:id="272"/>
      <w:bookmarkEnd w:id="273"/>
      <w:bookmarkEnd w:id="274"/>
      <w:bookmarkEnd w:id="275"/>
    </w:p>
    <w:p>
      <w:pPr>
        <w:spacing w:line="400" w:lineRule="exact"/>
        <w:ind w:firstLine="420" w:firstLineChars="200"/>
        <w:rPr>
          <w:rFonts w:ascii="宋体" w:cs="宋体"/>
          <w:color w:val="000000"/>
          <w:szCs w:val="21"/>
        </w:rPr>
      </w:pPr>
      <w:r>
        <w:rPr>
          <w:rFonts w:ascii="宋体" w:hAnsi="宋体" w:cs="宋体"/>
          <w:color w:val="000000"/>
          <w:szCs w:val="21"/>
        </w:rPr>
        <w:t xml:space="preserve">9.2.1 </w:t>
      </w:r>
      <w:r>
        <w:rPr>
          <w:rFonts w:hint="eastAsia" w:ascii="宋体" w:hAnsi="宋体" w:cs="宋体"/>
          <w:color w:val="000000"/>
          <w:szCs w:val="21"/>
        </w:rPr>
        <w:t>承包人应按合同约定履行安全职责</w:t>
      </w:r>
      <w:r>
        <w:rPr>
          <w:rFonts w:ascii="宋体" w:cs="宋体"/>
          <w:color w:val="000000"/>
          <w:szCs w:val="21"/>
        </w:rPr>
        <w:t>,</w:t>
      </w:r>
      <w:r>
        <w:rPr>
          <w:rFonts w:hint="eastAsia" w:ascii="宋体" w:hAnsi="宋体" w:cs="宋体"/>
          <w:color w:val="000000"/>
          <w:szCs w:val="21"/>
        </w:rPr>
        <w:t>执行监理人有关安全工作的指示</w:t>
      </w:r>
      <w:r>
        <w:rPr>
          <w:rFonts w:ascii="宋体" w:cs="宋体"/>
          <w:color w:val="000000"/>
          <w:szCs w:val="21"/>
        </w:rPr>
        <w:t>,</w:t>
      </w:r>
      <w:r>
        <w:rPr>
          <w:rFonts w:hint="eastAsia" w:ascii="宋体" w:hAnsi="宋体" w:cs="宋体"/>
          <w:color w:val="000000"/>
          <w:szCs w:val="21"/>
        </w:rPr>
        <w:t>并在专用合同条款约定的期限内，按合同约定的安全工作内容，编制施工安全措施计划报送监理人审批。</w:t>
      </w:r>
    </w:p>
    <w:p>
      <w:pPr>
        <w:spacing w:line="400" w:lineRule="exact"/>
        <w:ind w:firstLine="420" w:firstLineChars="200"/>
        <w:rPr>
          <w:rFonts w:ascii="宋体" w:cs="宋体"/>
          <w:color w:val="000000"/>
          <w:szCs w:val="21"/>
        </w:rPr>
      </w:pPr>
      <w:r>
        <w:rPr>
          <w:rFonts w:ascii="宋体" w:hAnsi="宋体" w:cs="宋体"/>
          <w:color w:val="000000"/>
          <w:szCs w:val="21"/>
        </w:rPr>
        <w:t xml:space="preserve">9.2.2 </w:t>
      </w:r>
      <w:r>
        <w:rPr>
          <w:rFonts w:hint="eastAsia" w:ascii="宋体" w:hAnsi="宋体" w:cs="宋体"/>
          <w:color w:val="000000"/>
          <w:szCs w:val="21"/>
        </w:rPr>
        <w:t>承包人应加强施工作业安全管理，特别应加强易燃、易爆材料、火工器材、有毒与腐蚀性材料和其他危险品的管理，以及对爆破作业和地下工程施工等危险作业的管理。</w:t>
      </w:r>
    </w:p>
    <w:p>
      <w:pPr>
        <w:spacing w:line="400" w:lineRule="exact"/>
        <w:ind w:firstLine="420" w:firstLineChars="200"/>
        <w:rPr>
          <w:rFonts w:ascii="宋体" w:cs="宋体"/>
          <w:color w:val="000000"/>
          <w:szCs w:val="21"/>
        </w:rPr>
      </w:pPr>
      <w:r>
        <w:rPr>
          <w:rFonts w:ascii="宋体" w:hAnsi="宋体" w:cs="宋体"/>
          <w:color w:val="000000"/>
          <w:szCs w:val="21"/>
        </w:rPr>
        <w:t xml:space="preserve">9.2.3 </w:t>
      </w:r>
      <w:r>
        <w:rPr>
          <w:rFonts w:hint="eastAsia" w:ascii="宋体" w:hAnsi="宋体" w:cs="宋体"/>
          <w:color w:val="000000"/>
          <w:szCs w:val="21"/>
        </w:rPr>
        <w:t>承包人应严格按照国家安全标准制定施工安全操作规程，配备必要的安全生产和劳动保护设施，加强对承包人人员的安全教育，并发放安全工作手册和劳动保护用具。</w:t>
      </w:r>
    </w:p>
    <w:p>
      <w:pPr>
        <w:spacing w:line="400" w:lineRule="exact"/>
        <w:ind w:firstLine="420" w:firstLineChars="200"/>
        <w:rPr>
          <w:rFonts w:ascii="宋体" w:cs="宋体"/>
          <w:color w:val="000000"/>
          <w:szCs w:val="21"/>
        </w:rPr>
      </w:pPr>
      <w:r>
        <w:rPr>
          <w:rFonts w:ascii="宋体" w:hAnsi="宋体" w:cs="宋体"/>
          <w:color w:val="000000"/>
          <w:szCs w:val="21"/>
        </w:rPr>
        <w:t xml:space="preserve">9.2.4 </w:t>
      </w:r>
      <w:r>
        <w:rPr>
          <w:rFonts w:hint="eastAsia" w:ascii="宋体" w:hAnsi="宋体" w:cs="宋体"/>
          <w:color w:val="000000"/>
          <w:szCs w:val="21"/>
        </w:rPr>
        <w:t>承包人应按监理人的指示制定应对灾害的紧急预案，报送监理人审批。承包人还应按预案做好安全检查，配置必要的救助物资和器材，切实保护好有关人员的人身和财产安全。</w:t>
      </w:r>
    </w:p>
    <w:p>
      <w:pPr>
        <w:spacing w:line="400" w:lineRule="exact"/>
        <w:ind w:firstLine="420" w:firstLineChars="200"/>
        <w:rPr>
          <w:rFonts w:ascii="宋体" w:cs="宋体"/>
          <w:color w:val="000000"/>
          <w:szCs w:val="21"/>
        </w:rPr>
      </w:pPr>
      <w:r>
        <w:rPr>
          <w:rFonts w:ascii="宋体" w:hAnsi="宋体" w:cs="宋体"/>
          <w:color w:val="000000"/>
          <w:szCs w:val="21"/>
        </w:rPr>
        <w:t xml:space="preserve">9.2.5 </w:t>
      </w:r>
      <w:r>
        <w:rPr>
          <w:rFonts w:hint="eastAsia" w:ascii="宋体" w:hAnsi="宋体" w:cs="宋体"/>
          <w:color w:val="000000"/>
          <w:szCs w:val="21"/>
        </w:rPr>
        <w:t>合同约定的安全作业环境及安全施工措施所需费用应遵守有关规定，并包括在相关工作的合同价格中。因采取合同未约定的安全作业环境及安全施工措施增加的费用，由监理人按第</w:t>
      </w:r>
      <w:r>
        <w:rPr>
          <w:rFonts w:ascii="宋体" w:hAnsi="宋体" w:cs="宋体"/>
          <w:color w:val="000000"/>
          <w:szCs w:val="21"/>
        </w:rPr>
        <w:t>3.5</w:t>
      </w:r>
      <w:r>
        <w:rPr>
          <w:rFonts w:hint="eastAsia" w:ascii="宋体" w:hAnsi="宋体" w:cs="宋体"/>
          <w:color w:val="000000"/>
          <w:szCs w:val="21"/>
        </w:rPr>
        <w:t>款商定或确定。</w:t>
      </w:r>
    </w:p>
    <w:p>
      <w:pPr>
        <w:spacing w:line="400" w:lineRule="exact"/>
        <w:ind w:firstLine="420" w:firstLineChars="200"/>
        <w:rPr>
          <w:rFonts w:ascii="宋体" w:cs="宋体"/>
          <w:color w:val="000000"/>
          <w:szCs w:val="21"/>
        </w:rPr>
      </w:pPr>
      <w:r>
        <w:rPr>
          <w:rFonts w:ascii="宋体" w:hAnsi="宋体" w:cs="宋体"/>
          <w:color w:val="000000"/>
          <w:szCs w:val="21"/>
        </w:rPr>
        <w:t xml:space="preserve">9.2.6 </w:t>
      </w:r>
      <w:r>
        <w:rPr>
          <w:rFonts w:hint="eastAsia" w:ascii="宋体" w:hAnsi="宋体" w:cs="宋体"/>
          <w:color w:val="000000"/>
          <w:szCs w:val="21"/>
        </w:rPr>
        <w:t>承包人应对其履行合同所雇佣的全部人员，包括分包人人员的工伤事故承担责任，但由于</w:t>
      </w:r>
      <w:r>
        <w:rPr>
          <w:rFonts w:hint="eastAsia" w:ascii="宋体" w:hAnsi="宋体"/>
          <w:color w:val="000000"/>
          <w:szCs w:val="21"/>
        </w:rPr>
        <w:t>发包人</w:t>
      </w:r>
      <w:r>
        <w:rPr>
          <w:rFonts w:hint="eastAsia" w:ascii="宋体" w:hAnsi="宋体" w:cs="宋体"/>
          <w:color w:val="000000"/>
          <w:szCs w:val="21"/>
        </w:rPr>
        <w:t>原因造成承包人人员工伤事故的，应由</w:t>
      </w:r>
      <w:r>
        <w:rPr>
          <w:rFonts w:hint="eastAsia" w:ascii="宋体" w:hAnsi="宋体"/>
          <w:color w:val="000000"/>
          <w:szCs w:val="21"/>
        </w:rPr>
        <w:t>发包人</w:t>
      </w:r>
      <w:r>
        <w:rPr>
          <w:rFonts w:hint="eastAsia" w:ascii="宋体" w:hAnsi="宋体" w:cs="宋体"/>
          <w:color w:val="000000"/>
          <w:szCs w:val="21"/>
        </w:rPr>
        <w:t>承担责任。</w:t>
      </w:r>
    </w:p>
    <w:p>
      <w:pPr>
        <w:spacing w:line="400" w:lineRule="exact"/>
        <w:ind w:firstLine="420" w:firstLineChars="200"/>
        <w:rPr>
          <w:rFonts w:ascii="宋体" w:cs="宋体"/>
          <w:color w:val="000000"/>
          <w:szCs w:val="21"/>
        </w:rPr>
      </w:pPr>
      <w:r>
        <w:rPr>
          <w:rFonts w:ascii="宋体" w:hAnsi="宋体" w:cs="宋体"/>
          <w:color w:val="000000"/>
          <w:szCs w:val="21"/>
        </w:rPr>
        <w:t xml:space="preserve">9.2.7 </w:t>
      </w:r>
      <w:r>
        <w:rPr>
          <w:rFonts w:hint="eastAsia" w:ascii="宋体" w:hAnsi="宋体" w:cs="宋体"/>
          <w:color w:val="000000"/>
          <w:szCs w:val="21"/>
        </w:rPr>
        <w:t>由于承包人原因在施工场地内及其毗邻地带造成的第三者人员伤亡和财产损失，由承包人负责赔偿。</w:t>
      </w:r>
    </w:p>
    <w:p>
      <w:pPr>
        <w:pStyle w:val="34"/>
        <w:rPr>
          <w:rFonts w:ascii="宋体" w:hAnsi="宋体" w:eastAsia="宋体"/>
          <w:color w:val="000000"/>
          <w:sz w:val="21"/>
          <w:szCs w:val="21"/>
        </w:rPr>
      </w:pPr>
      <w:bookmarkStart w:id="276" w:name="_Toc179632694"/>
      <w:bookmarkStart w:id="277" w:name="_Toc152045676"/>
      <w:bookmarkStart w:id="278" w:name="_Toc152042454"/>
      <w:bookmarkStart w:id="279" w:name="_Toc144974644"/>
      <w:r>
        <w:rPr>
          <w:rFonts w:ascii="宋体" w:hAnsi="宋体" w:eastAsia="宋体"/>
          <w:color w:val="000000"/>
          <w:sz w:val="21"/>
          <w:szCs w:val="21"/>
        </w:rPr>
        <w:t xml:space="preserve">9.3 </w:t>
      </w:r>
      <w:r>
        <w:rPr>
          <w:rFonts w:hint="eastAsia" w:ascii="宋体" w:hAnsi="宋体" w:eastAsia="宋体"/>
          <w:color w:val="000000"/>
          <w:sz w:val="21"/>
          <w:szCs w:val="21"/>
        </w:rPr>
        <w:t>治安保卫</w:t>
      </w:r>
      <w:bookmarkEnd w:id="276"/>
      <w:bookmarkEnd w:id="277"/>
      <w:bookmarkEnd w:id="278"/>
      <w:bookmarkEnd w:id="279"/>
    </w:p>
    <w:p>
      <w:pPr>
        <w:spacing w:line="400" w:lineRule="exact"/>
        <w:ind w:firstLine="420" w:firstLineChars="200"/>
        <w:rPr>
          <w:rFonts w:ascii="宋体" w:cs="宋体"/>
          <w:color w:val="000000"/>
          <w:szCs w:val="21"/>
        </w:rPr>
      </w:pPr>
      <w:r>
        <w:rPr>
          <w:rFonts w:ascii="宋体" w:hAnsi="宋体" w:cs="宋体"/>
          <w:color w:val="000000"/>
          <w:szCs w:val="21"/>
        </w:rPr>
        <w:t xml:space="preserve">9.3.1 </w:t>
      </w:r>
      <w:r>
        <w:rPr>
          <w:rFonts w:hint="eastAsia" w:ascii="宋体" w:hAnsi="宋体" w:cs="宋体"/>
          <w:color w:val="000000"/>
          <w:szCs w:val="21"/>
        </w:rPr>
        <w:t>除合同另有约定外，</w:t>
      </w:r>
      <w:r>
        <w:rPr>
          <w:rFonts w:hint="eastAsia" w:ascii="宋体" w:hAnsi="宋体"/>
          <w:color w:val="000000"/>
          <w:szCs w:val="21"/>
        </w:rPr>
        <w:t>发包人</w:t>
      </w:r>
      <w:r>
        <w:rPr>
          <w:rFonts w:hint="eastAsia" w:ascii="宋体" w:hAnsi="宋体" w:cs="宋体"/>
          <w:color w:val="000000"/>
          <w:szCs w:val="21"/>
        </w:rPr>
        <w:t>应与当地公安部门协商，在现场建立治安管理机构或联防组织，统一管理施工场地的治安保卫事项，履行合同工程的治安保卫职责。</w:t>
      </w:r>
    </w:p>
    <w:p>
      <w:pPr>
        <w:spacing w:line="400" w:lineRule="exact"/>
        <w:ind w:firstLine="420" w:firstLineChars="200"/>
        <w:rPr>
          <w:rFonts w:ascii="宋体" w:cs="宋体"/>
          <w:color w:val="000000"/>
          <w:szCs w:val="21"/>
        </w:rPr>
      </w:pPr>
      <w:r>
        <w:rPr>
          <w:rFonts w:ascii="宋体" w:hAnsi="宋体" w:cs="宋体"/>
          <w:color w:val="000000"/>
          <w:szCs w:val="21"/>
        </w:rPr>
        <w:t xml:space="preserve">9.3.2 </w:t>
      </w:r>
      <w:r>
        <w:rPr>
          <w:rFonts w:hint="eastAsia" w:ascii="宋体" w:hAnsi="宋体"/>
          <w:color w:val="000000"/>
          <w:szCs w:val="21"/>
        </w:rPr>
        <w:t>发包人</w:t>
      </w:r>
      <w:r>
        <w:rPr>
          <w:rFonts w:hint="eastAsia" w:ascii="宋体" w:hAnsi="宋体" w:cs="宋体"/>
          <w:color w:val="000000"/>
          <w:szCs w:val="21"/>
        </w:rPr>
        <w:t>和承包人除应协助现场治安管理机构或联防组织维护施工场地的社会治安外，还应做好包括生活区在内的各自管辖区的治安保卫工作。</w:t>
      </w:r>
    </w:p>
    <w:p>
      <w:pPr>
        <w:spacing w:line="400" w:lineRule="exact"/>
        <w:ind w:firstLine="420" w:firstLineChars="200"/>
        <w:rPr>
          <w:rFonts w:ascii="宋体" w:cs="宋体"/>
          <w:color w:val="000000"/>
          <w:szCs w:val="21"/>
        </w:rPr>
      </w:pPr>
      <w:r>
        <w:rPr>
          <w:rFonts w:ascii="宋体" w:hAnsi="宋体" w:cs="宋体"/>
          <w:color w:val="000000"/>
          <w:szCs w:val="21"/>
        </w:rPr>
        <w:t xml:space="preserve">9.3.3 </w:t>
      </w:r>
      <w:r>
        <w:rPr>
          <w:rFonts w:hint="eastAsia" w:ascii="宋体" w:hAnsi="宋体" w:cs="宋体"/>
          <w:color w:val="000000"/>
          <w:szCs w:val="21"/>
        </w:rPr>
        <w:t>除合同另有约定外，</w:t>
      </w:r>
      <w:r>
        <w:rPr>
          <w:rFonts w:hint="eastAsia" w:ascii="宋体" w:hAnsi="宋体"/>
          <w:color w:val="000000"/>
          <w:szCs w:val="21"/>
        </w:rPr>
        <w:t>发包人</w:t>
      </w:r>
      <w:r>
        <w:rPr>
          <w:rFonts w:hint="eastAsia" w:ascii="宋体" w:hAnsi="宋体" w:cs="宋体"/>
          <w:color w:val="000000"/>
          <w:szCs w:val="21"/>
        </w:rPr>
        <w:t>和承包人应在工程开工后，共同编制施工场地治安管理计划，并制定应对突发治安事件的紧急预案。在工程施工过程中，发生暴乱、爆炸等恐怖事件，以及群殴、械斗等群体性突发治安事件的，</w:t>
      </w:r>
      <w:r>
        <w:rPr>
          <w:rFonts w:hint="eastAsia" w:ascii="宋体" w:hAnsi="宋体"/>
          <w:color w:val="000000"/>
          <w:szCs w:val="21"/>
        </w:rPr>
        <w:t>发包人</w:t>
      </w:r>
      <w:r>
        <w:rPr>
          <w:rFonts w:hint="eastAsia" w:ascii="宋体" w:hAnsi="宋体" w:cs="宋体"/>
          <w:color w:val="000000"/>
          <w:szCs w:val="21"/>
        </w:rPr>
        <w:t>和承包人应立即向当地政府报告。</w:t>
      </w:r>
      <w:r>
        <w:rPr>
          <w:rFonts w:hint="eastAsia" w:ascii="宋体" w:hAnsi="宋体"/>
          <w:color w:val="000000"/>
          <w:szCs w:val="21"/>
        </w:rPr>
        <w:t>发包人</w:t>
      </w:r>
      <w:r>
        <w:rPr>
          <w:rFonts w:hint="eastAsia" w:ascii="宋体" w:hAnsi="宋体" w:cs="宋体"/>
          <w:color w:val="000000"/>
          <w:szCs w:val="21"/>
        </w:rPr>
        <w:t>和承包人应积极协助当地有关部门采取措施平息事态，防止事态扩大，尽量减少财产损失和避免人员伤亡。</w:t>
      </w:r>
    </w:p>
    <w:p>
      <w:pPr>
        <w:pStyle w:val="34"/>
        <w:rPr>
          <w:rFonts w:ascii="宋体" w:hAnsi="宋体" w:eastAsia="宋体"/>
          <w:color w:val="000000"/>
          <w:sz w:val="21"/>
          <w:szCs w:val="21"/>
        </w:rPr>
      </w:pPr>
      <w:bookmarkStart w:id="280" w:name="_Toc144974645"/>
      <w:bookmarkStart w:id="281" w:name="_Toc179632695"/>
      <w:bookmarkStart w:id="282" w:name="_Toc152045677"/>
      <w:bookmarkStart w:id="283" w:name="_Toc152042455"/>
      <w:r>
        <w:rPr>
          <w:rFonts w:ascii="宋体" w:hAnsi="宋体" w:eastAsia="宋体"/>
          <w:color w:val="000000"/>
          <w:sz w:val="21"/>
          <w:szCs w:val="21"/>
        </w:rPr>
        <w:t xml:space="preserve">9.4 </w:t>
      </w:r>
      <w:r>
        <w:rPr>
          <w:rFonts w:hint="eastAsia" w:ascii="宋体" w:hAnsi="宋体" w:eastAsia="宋体"/>
          <w:color w:val="000000"/>
          <w:sz w:val="21"/>
          <w:szCs w:val="21"/>
        </w:rPr>
        <w:t>环境保护</w:t>
      </w:r>
      <w:bookmarkEnd w:id="280"/>
      <w:bookmarkEnd w:id="281"/>
      <w:bookmarkEnd w:id="282"/>
      <w:bookmarkEnd w:id="283"/>
    </w:p>
    <w:p>
      <w:pPr>
        <w:spacing w:line="400" w:lineRule="exact"/>
        <w:ind w:firstLine="420" w:firstLineChars="200"/>
        <w:rPr>
          <w:rFonts w:ascii="宋体" w:cs="宋体"/>
          <w:color w:val="000000"/>
          <w:szCs w:val="21"/>
        </w:rPr>
      </w:pPr>
      <w:r>
        <w:rPr>
          <w:rFonts w:ascii="宋体" w:hAnsi="宋体" w:cs="宋体"/>
          <w:color w:val="000000"/>
          <w:szCs w:val="21"/>
        </w:rPr>
        <w:t xml:space="preserve">9.4.1 </w:t>
      </w:r>
      <w:r>
        <w:rPr>
          <w:rFonts w:hint="eastAsia" w:ascii="宋体" w:hAnsi="宋体" w:cs="宋体"/>
          <w:color w:val="000000"/>
          <w:szCs w:val="21"/>
        </w:rPr>
        <w:t>承包人在施工过程中，应遵守有关环境保护的法律，履行合同约定的环境保护义务，并对违反法律和合同约定义务所造成的环境破坏、人身伤害和财产损失负责。</w:t>
      </w:r>
    </w:p>
    <w:p>
      <w:pPr>
        <w:spacing w:line="400" w:lineRule="exact"/>
        <w:ind w:firstLine="420" w:firstLineChars="200"/>
        <w:rPr>
          <w:rFonts w:ascii="宋体" w:cs="宋体"/>
          <w:color w:val="000000"/>
          <w:szCs w:val="21"/>
        </w:rPr>
      </w:pPr>
      <w:r>
        <w:rPr>
          <w:rFonts w:ascii="宋体" w:hAnsi="宋体" w:cs="宋体"/>
          <w:color w:val="000000"/>
          <w:szCs w:val="21"/>
        </w:rPr>
        <w:t xml:space="preserve">9.4.2 </w:t>
      </w:r>
      <w:r>
        <w:rPr>
          <w:rFonts w:hint="eastAsia" w:ascii="宋体" w:hAnsi="宋体" w:cs="宋体"/>
          <w:color w:val="000000"/>
          <w:szCs w:val="21"/>
        </w:rPr>
        <w:t>承包人应按合同约定的环保工作内容，编制施工环保措施计划，报送监理人审批。</w:t>
      </w:r>
    </w:p>
    <w:p>
      <w:pPr>
        <w:spacing w:line="400" w:lineRule="exact"/>
        <w:ind w:firstLine="420" w:firstLineChars="200"/>
        <w:rPr>
          <w:rFonts w:ascii="宋体" w:cs="宋体"/>
          <w:color w:val="000000"/>
          <w:szCs w:val="21"/>
        </w:rPr>
      </w:pPr>
      <w:r>
        <w:rPr>
          <w:rFonts w:ascii="宋体" w:hAnsi="宋体" w:cs="宋体"/>
          <w:color w:val="000000"/>
          <w:szCs w:val="21"/>
        </w:rPr>
        <w:t xml:space="preserve">9.4.3 </w:t>
      </w:r>
      <w:r>
        <w:rPr>
          <w:rFonts w:hint="eastAsia" w:ascii="宋体" w:hAnsi="宋体" w:cs="宋体"/>
          <w:color w:val="000000"/>
          <w:szCs w:val="21"/>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pPr>
        <w:spacing w:line="400" w:lineRule="exact"/>
        <w:ind w:firstLine="420" w:firstLineChars="200"/>
        <w:rPr>
          <w:rFonts w:ascii="宋体" w:cs="宋体"/>
          <w:color w:val="000000"/>
          <w:szCs w:val="21"/>
        </w:rPr>
      </w:pPr>
      <w:r>
        <w:rPr>
          <w:rFonts w:ascii="宋体" w:hAnsi="宋体" w:cs="宋体"/>
          <w:color w:val="000000"/>
          <w:szCs w:val="21"/>
        </w:rPr>
        <w:t xml:space="preserve">9.4.4 </w:t>
      </w:r>
      <w:r>
        <w:rPr>
          <w:rFonts w:hint="eastAsia" w:ascii="宋体" w:hAnsi="宋体" w:cs="宋体"/>
          <w:color w:val="000000"/>
          <w:szCs w:val="21"/>
        </w:rPr>
        <w:t>承包人应按合同约定采取有效措施，对施工开挖的边坡及时进行支护</w:t>
      </w:r>
      <w:r>
        <w:rPr>
          <w:rFonts w:ascii="宋体" w:cs="宋体"/>
          <w:color w:val="000000"/>
          <w:szCs w:val="21"/>
        </w:rPr>
        <w:t>,</w:t>
      </w:r>
      <w:r>
        <w:rPr>
          <w:rFonts w:hint="eastAsia" w:ascii="宋体" w:hAnsi="宋体" w:cs="宋体"/>
          <w:color w:val="000000"/>
          <w:szCs w:val="21"/>
        </w:rPr>
        <w:t>维护排水设施，并进行水土保护，避免因施工造成的地质灾害。</w:t>
      </w:r>
    </w:p>
    <w:p>
      <w:pPr>
        <w:spacing w:line="400" w:lineRule="exact"/>
        <w:ind w:firstLine="420" w:firstLineChars="200"/>
        <w:rPr>
          <w:rFonts w:ascii="宋体" w:cs="宋体"/>
          <w:color w:val="000000"/>
          <w:szCs w:val="21"/>
        </w:rPr>
      </w:pPr>
      <w:r>
        <w:rPr>
          <w:rFonts w:ascii="宋体" w:hAnsi="宋体" w:cs="宋体"/>
          <w:color w:val="000000"/>
          <w:szCs w:val="21"/>
        </w:rPr>
        <w:t xml:space="preserve">9.4.5 </w:t>
      </w:r>
      <w:r>
        <w:rPr>
          <w:rFonts w:hint="eastAsia" w:ascii="宋体" w:hAnsi="宋体" w:cs="宋体"/>
          <w:color w:val="000000"/>
          <w:szCs w:val="21"/>
        </w:rPr>
        <w:t>承包人应按国家饮用水管理标准定期对饮用水源进行监测，防止施工活动污染饮用水源。</w:t>
      </w:r>
    </w:p>
    <w:p>
      <w:pPr>
        <w:spacing w:line="400" w:lineRule="exact"/>
        <w:ind w:firstLine="420" w:firstLineChars="200"/>
        <w:rPr>
          <w:rFonts w:ascii="宋体" w:cs="宋体"/>
          <w:color w:val="000000"/>
          <w:szCs w:val="21"/>
        </w:rPr>
      </w:pPr>
      <w:r>
        <w:rPr>
          <w:rFonts w:ascii="宋体" w:hAnsi="宋体" w:cs="宋体"/>
          <w:color w:val="000000"/>
          <w:szCs w:val="21"/>
        </w:rPr>
        <w:t xml:space="preserve">9.4.6 </w:t>
      </w:r>
      <w:r>
        <w:rPr>
          <w:rFonts w:hint="eastAsia" w:ascii="宋体" w:hAnsi="宋体" w:cs="宋体"/>
          <w:color w:val="000000"/>
          <w:szCs w:val="21"/>
        </w:rPr>
        <w:t>承包人应按合同约定，加强对噪声、粉尘、废气、废水和废油的控制，努力降低噪声，控制粉尘和废气浓度，做好废水和废油的治理和排放。</w:t>
      </w:r>
    </w:p>
    <w:p>
      <w:pPr>
        <w:pStyle w:val="34"/>
        <w:rPr>
          <w:rFonts w:ascii="宋体" w:hAnsi="宋体" w:eastAsia="宋体"/>
          <w:color w:val="000000"/>
          <w:sz w:val="21"/>
          <w:szCs w:val="21"/>
        </w:rPr>
      </w:pPr>
      <w:bookmarkStart w:id="284" w:name="_Toc144974646"/>
      <w:bookmarkStart w:id="285" w:name="_Toc179632696"/>
      <w:bookmarkStart w:id="286" w:name="_Toc152042456"/>
      <w:bookmarkStart w:id="287" w:name="_Toc152045678"/>
      <w:r>
        <w:rPr>
          <w:rFonts w:ascii="宋体" w:hAnsi="宋体" w:eastAsia="宋体"/>
          <w:color w:val="000000"/>
          <w:sz w:val="21"/>
          <w:szCs w:val="21"/>
        </w:rPr>
        <w:t xml:space="preserve">9.5 </w:t>
      </w:r>
      <w:r>
        <w:rPr>
          <w:rFonts w:hint="eastAsia" w:ascii="宋体" w:hAnsi="宋体" w:eastAsia="宋体"/>
          <w:color w:val="000000"/>
          <w:sz w:val="21"/>
          <w:szCs w:val="21"/>
        </w:rPr>
        <w:t>事故处理</w:t>
      </w:r>
      <w:bookmarkEnd w:id="284"/>
      <w:bookmarkEnd w:id="285"/>
      <w:bookmarkEnd w:id="286"/>
      <w:bookmarkEnd w:id="287"/>
    </w:p>
    <w:p>
      <w:pPr>
        <w:spacing w:line="400" w:lineRule="exact"/>
        <w:ind w:firstLine="420" w:firstLineChars="200"/>
        <w:rPr>
          <w:rFonts w:ascii="宋体" w:cs="宋体"/>
          <w:color w:val="000000"/>
          <w:szCs w:val="21"/>
        </w:rPr>
      </w:pPr>
      <w:r>
        <w:rPr>
          <w:rFonts w:hint="eastAsia" w:ascii="宋体" w:hAnsi="宋体" w:cs="宋体"/>
          <w:color w:val="000000"/>
          <w:szCs w:val="21"/>
        </w:rPr>
        <w:t>工程施工过程中发生事故的，承包人应立即通知监理人，监理人应立即通知</w:t>
      </w:r>
      <w:r>
        <w:rPr>
          <w:rFonts w:hint="eastAsia" w:ascii="宋体" w:hAnsi="宋体"/>
          <w:color w:val="000000"/>
          <w:szCs w:val="21"/>
        </w:rPr>
        <w:t>发包人</w:t>
      </w:r>
      <w:r>
        <w:rPr>
          <w:rFonts w:hint="eastAsia" w:ascii="宋体" w:hAnsi="宋体" w:cs="宋体"/>
          <w:color w:val="000000"/>
          <w:szCs w:val="21"/>
        </w:rPr>
        <w:t>。</w:t>
      </w:r>
      <w:r>
        <w:rPr>
          <w:rFonts w:hint="eastAsia" w:ascii="宋体" w:hAnsi="宋体"/>
          <w:color w:val="000000"/>
          <w:szCs w:val="21"/>
        </w:rPr>
        <w:t>发包人</w:t>
      </w:r>
      <w:r>
        <w:rPr>
          <w:rFonts w:hint="eastAsia" w:ascii="宋体" w:hAnsi="宋体" w:cs="宋体"/>
          <w:color w:val="000000"/>
          <w:szCs w:val="21"/>
        </w:rPr>
        <w:t>和承包人应立即组织人员和设备进行紧急抢救和抢修，减少人员伤亡和财产损失，防止事故扩大，并保护事故现场。需要移动现场物品时，应作出标记和书面记录，妥善保管有关证据。</w:t>
      </w:r>
      <w:r>
        <w:rPr>
          <w:rFonts w:hint="eastAsia" w:ascii="宋体" w:hAnsi="宋体"/>
          <w:color w:val="000000"/>
          <w:szCs w:val="21"/>
        </w:rPr>
        <w:t>发包人</w:t>
      </w:r>
      <w:r>
        <w:rPr>
          <w:rFonts w:hint="eastAsia" w:ascii="宋体" w:hAnsi="宋体" w:cs="宋体"/>
          <w:color w:val="000000"/>
          <w:szCs w:val="21"/>
        </w:rPr>
        <w:t>和承包人应按国家有关规定，及时如实地向有关部门报告事故发生的情况，以及正在采取的紧急措施等。</w:t>
      </w:r>
    </w:p>
    <w:p>
      <w:pPr>
        <w:pStyle w:val="33"/>
        <w:rPr>
          <w:rFonts w:ascii="宋体" w:hAnsi="宋体" w:eastAsia="宋体"/>
          <w:color w:val="000000"/>
          <w:sz w:val="21"/>
          <w:szCs w:val="21"/>
        </w:rPr>
      </w:pPr>
      <w:bookmarkStart w:id="288" w:name="_Toc152045679"/>
      <w:bookmarkStart w:id="289" w:name="_Toc179632697"/>
      <w:bookmarkStart w:id="290" w:name="_Toc152042457"/>
      <w:bookmarkStart w:id="291" w:name="_Toc144974647"/>
      <w:r>
        <w:rPr>
          <w:rFonts w:ascii="宋体" w:hAnsi="宋体" w:eastAsia="宋体"/>
          <w:color w:val="000000"/>
          <w:sz w:val="21"/>
          <w:szCs w:val="21"/>
        </w:rPr>
        <w:t xml:space="preserve">10. </w:t>
      </w:r>
      <w:r>
        <w:rPr>
          <w:rFonts w:hint="eastAsia" w:ascii="宋体" w:hAnsi="宋体" w:eastAsia="宋体"/>
          <w:color w:val="000000"/>
          <w:sz w:val="21"/>
          <w:szCs w:val="21"/>
        </w:rPr>
        <w:t>进度计划</w:t>
      </w:r>
      <w:bookmarkEnd w:id="288"/>
      <w:bookmarkEnd w:id="289"/>
      <w:bookmarkEnd w:id="290"/>
      <w:bookmarkEnd w:id="291"/>
    </w:p>
    <w:p>
      <w:pPr>
        <w:pStyle w:val="34"/>
        <w:rPr>
          <w:rFonts w:ascii="宋体" w:hAnsi="宋体" w:eastAsia="宋体"/>
          <w:color w:val="000000"/>
          <w:sz w:val="21"/>
          <w:szCs w:val="21"/>
        </w:rPr>
      </w:pPr>
      <w:bookmarkStart w:id="292" w:name="_Toc144974648"/>
      <w:bookmarkStart w:id="293" w:name="_Toc179632698"/>
      <w:bookmarkStart w:id="294" w:name="_Toc152042458"/>
      <w:bookmarkStart w:id="295" w:name="_Toc152045680"/>
      <w:r>
        <w:rPr>
          <w:rFonts w:ascii="宋体" w:hAnsi="宋体" w:eastAsia="宋体"/>
          <w:color w:val="000000"/>
          <w:sz w:val="21"/>
          <w:szCs w:val="21"/>
        </w:rPr>
        <w:t xml:space="preserve">10.1 </w:t>
      </w:r>
      <w:r>
        <w:rPr>
          <w:rFonts w:hint="eastAsia" w:ascii="宋体" w:hAnsi="宋体" w:eastAsia="宋体"/>
          <w:color w:val="000000"/>
          <w:sz w:val="21"/>
          <w:szCs w:val="21"/>
        </w:rPr>
        <w:t>合同进度计划</w:t>
      </w:r>
      <w:bookmarkEnd w:id="292"/>
      <w:bookmarkEnd w:id="293"/>
      <w:bookmarkEnd w:id="294"/>
      <w:bookmarkEnd w:id="295"/>
    </w:p>
    <w:p>
      <w:pPr>
        <w:spacing w:line="400" w:lineRule="exact"/>
        <w:ind w:firstLine="420" w:firstLineChars="200"/>
        <w:rPr>
          <w:rFonts w:ascii="宋体" w:cs="宋体"/>
          <w:color w:val="000000"/>
          <w:szCs w:val="21"/>
        </w:rPr>
      </w:pPr>
      <w:r>
        <w:rPr>
          <w:rFonts w:hint="eastAsia" w:ascii="宋体" w:hAnsi="宋体" w:cs="宋体"/>
          <w:color w:val="000000"/>
          <w:szCs w:val="21"/>
        </w:rPr>
        <w:t>承包人应按专用合同条款约定的内容和期限，编制详细的施工进度计划和施工方案说明报送监理人。监理人应在专用合同条款约定的期限内批复或提出修改意见，否则该进度计划视为已得到批准。经监理人批准的施工进度计划称合同进度计划，是控制合同工程进度的依据。承包人还应根据合同进度计划，编制更为详细的分阶段或分项进度计划，报监理人审批。</w:t>
      </w:r>
    </w:p>
    <w:p>
      <w:pPr>
        <w:pStyle w:val="34"/>
        <w:rPr>
          <w:rFonts w:ascii="宋体" w:hAnsi="宋体" w:eastAsia="宋体"/>
          <w:color w:val="000000"/>
          <w:sz w:val="21"/>
          <w:szCs w:val="21"/>
        </w:rPr>
      </w:pPr>
      <w:bookmarkStart w:id="296" w:name="_Toc152042459"/>
      <w:bookmarkStart w:id="297" w:name="_Toc152045681"/>
      <w:bookmarkStart w:id="298" w:name="_Toc144974649"/>
      <w:bookmarkStart w:id="299" w:name="_Toc179632699"/>
      <w:r>
        <w:rPr>
          <w:rFonts w:ascii="宋体" w:hAnsi="宋体" w:eastAsia="宋体"/>
          <w:color w:val="000000"/>
          <w:sz w:val="21"/>
          <w:szCs w:val="21"/>
        </w:rPr>
        <w:t xml:space="preserve">10.2 </w:t>
      </w:r>
      <w:r>
        <w:rPr>
          <w:rFonts w:hint="eastAsia" w:ascii="宋体" w:hAnsi="宋体" w:eastAsia="宋体"/>
          <w:color w:val="000000"/>
          <w:sz w:val="21"/>
          <w:szCs w:val="21"/>
        </w:rPr>
        <w:t>合同进度计划的修订</w:t>
      </w:r>
      <w:bookmarkEnd w:id="296"/>
      <w:bookmarkEnd w:id="297"/>
      <w:bookmarkEnd w:id="298"/>
      <w:bookmarkEnd w:id="299"/>
    </w:p>
    <w:p>
      <w:pPr>
        <w:spacing w:line="400" w:lineRule="exact"/>
        <w:ind w:firstLine="420" w:firstLineChars="200"/>
        <w:rPr>
          <w:rFonts w:ascii="宋体" w:cs="宋体"/>
          <w:color w:val="000000"/>
          <w:szCs w:val="21"/>
        </w:rPr>
      </w:pPr>
      <w:r>
        <w:rPr>
          <w:rFonts w:hint="eastAsia" w:ascii="宋体" w:hAnsi="宋体" w:cs="宋体"/>
          <w:color w:val="000000"/>
          <w:szCs w:val="21"/>
        </w:rPr>
        <w:t>不论何种原因造成工程的实际进度与第</w:t>
      </w:r>
      <w:r>
        <w:rPr>
          <w:rFonts w:ascii="宋体" w:hAnsi="宋体" w:cs="宋体"/>
          <w:color w:val="000000"/>
          <w:szCs w:val="21"/>
        </w:rPr>
        <w:t>10.1</w:t>
      </w:r>
      <w:r>
        <w:rPr>
          <w:rFonts w:hint="eastAsia" w:ascii="宋体" w:hAnsi="宋体" w:cs="宋体"/>
          <w:color w:val="000000"/>
          <w:szCs w:val="21"/>
        </w:rPr>
        <w:t>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监理人在批复前应获得同意。</w:t>
      </w:r>
    </w:p>
    <w:p>
      <w:pPr>
        <w:pStyle w:val="33"/>
        <w:rPr>
          <w:rFonts w:ascii="宋体" w:hAnsi="宋体" w:eastAsia="宋体"/>
          <w:color w:val="000000"/>
          <w:sz w:val="21"/>
          <w:szCs w:val="21"/>
        </w:rPr>
      </w:pPr>
      <w:bookmarkStart w:id="300" w:name="_Toc152045682"/>
      <w:bookmarkStart w:id="301" w:name="_Toc144974650"/>
      <w:bookmarkStart w:id="302" w:name="_Toc152042460"/>
      <w:bookmarkStart w:id="303" w:name="_Toc179632700"/>
      <w:r>
        <w:rPr>
          <w:rFonts w:ascii="宋体" w:hAnsi="宋体" w:eastAsia="宋体"/>
          <w:color w:val="000000"/>
          <w:sz w:val="21"/>
          <w:szCs w:val="21"/>
        </w:rPr>
        <w:t xml:space="preserve">11. </w:t>
      </w:r>
      <w:r>
        <w:rPr>
          <w:rFonts w:hint="eastAsia" w:ascii="宋体" w:hAnsi="宋体" w:eastAsia="宋体"/>
          <w:color w:val="000000"/>
          <w:sz w:val="21"/>
          <w:szCs w:val="21"/>
        </w:rPr>
        <w:t>开工和竣工</w:t>
      </w:r>
      <w:bookmarkEnd w:id="300"/>
      <w:bookmarkEnd w:id="301"/>
      <w:bookmarkEnd w:id="302"/>
      <w:bookmarkEnd w:id="303"/>
    </w:p>
    <w:p>
      <w:pPr>
        <w:pStyle w:val="34"/>
        <w:rPr>
          <w:rFonts w:ascii="宋体" w:hAnsi="宋体" w:eastAsia="宋体"/>
          <w:color w:val="000000"/>
          <w:sz w:val="21"/>
          <w:szCs w:val="21"/>
        </w:rPr>
      </w:pPr>
      <w:bookmarkStart w:id="304" w:name="_Toc152045683"/>
      <w:bookmarkStart w:id="305" w:name="_Toc152042461"/>
      <w:bookmarkStart w:id="306" w:name="_Toc179632701"/>
      <w:bookmarkStart w:id="307" w:name="_Toc144974651"/>
      <w:r>
        <w:rPr>
          <w:rFonts w:ascii="宋体" w:hAnsi="宋体" w:eastAsia="宋体"/>
          <w:color w:val="000000"/>
          <w:sz w:val="21"/>
          <w:szCs w:val="21"/>
        </w:rPr>
        <w:t xml:space="preserve">11.1 </w:t>
      </w:r>
      <w:r>
        <w:rPr>
          <w:rFonts w:hint="eastAsia" w:ascii="宋体" w:hAnsi="宋体" w:eastAsia="宋体"/>
          <w:color w:val="000000"/>
          <w:sz w:val="21"/>
          <w:szCs w:val="21"/>
        </w:rPr>
        <w:t>开工</w:t>
      </w:r>
      <w:bookmarkEnd w:id="304"/>
      <w:bookmarkEnd w:id="305"/>
      <w:bookmarkEnd w:id="306"/>
      <w:bookmarkEnd w:id="307"/>
    </w:p>
    <w:p>
      <w:pPr>
        <w:spacing w:line="400" w:lineRule="exact"/>
        <w:ind w:firstLine="420" w:firstLineChars="200"/>
        <w:rPr>
          <w:rFonts w:ascii="宋体" w:cs="宋体"/>
          <w:color w:val="000000"/>
          <w:szCs w:val="21"/>
        </w:rPr>
      </w:pPr>
      <w:r>
        <w:rPr>
          <w:rFonts w:ascii="宋体" w:hAnsi="宋体" w:cs="宋体"/>
          <w:color w:val="000000"/>
          <w:szCs w:val="21"/>
        </w:rPr>
        <w:t xml:space="preserve">11.1.1 </w:t>
      </w:r>
      <w:r>
        <w:rPr>
          <w:rFonts w:hint="eastAsia" w:ascii="宋体" w:hAnsi="宋体" w:cs="宋体"/>
          <w:color w:val="000000"/>
          <w:szCs w:val="21"/>
        </w:rPr>
        <w:t>监理人应在开工日期</w:t>
      </w:r>
      <w:r>
        <w:rPr>
          <w:rFonts w:ascii="宋体" w:hAnsi="宋体" w:cs="宋体"/>
          <w:color w:val="000000"/>
          <w:szCs w:val="21"/>
        </w:rPr>
        <w:t>7</w:t>
      </w:r>
      <w:r>
        <w:rPr>
          <w:rFonts w:hint="eastAsia" w:ascii="宋体" w:hAnsi="宋体" w:cs="宋体"/>
          <w:color w:val="000000"/>
          <w:szCs w:val="21"/>
        </w:rPr>
        <w:t>天前向承包人发出开工通知。监理人在发出开工通知前应获得同意。工期自监理人发出的开工通知中载明的开工日期起计算。承包人应在开工日期后尽快施工。</w:t>
      </w:r>
    </w:p>
    <w:p>
      <w:pPr>
        <w:spacing w:line="400" w:lineRule="exact"/>
        <w:ind w:firstLine="420" w:firstLineChars="200"/>
        <w:rPr>
          <w:rFonts w:ascii="宋体" w:cs="宋体"/>
          <w:color w:val="000000"/>
          <w:szCs w:val="21"/>
          <w:shd w:val="pct10" w:color="auto" w:fill="FFFFFF"/>
        </w:rPr>
      </w:pPr>
      <w:r>
        <w:rPr>
          <w:rFonts w:ascii="宋体" w:hAnsi="宋体" w:cs="宋体"/>
          <w:color w:val="000000"/>
          <w:szCs w:val="21"/>
        </w:rPr>
        <w:t xml:space="preserve">11.1.2 </w:t>
      </w:r>
      <w:r>
        <w:rPr>
          <w:rFonts w:hint="eastAsia" w:ascii="宋体" w:hAnsi="宋体" w:cs="宋体"/>
          <w:color w:val="000000"/>
          <w:szCs w:val="21"/>
        </w:rPr>
        <w:t>承包人应按第</w:t>
      </w:r>
      <w:r>
        <w:rPr>
          <w:rFonts w:ascii="宋体" w:hAnsi="宋体" w:cs="宋体"/>
          <w:color w:val="000000"/>
          <w:szCs w:val="21"/>
        </w:rPr>
        <w:t>10.1</w:t>
      </w:r>
      <w:r>
        <w:rPr>
          <w:rFonts w:hint="eastAsia" w:ascii="宋体" w:hAnsi="宋体" w:cs="宋体"/>
          <w:color w:val="000000"/>
          <w:szCs w:val="21"/>
        </w:rPr>
        <w:t>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pPr>
        <w:pStyle w:val="34"/>
        <w:rPr>
          <w:rFonts w:ascii="宋体" w:hAnsi="宋体" w:eastAsia="宋体"/>
          <w:color w:val="000000"/>
          <w:sz w:val="21"/>
          <w:szCs w:val="21"/>
        </w:rPr>
      </w:pPr>
      <w:bookmarkStart w:id="308" w:name="_Toc152042462"/>
      <w:bookmarkStart w:id="309" w:name="_Toc144974652"/>
      <w:bookmarkStart w:id="310" w:name="_Toc179632702"/>
      <w:bookmarkStart w:id="311" w:name="_Toc152045684"/>
      <w:r>
        <w:rPr>
          <w:rFonts w:ascii="宋体" w:hAnsi="宋体" w:eastAsia="宋体"/>
          <w:color w:val="000000"/>
          <w:sz w:val="21"/>
          <w:szCs w:val="21"/>
        </w:rPr>
        <w:t xml:space="preserve">11.2 </w:t>
      </w:r>
      <w:r>
        <w:rPr>
          <w:rFonts w:hint="eastAsia" w:ascii="宋体" w:hAnsi="宋体" w:eastAsia="宋体"/>
          <w:color w:val="000000"/>
          <w:sz w:val="21"/>
          <w:szCs w:val="21"/>
        </w:rPr>
        <w:t>竣工</w:t>
      </w:r>
      <w:bookmarkEnd w:id="308"/>
      <w:bookmarkEnd w:id="309"/>
      <w:bookmarkEnd w:id="310"/>
      <w:bookmarkEnd w:id="311"/>
    </w:p>
    <w:p>
      <w:pPr>
        <w:spacing w:line="400" w:lineRule="exact"/>
        <w:ind w:firstLine="420" w:firstLineChars="200"/>
        <w:rPr>
          <w:rFonts w:ascii="宋体" w:cs="宋体"/>
          <w:color w:val="000000"/>
          <w:szCs w:val="21"/>
        </w:rPr>
      </w:pPr>
      <w:r>
        <w:rPr>
          <w:rFonts w:hint="eastAsia" w:ascii="宋体" w:hAnsi="宋体" w:cs="宋体"/>
          <w:color w:val="000000"/>
          <w:szCs w:val="21"/>
        </w:rPr>
        <w:t>承包人应在第</w:t>
      </w:r>
      <w:r>
        <w:rPr>
          <w:rFonts w:ascii="宋体" w:hAnsi="宋体" w:cs="宋体"/>
          <w:color w:val="000000"/>
          <w:szCs w:val="21"/>
        </w:rPr>
        <w:t>1.1.4.3</w:t>
      </w:r>
      <w:r>
        <w:rPr>
          <w:rFonts w:hint="eastAsia" w:ascii="宋体" w:hAnsi="宋体" w:cs="宋体"/>
          <w:color w:val="000000"/>
          <w:szCs w:val="21"/>
        </w:rPr>
        <w:t>目约定的期限内完成合同工程。实际竣工日期在接收证书中写明。</w:t>
      </w:r>
    </w:p>
    <w:p>
      <w:pPr>
        <w:pStyle w:val="34"/>
        <w:rPr>
          <w:rFonts w:ascii="宋体" w:hAnsi="宋体" w:eastAsia="宋体"/>
          <w:color w:val="000000"/>
          <w:sz w:val="21"/>
          <w:szCs w:val="21"/>
        </w:rPr>
      </w:pPr>
      <w:bookmarkStart w:id="312" w:name="_Toc179632703"/>
      <w:bookmarkStart w:id="313" w:name="_Toc144974653"/>
      <w:bookmarkStart w:id="314" w:name="_Toc152042463"/>
      <w:bookmarkStart w:id="315" w:name="_Toc152045685"/>
      <w:r>
        <w:rPr>
          <w:rFonts w:ascii="宋体" w:hAnsi="宋体" w:eastAsia="宋体"/>
          <w:color w:val="000000"/>
          <w:sz w:val="21"/>
          <w:szCs w:val="21"/>
        </w:rPr>
        <w:t>11.3</w:t>
      </w:r>
      <w:r>
        <w:rPr>
          <w:rFonts w:hint="eastAsia" w:ascii="宋体" w:hAnsi="宋体" w:eastAsia="宋体"/>
          <w:color w:val="000000"/>
          <w:sz w:val="21"/>
          <w:szCs w:val="21"/>
        </w:rPr>
        <w:t>发包人的工期延误</w:t>
      </w:r>
      <w:bookmarkEnd w:id="312"/>
      <w:bookmarkEnd w:id="313"/>
      <w:bookmarkEnd w:id="314"/>
      <w:bookmarkEnd w:id="315"/>
    </w:p>
    <w:p>
      <w:pPr>
        <w:spacing w:line="400" w:lineRule="exact"/>
        <w:ind w:firstLine="420" w:firstLineChars="200"/>
        <w:rPr>
          <w:rFonts w:ascii="宋体" w:cs="宋体"/>
          <w:color w:val="000000"/>
          <w:szCs w:val="21"/>
        </w:rPr>
      </w:pPr>
      <w:r>
        <w:rPr>
          <w:rFonts w:hint="eastAsia" w:ascii="宋体" w:hAnsi="宋体" w:cs="宋体"/>
          <w:color w:val="000000"/>
          <w:szCs w:val="21"/>
        </w:rPr>
        <w:t>在履行合同过程中，由于下列</w:t>
      </w:r>
      <w:r>
        <w:rPr>
          <w:rFonts w:hint="eastAsia" w:ascii="宋体" w:hAnsi="宋体"/>
          <w:color w:val="000000"/>
          <w:szCs w:val="21"/>
        </w:rPr>
        <w:t>发包人的</w:t>
      </w:r>
      <w:r>
        <w:rPr>
          <w:rFonts w:hint="eastAsia" w:ascii="宋体" w:hAnsi="宋体" w:cs="宋体"/>
          <w:color w:val="000000"/>
          <w:szCs w:val="21"/>
        </w:rPr>
        <w:t>原因造成工期延误的，承包人有权要求延长工期或增加费用，并支付合理利润。需要修订合同进度计划的，按照第</w:t>
      </w:r>
      <w:r>
        <w:rPr>
          <w:rFonts w:ascii="宋体" w:hAnsi="宋体" w:cs="宋体"/>
          <w:color w:val="000000"/>
          <w:szCs w:val="21"/>
        </w:rPr>
        <w:t>10.2</w:t>
      </w:r>
      <w:r>
        <w:rPr>
          <w:rFonts w:hint="eastAsia" w:ascii="宋体" w:hAnsi="宋体" w:cs="宋体"/>
          <w:color w:val="000000"/>
          <w:szCs w:val="21"/>
        </w:rPr>
        <w:t>款的约定办理。</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）增加合同工作内容；</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）改变合同中任何一项工作的质量要求或其他特性；</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）迟延提供材料、工程设备或变更交货地点的；</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）因</w:t>
      </w:r>
      <w:r>
        <w:rPr>
          <w:rFonts w:hint="eastAsia" w:ascii="宋体" w:hAnsi="宋体"/>
          <w:color w:val="000000"/>
          <w:szCs w:val="21"/>
        </w:rPr>
        <w:t>发包人</w:t>
      </w:r>
      <w:r>
        <w:rPr>
          <w:rFonts w:hint="eastAsia" w:ascii="宋体" w:hAnsi="宋体" w:cs="宋体"/>
          <w:color w:val="000000"/>
          <w:szCs w:val="21"/>
        </w:rPr>
        <w:t>原因导致的暂停施工；</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）提供图纸延误；</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6</w:t>
      </w:r>
      <w:r>
        <w:rPr>
          <w:rFonts w:hint="eastAsia" w:ascii="宋体" w:hAnsi="宋体" w:cs="宋体"/>
          <w:color w:val="000000"/>
          <w:szCs w:val="21"/>
        </w:rPr>
        <w:t>）未按合同约定及时支付预付款、进度款；</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7</w:t>
      </w:r>
      <w:r>
        <w:rPr>
          <w:rFonts w:hint="eastAsia" w:ascii="宋体" w:hAnsi="宋体" w:cs="宋体"/>
          <w:color w:val="000000"/>
          <w:szCs w:val="21"/>
        </w:rPr>
        <w:t>）造成工期延误的其他原因。</w:t>
      </w:r>
    </w:p>
    <w:p>
      <w:pPr>
        <w:pStyle w:val="34"/>
        <w:rPr>
          <w:rFonts w:ascii="宋体" w:hAnsi="宋体" w:eastAsia="宋体"/>
          <w:color w:val="000000"/>
          <w:sz w:val="21"/>
          <w:szCs w:val="21"/>
        </w:rPr>
      </w:pPr>
      <w:bookmarkStart w:id="316" w:name="_Toc144974654"/>
      <w:bookmarkStart w:id="317" w:name="_Toc152042464"/>
      <w:bookmarkStart w:id="318" w:name="_Toc152045686"/>
      <w:bookmarkStart w:id="319" w:name="_Toc179632704"/>
      <w:r>
        <w:rPr>
          <w:rFonts w:ascii="宋体" w:hAnsi="宋体" w:eastAsia="宋体"/>
          <w:color w:val="000000"/>
          <w:sz w:val="21"/>
          <w:szCs w:val="21"/>
        </w:rPr>
        <w:t xml:space="preserve">11.4 </w:t>
      </w:r>
      <w:r>
        <w:rPr>
          <w:rFonts w:hint="eastAsia" w:ascii="宋体" w:hAnsi="宋体" w:eastAsia="宋体"/>
          <w:color w:val="000000"/>
          <w:sz w:val="21"/>
          <w:szCs w:val="21"/>
        </w:rPr>
        <w:t>异常恶劣的气候条件</w:t>
      </w:r>
      <w:bookmarkEnd w:id="316"/>
      <w:bookmarkEnd w:id="317"/>
      <w:bookmarkEnd w:id="318"/>
      <w:bookmarkEnd w:id="319"/>
    </w:p>
    <w:p>
      <w:pPr>
        <w:spacing w:line="400" w:lineRule="exact"/>
        <w:ind w:firstLine="359" w:firstLineChars="171"/>
        <w:rPr>
          <w:rFonts w:ascii="宋体" w:cs="宋体"/>
          <w:color w:val="000000"/>
          <w:szCs w:val="21"/>
        </w:rPr>
      </w:pPr>
      <w:r>
        <w:rPr>
          <w:rFonts w:hint="eastAsia" w:ascii="宋体" w:hAnsi="宋体" w:cs="宋体"/>
          <w:color w:val="000000"/>
          <w:szCs w:val="21"/>
        </w:rPr>
        <w:t>由于出现专用合同条款规定的异常恶劣气候的条件导致工期延误的，承包人有权要求延长工期。</w:t>
      </w:r>
    </w:p>
    <w:p>
      <w:pPr>
        <w:pStyle w:val="34"/>
        <w:rPr>
          <w:rFonts w:ascii="宋体" w:hAnsi="宋体" w:eastAsia="宋体"/>
          <w:color w:val="000000"/>
          <w:sz w:val="21"/>
          <w:szCs w:val="21"/>
        </w:rPr>
      </w:pPr>
      <w:bookmarkStart w:id="320" w:name="_Toc144974655"/>
      <w:bookmarkStart w:id="321" w:name="_Toc152042465"/>
      <w:bookmarkStart w:id="322" w:name="_Toc152045687"/>
      <w:bookmarkStart w:id="323" w:name="_Toc179632705"/>
      <w:r>
        <w:rPr>
          <w:rFonts w:ascii="宋体" w:hAnsi="宋体" w:eastAsia="宋体"/>
          <w:color w:val="000000"/>
          <w:sz w:val="21"/>
          <w:szCs w:val="21"/>
        </w:rPr>
        <w:t xml:space="preserve">11.5 </w:t>
      </w:r>
      <w:r>
        <w:rPr>
          <w:rFonts w:hint="eastAsia" w:ascii="宋体" w:hAnsi="宋体" w:eastAsia="宋体"/>
          <w:color w:val="000000"/>
          <w:sz w:val="21"/>
          <w:szCs w:val="21"/>
        </w:rPr>
        <w:t>承包人的工期延误</w:t>
      </w:r>
      <w:bookmarkEnd w:id="320"/>
      <w:bookmarkEnd w:id="321"/>
      <w:bookmarkEnd w:id="322"/>
      <w:bookmarkEnd w:id="323"/>
    </w:p>
    <w:p>
      <w:pPr>
        <w:spacing w:line="400" w:lineRule="exact"/>
        <w:ind w:firstLine="420" w:firstLineChars="200"/>
        <w:rPr>
          <w:rFonts w:ascii="宋体" w:cs="宋体"/>
          <w:color w:val="000000"/>
          <w:szCs w:val="21"/>
        </w:rPr>
      </w:pPr>
      <w:r>
        <w:rPr>
          <w:rFonts w:hint="eastAsia" w:ascii="宋体" w:hAnsi="宋体" w:cs="宋体"/>
          <w:color w:val="000000"/>
          <w:szCs w:val="21"/>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pPr>
        <w:pStyle w:val="34"/>
        <w:rPr>
          <w:rFonts w:ascii="宋体" w:hAnsi="宋体" w:eastAsia="宋体"/>
          <w:color w:val="000000"/>
          <w:sz w:val="21"/>
          <w:szCs w:val="21"/>
        </w:rPr>
      </w:pPr>
      <w:bookmarkStart w:id="324" w:name="_Toc144974656"/>
      <w:bookmarkStart w:id="325" w:name="_Toc152042466"/>
      <w:bookmarkStart w:id="326" w:name="_Toc152045688"/>
      <w:bookmarkStart w:id="327" w:name="_Toc179632706"/>
      <w:r>
        <w:rPr>
          <w:rFonts w:ascii="宋体" w:hAnsi="宋体" w:eastAsia="宋体"/>
          <w:color w:val="000000"/>
          <w:sz w:val="21"/>
          <w:szCs w:val="21"/>
        </w:rPr>
        <w:t>11.6</w:t>
      </w:r>
      <w:bookmarkEnd w:id="324"/>
      <w:bookmarkStart w:id="328" w:name="_Toc144974657"/>
      <w:r>
        <w:rPr>
          <w:rFonts w:hint="eastAsia" w:ascii="宋体" w:hAnsi="宋体" w:eastAsia="宋体"/>
          <w:color w:val="000000"/>
          <w:sz w:val="21"/>
          <w:szCs w:val="21"/>
        </w:rPr>
        <w:t>工期提前</w:t>
      </w:r>
      <w:bookmarkEnd w:id="325"/>
      <w:bookmarkEnd w:id="326"/>
      <w:bookmarkEnd w:id="327"/>
      <w:bookmarkEnd w:id="328"/>
    </w:p>
    <w:p>
      <w:pPr>
        <w:spacing w:line="400" w:lineRule="exact"/>
        <w:ind w:firstLine="420" w:firstLineChars="200"/>
        <w:rPr>
          <w:rFonts w:ascii="宋体" w:cs="宋体"/>
          <w:color w:val="000000"/>
          <w:szCs w:val="21"/>
        </w:rPr>
      </w:pPr>
      <w:r>
        <w:rPr>
          <w:rFonts w:hint="eastAsia" w:ascii="宋体" w:hAnsi="宋体" w:cs="宋体"/>
          <w:color w:val="000000"/>
          <w:szCs w:val="21"/>
        </w:rPr>
        <w:t>要求承包人提前竣工，</w:t>
      </w:r>
      <w:r>
        <w:rPr>
          <w:rFonts w:hint="eastAsia" w:ascii="宋体" w:hAnsi="宋体"/>
          <w:color w:val="000000"/>
          <w:szCs w:val="21"/>
        </w:rPr>
        <w:t>发包人</w:t>
      </w:r>
      <w:r>
        <w:rPr>
          <w:rFonts w:hint="eastAsia" w:ascii="宋体" w:hAnsi="宋体" w:cs="宋体"/>
          <w:color w:val="000000"/>
          <w:szCs w:val="21"/>
        </w:rPr>
        <w:t>或承包人提出提前竣工的建议能够给带来效益的，应由监理人与承包人共同协商采取加快工程进度的措施和修订合同进度计划。</w:t>
      </w:r>
      <w:r>
        <w:rPr>
          <w:rFonts w:hint="eastAsia" w:ascii="宋体" w:hAnsi="宋体"/>
          <w:color w:val="000000"/>
          <w:szCs w:val="21"/>
        </w:rPr>
        <w:t>发包人</w:t>
      </w:r>
      <w:r>
        <w:rPr>
          <w:rFonts w:hint="eastAsia" w:ascii="宋体" w:hAnsi="宋体" w:cs="宋体"/>
          <w:color w:val="000000"/>
          <w:szCs w:val="21"/>
        </w:rPr>
        <w:t>应承担承包人由此增加的费用，并向承包人支付专用合同条款约定的相应奖金。</w:t>
      </w:r>
    </w:p>
    <w:p>
      <w:pPr>
        <w:pStyle w:val="33"/>
        <w:rPr>
          <w:rFonts w:ascii="宋体" w:hAnsi="宋体" w:eastAsia="宋体"/>
          <w:color w:val="000000"/>
          <w:sz w:val="21"/>
          <w:szCs w:val="21"/>
        </w:rPr>
      </w:pPr>
      <w:bookmarkStart w:id="329" w:name="_Toc144974658"/>
      <w:bookmarkStart w:id="330" w:name="_Toc152042467"/>
      <w:bookmarkStart w:id="331" w:name="_Toc179632707"/>
      <w:bookmarkStart w:id="332" w:name="_Toc152045689"/>
      <w:r>
        <w:rPr>
          <w:rFonts w:ascii="宋体" w:hAnsi="宋体" w:eastAsia="宋体"/>
          <w:color w:val="000000"/>
          <w:sz w:val="21"/>
          <w:szCs w:val="21"/>
        </w:rPr>
        <w:t xml:space="preserve">12. </w:t>
      </w:r>
      <w:r>
        <w:rPr>
          <w:rFonts w:hint="eastAsia" w:ascii="宋体" w:hAnsi="宋体" w:eastAsia="宋体"/>
          <w:color w:val="000000"/>
          <w:sz w:val="21"/>
          <w:szCs w:val="21"/>
        </w:rPr>
        <w:t>暂停施工</w:t>
      </w:r>
      <w:bookmarkEnd w:id="329"/>
      <w:bookmarkEnd w:id="330"/>
      <w:bookmarkEnd w:id="331"/>
      <w:bookmarkEnd w:id="332"/>
    </w:p>
    <w:p>
      <w:pPr>
        <w:pStyle w:val="34"/>
        <w:rPr>
          <w:rFonts w:ascii="宋体" w:hAnsi="宋体" w:eastAsia="宋体"/>
          <w:color w:val="000000"/>
          <w:sz w:val="21"/>
          <w:szCs w:val="21"/>
        </w:rPr>
      </w:pPr>
      <w:bookmarkStart w:id="333" w:name="_Toc152045690"/>
      <w:bookmarkStart w:id="334" w:name="_Toc179632708"/>
      <w:bookmarkStart w:id="335" w:name="_Toc144974659"/>
      <w:bookmarkStart w:id="336" w:name="_Toc152042468"/>
      <w:r>
        <w:rPr>
          <w:rFonts w:ascii="宋体" w:hAnsi="宋体" w:eastAsia="宋体"/>
          <w:color w:val="000000"/>
          <w:sz w:val="21"/>
          <w:szCs w:val="21"/>
        </w:rPr>
        <w:t xml:space="preserve">12.1 </w:t>
      </w:r>
      <w:r>
        <w:rPr>
          <w:rFonts w:hint="eastAsia" w:ascii="宋体" w:hAnsi="宋体" w:eastAsia="宋体"/>
          <w:color w:val="000000"/>
          <w:sz w:val="21"/>
          <w:szCs w:val="21"/>
        </w:rPr>
        <w:t>承包人暂停施工的责任</w:t>
      </w:r>
      <w:bookmarkEnd w:id="333"/>
      <w:bookmarkEnd w:id="334"/>
      <w:bookmarkEnd w:id="335"/>
      <w:bookmarkEnd w:id="336"/>
    </w:p>
    <w:p>
      <w:pPr>
        <w:spacing w:line="400" w:lineRule="exact"/>
        <w:ind w:firstLine="420" w:firstLineChars="200"/>
        <w:rPr>
          <w:rFonts w:ascii="宋体" w:cs="宋体"/>
          <w:color w:val="000000"/>
          <w:szCs w:val="21"/>
        </w:rPr>
      </w:pPr>
      <w:r>
        <w:rPr>
          <w:rFonts w:hint="eastAsia" w:ascii="宋体" w:hAnsi="宋体" w:cs="宋体"/>
          <w:color w:val="000000"/>
          <w:szCs w:val="21"/>
        </w:rPr>
        <w:t>因下列暂停施工增加的费用或工期延误由承包人承担：</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）承包人违约引起的暂停施工；</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）由于承包人原因为工程合理施工和安全保障所必需的暂停施工；</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）承包人擅自暂停施工；</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）承包人其他原因引起的暂停施工；</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）专用合同条款约定由承包人承担的其他暂停施工。</w:t>
      </w:r>
    </w:p>
    <w:p>
      <w:pPr>
        <w:pStyle w:val="34"/>
        <w:rPr>
          <w:rFonts w:ascii="宋体" w:hAnsi="宋体" w:eastAsia="宋体"/>
          <w:color w:val="000000"/>
          <w:sz w:val="21"/>
          <w:szCs w:val="21"/>
        </w:rPr>
      </w:pPr>
      <w:bookmarkStart w:id="337" w:name="_Toc144974660"/>
      <w:bookmarkStart w:id="338" w:name="_Toc152042469"/>
      <w:bookmarkStart w:id="339" w:name="_Toc152045691"/>
      <w:bookmarkStart w:id="340" w:name="_Toc179632709"/>
      <w:r>
        <w:rPr>
          <w:rFonts w:ascii="宋体" w:hAnsi="宋体" w:eastAsia="宋体"/>
          <w:color w:val="000000"/>
          <w:sz w:val="21"/>
          <w:szCs w:val="21"/>
        </w:rPr>
        <w:t xml:space="preserve">12.2 </w:t>
      </w:r>
      <w:r>
        <w:rPr>
          <w:rFonts w:hint="eastAsia" w:ascii="宋体" w:hAnsi="宋体" w:eastAsia="宋体"/>
          <w:color w:val="000000"/>
          <w:sz w:val="21"/>
          <w:szCs w:val="21"/>
        </w:rPr>
        <w:t>发包人暂停施工的责任</w:t>
      </w:r>
      <w:bookmarkEnd w:id="337"/>
      <w:bookmarkEnd w:id="338"/>
      <w:bookmarkEnd w:id="339"/>
      <w:bookmarkEnd w:id="340"/>
    </w:p>
    <w:p>
      <w:pPr>
        <w:spacing w:line="400" w:lineRule="exact"/>
        <w:ind w:firstLine="420" w:firstLineChars="200"/>
        <w:rPr>
          <w:rFonts w:ascii="宋体" w:cs="宋体"/>
          <w:color w:val="000000"/>
          <w:szCs w:val="21"/>
        </w:rPr>
      </w:pPr>
      <w:r>
        <w:rPr>
          <w:rFonts w:hint="eastAsia" w:ascii="宋体" w:hAnsi="宋体" w:cs="宋体"/>
          <w:color w:val="000000"/>
          <w:szCs w:val="21"/>
        </w:rPr>
        <w:t>由于</w:t>
      </w:r>
      <w:r>
        <w:rPr>
          <w:rFonts w:hint="eastAsia" w:ascii="宋体" w:hAnsi="宋体"/>
          <w:color w:val="000000"/>
          <w:szCs w:val="21"/>
        </w:rPr>
        <w:t>发包人</w:t>
      </w:r>
      <w:r>
        <w:rPr>
          <w:rFonts w:hint="eastAsia" w:ascii="宋体" w:hAnsi="宋体" w:cs="宋体"/>
          <w:color w:val="000000"/>
          <w:szCs w:val="21"/>
        </w:rPr>
        <w:t>原因引起的暂停施工造成工期延误的，承包人有权要求延长工期和（或）增加费用，并支付合理利润。</w:t>
      </w:r>
    </w:p>
    <w:p>
      <w:pPr>
        <w:pStyle w:val="34"/>
        <w:rPr>
          <w:rFonts w:ascii="宋体" w:hAnsi="宋体" w:eastAsia="宋体"/>
          <w:color w:val="000000"/>
          <w:sz w:val="21"/>
          <w:szCs w:val="21"/>
        </w:rPr>
      </w:pPr>
      <w:bookmarkStart w:id="341" w:name="_Toc144974661"/>
      <w:bookmarkStart w:id="342" w:name="_Toc152042470"/>
      <w:bookmarkStart w:id="343" w:name="_Toc152045692"/>
      <w:bookmarkStart w:id="344" w:name="_Toc179632710"/>
      <w:r>
        <w:rPr>
          <w:rFonts w:ascii="宋体" w:hAnsi="宋体" w:eastAsia="宋体"/>
          <w:color w:val="000000"/>
          <w:sz w:val="21"/>
          <w:szCs w:val="21"/>
        </w:rPr>
        <w:t xml:space="preserve">12.3 </w:t>
      </w:r>
      <w:r>
        <w:rPr>
          <w:rFonts w:hint="eastAsia" w:ascii="宋体" w:hAnsi="宋体" w:eastAsia="宋体"/>
          <w:color w:val="000000"/>
          <w:sz w:val="21"/>
          <w:szCs w:val="21"/>
        </w:rPr>
        <w:t>监理人暂停施工指示</w:t>
      </w:r>
      <w:bookmarkEnd w:id="341"/>
      <w:bookmarkEnd w:id="342"/>
      <w:bookmarkEnd w:id="343"/>
      <w:bookmarkEnd w:id="344"/>
    </w:p>
    <w:p>
      <w:pPr>
        <w:spacing w:line="400" w:lineRule="exact"/>
        <w:ind w:firstLine="420" w:firstLineChars="200"/>
        <w:rPr>
          <w:rFonts w:ascii="宋体" w:cs="宋体"/>
          <w:color w:val="000000"/>
          <w:szCs w:val="21"/>
        </w:rPr>
      </w:pPr>
      <w:r>
        <w:rPr>
          <w:rFonts w:ascii="宋体" w:hAnsi="宋体" w:cs="宋体"/>
          <w:color w:val="000000"/>
          <w:szCs w:val="21"/>
        </w:rPr>
        <w:t xml:space="preserve">12.3.1 </w:t>
      </w:r>
      <w:r>
        <w:rPr>
          <w:rFonts w:hint="eastAsia" w:ascii="宋体" w:hAnsi="宋体" w:cs="宋体"/>
          <w:color w:val="000000"/>
          <w:szCs w:val="21"/>
        </w:rPr>
        <w:t>监理人认为有必要时，可向承包人作出暂停施工的指示，承包人应按监理人指示暂停施工。不论由于何种原因引起的暂停施工，暂停施工期间承包人应负责妥善保护工程并提供安全保障。</w:t>
      </w:r>
    </w:p>
    <w:p>
      <w:pPr>
        <w:spacing w:line="400" w:lineRule="exact"/>
        <w:ind w:firstLine="420" w:firstLineChars="200"/>
        <w:rPr>
          <w:rFonts w:ascii="宋体" w:cs="宋体"/>
          <w:color w:val="000000"/>
          <w:szCs w:val="21"/>
        </w:rPr>
      </w:pPr>
      <w:r>
        <w:rPr>
          <w:rFonts w:ascii="宋体" w:hAnsi="宋体" w:cs="宋体"/>
          <w:color w:val="000000"/>
          <w:szCs w:val="21"/>
        </w:rPr>
        <w:t xml:space="preserve">12.3.2 </w:t>
      </w:r>
      <w:r>
        <w:rPr>
          <w:rFonts w:hint="eastAsia" w:ascii="宋体" w:hAnsi="宋体" w:cs="宋体"/>
          <w:color w:val="000000"/>
          <w:szCs w:val="21"/>
        </w:rPr>
        <w:t>由于</w:t>
      </w:r>
      <w:r>
        <w:rPr>
          <w:rFonts w:hint="eastAsia" w:ascii="宋体" w:hAnsi="宋体"/>
          <w:color w:val="000000"/>
          <w:szCs w:val="21"/>
        </w:rPr>
        <w:t>发包人</w:t>
      </w:r>
      <w:r>
        <w:rPr>
          <w:rFonts w:hint="eastAsia" w:ascii="宋体" w:hAnsi="宋体" w:cs="宋体"/>
          <w:color w:val="000000"/>
          <w:szCs w:val="21"/>
        </w:rPr>
        <w:t>的原因发生暂停施工的紧急情况，且监理人未及时下达暂停施工指示的，承包人可先暂停施工，并及时向监理人提出暂停施工的书面请求。监理人应在接到书面请求后的</w:t>
      </w:r>
      <w:r>
        <w:rPr>
          <w:rFonts w:ascii="宋体" w:hAnsi="宋体" w:cs="宋体"/>
          <w:color w:val="000000"/>
          <w:szCs w:val="21"/>
        </w:rPr>
        <w:t>24</w:t>
      </w:r>
      <w:r>
        <w:rPr>
          <w:rFonts w:hint="eastAsia" w:ascii="宋体" w:hAnsi="宋体" w:cs="宋体"/>
          <w:color w:val="000000"/>
          <w:szCs w:val="21"/>
        </w:rPr>
        <w:t>小时内予以答复，逾期未答复的，视为同意承包人的暂停施工请求。</w:t>
      </w:r>
    </w:p>
    <w:p>
      <w:pPr>
        <w:pStyle w:val="34"/>
        <w:rPr>
          <w:rFonts w:ascii="宋体" w:hAnsi="宋体" w:eastAsia="宋体"/>
          <w:color w:val="000000"/>
          <w:sz w:val="21"/>
          <w:szCs w:val="21"/>
        </w:rPr>
      </w:pPr>
      <w:bookmarkStart w:id="345" w:name="_Toc144974662"/>
      <w:bookmarkStart w:id="346" w:name="_Toc152042471"/>
      <w:bookmarkStart w:id="347" w:name="_Toc152045693"/>
      <w:bookmarkStart w:id="348" w:name="_Toc179632711"/>
      <w:r>
        <w:rPr>
          <w:rFonts w:ascii="宋体" w:hAnsi="宋体" w:eastAsia="宋体"/>
          <w:color w:val="000000"/>
          <w:sz w:val="21"/>
          <w:szCs w:val="21"/>
        </w:rPr>
        <w:t xml:space="preserve">12.4 </w:t>
      </w:r>
      <w:r>
        <w:rPr>
          <w:rFonts w:hint="eastAsia" w:ascii="宋体" w:hAnsi="宋体" w:eastAsia="宋体"/>
          <w:color w:val="000000"/>
          <w:sz w:val="21"/>
          <w:szCs w:val="21"/>
        </w:rPr>
        <w:t>暂停施工后的复工</w:t>
      </w:r>
      <w:bookmarkEnd w:id="345"/>
      <w:bookmarkEnd w:id="346"/>
      <w:bookmarkEnd w:id="347"/>
      <w:bookmarkEnd w:id="348"/>
    </w:p>
    <w:p>
      <w:pPr>
        <w:spacing w:line="400" w:lineRule="exact"/>
        <w:ind w:firstLine="420" w:firstLineChars="200"/>
        <w:rPr>
          <w:rFonts w:ascii="宋体" w:cs="宋体"/>
          <w:color w:val="000000"/>
          <w:szCs w:val="21"/>
        </w:rPr>
      </w:pPr>
      <w:r>
        <w:rPr>
          <w:rFonts w:ascii="宋体" w:hAnsi="宋体" w:cs="宋体"/>
          <w:color w:val="000000"/>
          <w:szCs w:val="21"/>
        </w:rPr>
        <w:t xml:space="preserve">12.4.1 </w:t>
      </w:r>
      <w:r>
        <w:rPr>
          <w:rFonts w:hint="eastAsia" w:ascii="宋体" w:hAnsi="宋体" w:cs="宋体"/>
          <w:color w:val="000000"/>
          <w:szCs w:val="21"/>
        </w:rPr>
        <w:t>暂停施工后，监理人应与和承包人协商，采取有效措施积极消除暂停施工的影响。当工程具备复工条件时，监理人应立即向承包人发出复工通知。承包人收到复工通知后，应在监理人指定的期限内复工。</w:t>
      </w:r>
    </w:p>
    <w:p>
      <w:pPr>
        <w:spacing w:line="400" w:lineRule="exact"/>
        <w:ind w:firstLine="420" w:firstLineChars="200"/>
        <w:rPr>
          <w:rFonts w:ascii="宋体" w:cs="宋体"/>
          <w:color w:val="000000"/>
          <w:szCs w:val="21"/>
        </w:rPr>
      </w:pPr>
      <w:r>
        <w:rPr>
          <w:rFonts w:ascii="宋体" w:hAnsi="宋体" w:cs="宋体"/>
          <w:color w:val="000000"/>
          <w:szCs w:val="21"/>
        </w:rPr>
        <w:t xml:space="preserve">12.4.2 </w:t>
      </w:r>
      <w:r>
        <w:rPr>
          <w:rFonts w:hint="eastAsia" w:ascii="宋体" w:hAnsi="宋体" w:cs="宋体"/>
          <w:color w:val="000000"/>
          <w:szCs w:val="21"/>
        </w:rPr>
        <w:t>承包人无故拖延和拒绝复工的，由此增加的费用和工期延误由承包人承担；因</w:t>
      </w:r>
      <w:r>
        <w:rPr>
          <w:rFonts w:hint="eastAsia" w:ascii="宋体" w:hAnsi="宋体"/>
          <w:color w:val="000000"/>
          <w:szCs w:val="21"/>
        </w:rPr>
        <w:t>发包人</w:t>
      </w:r>
      <w:r>
        <w:rPr>
          <w:rFonts w:hint="eastAsia" w:ascii="宋体" w:hAnsi="宋体" w:cs="宋体"/>
          <w:color w:val="000000"/>
          <w:szCs w:val="21"/>
        </w:rPr>
        <w:t>原因无法按时复工的，承包人有权要求延长工期和（或）增加费用，并支付合理利润。</w:t>
      </w:r>
    </w:p>
    <w:p>
      <w:pPr>
        <w:pStyle w:val="34"/>
        <w:rPr>
          <w:rFonts w:ascii="宋体" w:hAnsi="宋体" w:eastAsia="宋体"/>
          <w:color w:val="000000"/>
          <w:sz w:val="21"/>
          <w:szCs w:val="21"/>
        </w:rPr>
      </w:pPr>
      <w:bookmarkStart w:id="349" w:name="_Toc179632712"/>
      <w:bookmarkStart w:id="350" w:name="_Toc144974663"/>
      <w:bookmarkStart w:id="351" w:name="_Toc152042472"/>
      <w:bookmarkStart w:id="352" w:name="_Toc152045694"/>
      <w:r>
        <w:rPr>
          <w:rFonts w:ascii="宋体" w:hAnsi="宋体" w:eastAsia="宋体"/>
          <w:color w:val="000000"/>
          <w:sz w:val="21"/>
          <w:szCs w:val="21"/>
        </w:rPr>
        <w:t xml:space="preserve">12.5 </w:t>
      </w:r>
      <w:r>
        <w:rPr>
          <w:rFonts w:hint="eastAsia" w:ascii="宋体" w:hAnsi="宋体" w:eastAsia="宋体"/>
          <w:color w:val="000000"/>
          <w:sz w:val="21"/>
          <w:szCs w:val="21"/>
        </w:rPr>
        <w:t>暂停施工持续</w:t>
      </w:r>
      <w:r>
        <w:rPr>
          <w:rFonts w:ascii="宋体" w:hAnsi="宋体" w:eastAsia="宋体"/>
          <w:color w:val="000000"/>
          <w:sz w:val="21"/>
          <w:szCs w:val="21"/>
        </w:rPr>
        <w:t>56</w:t>
      </w:r>
      <w:r>
        <w:rPr>
          <w:rFonts w:hint="eastAsia" w:ascii="宋体" w:hAnsi="宋体" w:eastAsia="宋体"/>
          <w:color w:val="000000"/>
          <w:sz w:val="21"/>
          <w:szCs w:val="21"/>
        </w:rPr>
        <w:t>天以上</w:t>
      </w:r>
      <w:bookmarkEnd w:id="349"/>
      <w:bookmarkEnd w:id="350"/>
      <w:bookmarkEnd w:id="351"/>
      <w:bookmarkEnd w:id="352"/>
    </w:p>
    <w:p>
      <w:pPr>
        <w:spacing w:line="400" w:lineRule="exact"/>
        <w:ind w:firstLine="411" w:firstLineChars="196"/>
        <w:rPr>
          <w:rFonts w:ascii="宋体" w:cs="宋体"/>
          <w:color w:val="000000"/>
          <w:szCs w:val="21"/>
        </w:rPr>
      </w:pPr>
      <w:r>
        <w:rPr>
          <w:rFonts w:ascii="宋体" w:hAnsi="宋体" w:cs="宋体"/>
          <w:color w:val="000000"/>
          <w:szCs w:val="21"/>
        </w:rPr>
        <w:t xml:space="preserve">12.5.1 </w:t>
      </w:r>
      <w:r>
        <w:rPr>
          <w:rFonts w:hint="eastAsia" w:ascii="宋体" w:hAnsi="宋体" w:cs="宋体"/>
          <w:color w:val="000000"/>
          <w:szCs w:val="21"/>
        </w:rPr>
        <w:t>监理人发出暂停施工指示后</w:t>
      </w:r>
      <w:r>
        <w:rPr>
          <w:rFonts w:ascii="宋体" w:hAnsi="宋体" w:cs="宋体"/>
          <w:color w:val="000000"/>
          <w:szCs w:val="21"/>
        </w:rPr>
        <w:t>56</w:t>
      </w:r>
      <w:r>
        <w:rPr>
          <w:rFonts w:hint="eastAsia" w:ascii="宋体" w:hAnsi="宋体" w:cs="宋体"/>
          <w:color w:val="000000"/>
          <w:szCs w:val="21"/>
        </w:rPr>
        <w:t>天内未向承包人发出复工通知，除了该项停工属于第</w:t>
      </w:r>
      <w:r>
        <w:rPr>
          <w:rFonts w:ascii="宋体" w:hAnsi="宋体" w:cs="宋体"/>
          <w:color w:val="000000"/>
          <w:szCs w:val="21"/>
        </w:rPr>
        <w:t>12.1</w:t>
      </w:r>
      <w:r>
        <w:rPr>
          <w:rFonts w:hint="eastAsia" w:ascii="宋体" w:hAnsi="宋体" w:cs="宋体"/>
          <w:color w:val="000000"/>
          <w:szCs w:val="21"/>
        </w:rPr>
        <w:t>款的情况外，承包人可向监理人提交书面通知，要求监理人在收到书面通知后</w:t>
      </w:r>
      <w:r>
        <w:rPr>
          <w:rFonts w:ascii="宋体" w:hAnsi="宋体" w:cs="宋体"/>
          <w:color w:val="000000"/>
          <w:szCs w:val="21"/>
        </w:rPr>
        <w:t>28</w:t>
      </w:r>
      <w:r>
        <w:rPr>
          <w:rFonts w:hint="eastAsia" w:ascii="宋体" w:hAnsi="宋体" w:cs="宋体"/>
          <w:color w:val="000000"/>
          <w:szCs w:val="21"/>
        </w:rPr>
        <w:t>天内准许已暂停施工的工程或其中一部分工程继续施工。如监理人逾期不予批准，则承包人可以通知监理人，将工程受影响的部分视为是按第</w:t>
      </w:r>
      <w:r>
        <w:rPr>
          <w:rFonts w:ascii="宋体" w:hAnsi="宋体" w:cs="宋体"/>
          <w:color w:val="000000"/>
          <w:szCs w:val="21"/>
        </w:rPr>
        <w:t>15.1</w:t>
      </w: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）项的可取消工作。如暂停施工影响到整个工程，可视为</w:t>
      </w:r>
      <w:r>
        <w:rPr>
          <w:rFonts w:hint="eastAsia" w:ascii="宋体" w:hAnsi="宋体"/>
          <w:color w:val="000000"/>
          <w:szCs w:val="21"/>
        </w:rPr>
        <w:t>发包人</w:t>
      </w:r>
      <w:r>
        <w:rPr>
          <w:rFonts w:hint="eastAsia" w:ascii="宋体" w:hAnsi="宋体" w:cs="宋体"/>
          <w:color w:val="000000"/>
          <w:szCs w:val="21"/>
        </w:rPr>
        <w:t>违约，应按第</w:t>
      </w:r>
      <w:r>
        <w:rPr>
          <w:rFonts w:ascii="宋体" w:hAnsi="宋体" w:cs="宋体"/>
          <w:color w:val="000000"/>
          <w:szCs w:val="21"/>
        </w:rPr>
        <w:t>22.2</w:t>
      </w:r>
      <w:r>
        <w:rPr>
          <w:rFonts w:hint="eastAsia" w:ascii="宋体" w:hAnsi="宋体" w:cs="宋体"/>
          <w:color w:val="000000"/>
          <w:szCs w:val="21"/>
        </w:rPr>
        <w:t>款的规定办理。</w:t>
      </w:r>
    </w:p>
    <w:p>
      <w:pPr>
        <w:spacing w:line="400" w:lineRule="exact"/>
        <w:ind w:firstLine="420" w:firstLineChars="200"/>
        <w:rPr>
          <w:rFonts w:ascii="宋体" w:cs="宋体"/>
          <w:color w:val="000000"/>
          <w:szCs w:val="21"/>
        </w:rPr>
      </w:pPr>
      <w:r>
        <w:rPr>
          <w:rFonts w:ascii="宋体" w:hAnsi="宋体" w:cs="宋体"/>
          <w:color w:val="000000"/>
          <w:szCs w:val="21"/>
        </w:rPr>
        <w:t xml:space="preserve">12.5.2 </w:t>
      </w:r>
      <w:r>
        <w:rPr>
          <w:rFonts w:hint="eastAsia" w:ascii="宋体" w:hAnsi="宋体" w:cs="宋体"/>
          <w:color w:val="000000"/>
          <w:szCs w:val="21"/>
        </w:rPr>
        <w:t>由于承包人责任引起的暂停施工，如承包人在收到监理人暂停施工指示后</w:t>
      </w:r>
      <w:r>
        <w:rPr>
          <w:rFonts w:ascii="宋体" w:hAnsi="宋体" w:cs="宋体"/>
          <w:color w:val="000000"/>
          <w:szCs w:val="21"/>
        </w:rPr>
        <w:t>56</w:t>
      </w:r>
      <w:r>
        <w:rPr>
          <w:rFonts w:hint="eastAsia" w:ascii="宋体" w:hAnsi="宋体" w:cs="宋体"/>
          <w:color w:val="000000"/>
          <w:szCs w:val="21"/>
        </w:rPr>
        <w:t>天内不认真采取有效的复工措施，造成工期延误，可视为承包人违约，应按第</w:t>
      </w:r>
      <w:r>
        <w:rPr>
          <w:rFonts w:ascii="宋体" w:hAnsi="宋体" w:cs="宋体"/>
          <w:color w:val="000000"/>
          <w:szCs w:val="21"/>
        </w:rPr>
        <w:t>22.1</w:t>
      </w:r>
      <w:r>
        <w:rPr>
          <w:rFonts w:hint="eastAsia" w:ascii="宋体" w:hAnsi="宋体" w:cs="宋体"/>
          <w:color w:val="000000"/>
          <w:szCs w:val="21"/>
        </w:rPr>
        <w:t>款的规定办理。</w:t>
      </w:r>
    </w:p>
    <w:p>
      <w:pPr>
        <w:pStyle w:val="33"/>
        <w:rPr>
          <w:rFonts w:ascii="宋体" w:hAnsi="宋体" w:eastAsia="宋体"/>
          <w:color w:val="000000"/>
          <w:sz w:val="21"/>
          <w:szCs w:val="21"/>
        </w:rPr>
      </w:pPr>
      <w:bookmarkStart w:id="353" w:name="_Toc152042473"/>
      <w:bookmarkStart w:id="354" w:name="_Toc179632713"/>
      <w:bookmarkStart w:id="355" w:name="_Toc152045695"/>
      <w:bookmarkStart w:id="356" w:name="_Toc144974664"/>
      <w:r>
        <w:rPr>
          <w:rFonts w:ascii="宋体" w:hAnsi="宋体" w:eastAsia="宋体"/>
          <w:color w:val="000000"/>
          <w:sz w:val="21"/>
          <w:szCs w:val="21"/>
        </w:rPr>
        <w:t xml:space="preserve">13. </w:t>
      </w:r>
      <w:r>
        <w:rPr>
          <w:rFonts w:hint="eastAsia" w:ascii="宋体" w:hAnsi="宋体" w:eastAsia="宋体"/>
          <w:color w:val="000000"/>
          <w:sz w:val="21"/>
          <w:szCs w:val="21"/>
        </w:rPr>
        <w:t>工程质量</w:t>
      </w:r>
      <w:bookmarkEnd w:id="353"/>
      <w:bookmarkEnd w:id="354"/>
      <w:bookmarkEnd w:id="355"/>
      <w:bookmarkEnd w:id="356"/>
    </w:p>
    <w:p>
      <w:pPr>
        <w:pStyle w:val="34"/>
        <w:rPr>
          <w:rFonts w:ascii="宋体" w:hAnsi="宋体" w:eastAsia="宋体"/>
          <w:color w:val="000000"/>
          <w:sz w:val="21"/>
          <w:szCs w:val="21"/>
        </w:rPr>
      </w:pPr>
      <w:bookmarkStart w:id="357" w:name="_Toc144974665"/>
      <w:bookmarkStart w:id="358" w:name="_Toc152042474"/>
      <w:bookmarkStart w:id="359" w:name="_Toc179632714"/>
      <w:bookmarkStart w:id="360" w:name="_Toc152045696"/>
      <w:r>
        <w:rPr>
          <w:rFonts w:ascii="宋体" w:hAnsi="宋体" w:eastAsia="宋体"/>
          <w:color w:val="000000"/>
          <w:sz w:val="21"/>
          <w:szCs w:val="21"/>
        </w:rPr>
        <w:t xml:space="preserve">13.1 </w:t>
      </w:r>
      <w:r>
        <w:rPr>
          <w:rFonts w:hint="eastAsia" w:ascii="宋体" w:hAnsi="宋体" w:eastAsia="宋体"/>
          <w:color w:val="000000"/>
          <w:sz w:val="21"/>
          <w:szCs w:val="21"/>
        </w:rPr>
        <w:t>工程质量要求</w:t>
      </w:r>
      <w:bookmarkEnd w:id="357"/>
      <w:bookmarkEnd w:id="358"/>
      <w:bookmarkEnd w:id="359"/>
      <w:bookmarkEnd w:id="360"/>
    </w:p>
    <w:p>
      <w:pPr>
        <w:spacing w:line="400" w:lineRule="exact"/>
        <w:ind w:firstLine="420" w:firstLineChars="200"/>
        <w:rPr>
          <w:rFonts w:ascii="宋体" w:cs="宋体"/>
          <w:color w:val="000000"/>
          <w:szCs w:val="21"/>
        </w:rPr>
      </w:pPr>
      <w:r>
        <w:rPr>
          <w:rFonts w:ascii="宋体" w:hAnsi="宋体" w:cs="宋体"/>
          <w:color w:val="000000"/>
          <w:szCs w:val="21"/>
        </w:rPr>
        <w:t xml:space="preserve">13.1.1 </w:t>
      </w:r>
      <w:r>
        <w:rPr>
          <w:rFonts w:hint="eastAsia" w:ascii="宋体" w:hAnsi="宋体" w:cs="宋体"/>
          <w:color w:val="000000"/>
          <w:szCs w:val="21"/>
        </w:rPr>
        <w:t>工程质量验收按合同约定验收标准执行。</w:t>
      </w:r>
    </w:p>
    <w:p>
      <w:pPr>
        <w:spacing w:line="400" w:lineRule="exact"/>
        <w:ind w:firstLine="420" w:firstLineChars="200"/>
        <w:rPr>
          <w:rFonts w:ascii="宋体" w:cs="宋体"/>
          <w:color w:val="000000"/>
          <w:szCs w:val="21"/>
        </w:rPr>
      </w:pPr>
      <w:r>
        <w:rPr>
          <w:rFonts w:ascii="宋体" w:hAnsi="宋体" w:cs="宋体"/>
          <w:color w:val="000000"/>
          <w:szCs w:val="21"/>
        </w:rPr>
        <w:t xml:space="preserve">13.1.2 </w:t>
      </w:r>
      <w:r>
        <w:rPr>
          <w:rFonts w:hint="eastAsia" w:ascii="宋体" w:hAnsi="宋体" w:cs="宋体"/>
          <w:color w:val="000000"/>
          <w:szCs w:val="21"/>
        </w:rPr>
        <w:t>因承包人原因造成工程质量达不到合同约定验收标准的，监理人有权要求承包人返工直至符合合同要求为止，由此造成的费用增加和（或）工期延误由承包人承担。</w:t>
      </w:r>
    </w:p>
    <w:p>
      <w:pPr>
        <w:spacing w:line="400" w:lineRule="exact"/>
        <w:ind w:firstLine="420" w:firstLineChars="200"/>
        <w:rPr>
          <w:rFonts w:ascii="宋体" w:cs="宋体"/>
          <w:color w:val="000000"/>
          <w:szCs w:val="21"/>
        </w:rPr>
      </w:pPr>
      <w:r>
        <w:rPr>
          <w:rFonts w:ascii="宋体" w:hAnsi="宋体" w:cs="宋体"/>
          <w:color w:val="000000"/>
          <w:szCs w:val="21"/>
        </w:rPr>
        <w:t xml:space="preserve">13.1.3 </w:t>
      </w:r>
      <w:r>
        <w:rPr>
          <w:rFonts w:hint="eastAsia" w:ascii="宋体" w:hAnsi="宋体" w:cs="宋体"/>
          <w:color w:val="000000"/>
          <w:szCs w:val="21"/>
        </w:rPr>
        <w:t>因</w:t>
      </w:r>
      <w:r>
        <w:rPr>
          <w:rFonts w:hint="eastAsia" w:ascii="宋体" w:hAnsi="宋体"/>
          <w:color w:val="000000"/>
          <w:szCs w:val="21"/>
        </w:rPr>
        <w:t>发包人</w:t>
      </w:r>
      <w:r>
        <w:rPr>
          <w:rFonts w:hint="eastAsia" w:ascii="宋体" w:hAnsi="宋体" w:cs="宋体"/>
          <w:color w:val="000000"/>
          <w:szCs w:val="21"/>
        </w:rPr>
        <w:t>原因造成工程质量达不到合同约定验收标准的，</w:t>
      </w:r>
      <w:r>
        <w:rPr>
          <w:rFonts w:hint="eastAsia" w:ascii="宋体" w:hAnsi="宋体"/>
          <w:color w:val="000000"/>
          <w:szCs w:val="21"/>
        </w:rPr>
        <w:t>发包人</w:t>
      </w:r>
      <w:r>
        <w:rPr>
          <w:rFonts w:hint="eastAsia" w:ascii="宋体" w:hAnsi="宋体" w:cs="宋体"/>
          <w:color w:val="000000"/>
          <w:szCs w:val="21"/>
        </w:rPr>
        <w:t>应承担由于承包人返工造成的费用增加和（或）工期延误，并支付承包人合理利润。</w:t>
      </w:r>
    </w:p>
    <w:p>
      <w:pPr>
        <w:pStyle w:val="34"/>
        <w:rPr>
          <w:rFonts w:ascii="宋体" w:hAnsi="宋体" w:eastAsia="宋体"/>
          <w:color w:val="000000"/>
          <w:sz w:val="21"/>
          <w:szCs w:val="21"/>
        </w:rPr>
      </w:pPr>
      <w:bookmarkStart w:id="361" w:name="_Toc144974666"/>
      <w:bookmarkStart w:id="362" w:name="_Toc152045697"/>
      <w:bookmarkStart w:id="363" w:name="_Toc152042475"/>
      <w:bookmarkStart w:id="364" w:name="_Toc179632715"/>
      <w:r>
        <w:rPr>
          <w:rFonts w:ascii="宋体" w:hAnsi="宋体" w:eastAsia="宋体"/>
          <w:color w:val="000000"/>
          <w:sz w:val="21"/>
          <w:szCs w:val="21"/>
        </w:rPr>
        <w:t xml:space="preserve">13.2 </w:t>
      </w:r>
      <w:r>
        <w:rPr>
          <w:rFonts w:hint="eastAsia" w:ascii="宋体" w:hAnsi="宋体" w:eastAsia="宋体"/>
          <w:color w:val="000000"/>
          <w:sz w:val="21"/>
          <w:szCs w:val="21"/>
        </w:rPr>
        <w:t>承包人的质量管理</w:t>
      </w:r>
      <w:bookmarkEnd w:id="361"/>
      <w:bookmarkEnd w:id="362"/>
      <w:bookmarkEnd w:id="363"/>
      <w:bookmarkEnd w:id="364"/>
    </w:p>
    <w:p>
      <w:pPr>
        <w:spacing w:line="400" w:lineRule="exact"/>
        <w:ind w:firstLine="420" w:firstLineChars="200"/>
        <w:rPr>
          <w:rFonts w:ascii="宋体" w:cs="宋体"/>
          <w:color w:val="000000"/>
          <w:szCs w:val="21"/>
        </w:rPr>
      </w:pPr>
      <w:r>
        <w:rPr>
          <w:rFonts w:ascii="宋体" w:hAnsi="宋体" w:cs="宋体"/>
          <w:color w:val="000000"/>
          <w:szCs w:val="21"/>
        </w:rPr>
        <w:t xml:space="preserve">13.2.1 </w:t>
      </w:r>
      <w:r>
        <w:rPr>
          <w:rFonts w:hint="eastAsia" w:ascii="宋体" w:hAnsi="宋体" w:cs="宋体"/>
          <w:color w:val="000000"/>
          <w:szCs w:val="21"/>
        </w:rPr>
        <w:t>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pPr>
        <w:spacing w:line="400" w:lineRule="exact"/>
        <w:ind w:firstLine="420" w:firstLineChars="200"/>
        <w:rPr>
          <w:rFonts w:ascii="宋体" w:cs="宋体"/>
          <w:color w:val="000000"/>
          <w:szCs w:val="21"/>
        </w:rPr>
      </w:pPr>
      <w:r>
        <w:rPr>
          <w:rFonts w:ascii="宋体" w:hAnsi="宋体" w:cs="宋体"/>
          <w:color w:val="000000"/>
          <w:szCs w:val="21"/>
        </w:rPr>
        <w:t xml:space="preserve">13.2.2 </w:t>
      </w:r>
      <w:r>
        <w:rPr>
          <w:rFonts w:hint="eastAsia" w:ascii="宋体" w:hAnsi="宋体" w:cs="宋体"/>
          <w:color w:val="000000"/>
          <w:szCs w:val="21"/>
        </w:rPr>
        <w:t>承包人应加强对施工人员的质量教育和技术培训，定期考核施工人员的劳动技能，严格执行规范和操作规程。</w:t>
      </w:r>
    </w:p>
    <w:p>
      <w:pPr>
        <w:pStyle w:val="34"/>
        <w:rPr>
          <w:rFonts w:ascii="宋体" w:hAnsi="宋体" w:eastAsia="宋体"/>
          <w:color w:val="000000"/>
          <w:sz w:val="21"/>
          <w:szCs w:val="21"/>
        </w:rPr>
      </w:pPr>
      <w:bookmarkStart w:id="365" w:name="_Toc144974667"/>
      <w:bookmarkStart w:id="366" w:name="_Toc152042476"/>
      <w:bookmarkStart w:id="367" w:name="_Toc152045698"/>
      <w:bookmarkStart w:id="368" w:name="_Toc179632716"/>
      <w:r>
        <w:rPr>
          <w:rFonts w:ascii="宋体" w:hAnsi="宋体" w:eastAsia="宋体"/>
          <w:color w:val="000000"/>
          <w:sz w:val="21"/>
          <w:szCs w:val="21"/>
        </w:rPr>
        <w:t xml:space="preserve">13.3 </w:t>
      </w:r>
      <w:r>
        <w:rPr>
          <w:rFonts w:hint="eastAsia" w:ascii="宋体" w:hAnsi="宋体" w:eastAsia="宋体"/>
          <w:color w:val="000000"/>
          <w:sz w:val="21"/>
          <w:szCs w:val="21"/>
        </w:rPr>
        <w:t>承包人的质量检查</w:t>
      </w:r>
      <w:bookmarkEnd w:id="365"/>
      <w:bookmarkEnd w:id="366"/>
      <w:bookmarkEnd w:id="367"/>
      <w:bookmarkEnd w:id="368"/>
    </w:p>
    <w:p>
      <w:pPr>
        <w:spacing w:line="400" w:lineRule="exact"/>
        <w:ind w:firstLine="420" w:firstLineChars="200"/>
        <w:rPr>
          <w:rFonts w:ascii="宋体" w:cs="宋体"/>
          <w:color w:val="000000"/>
          <w:szCs w:val="21"/>
        </w:rPr>
      </w:pPr>
      <w:r>
        <w:rPr>
          <w:rFonts w:hint="eastAsia" w:ascii="宋体" w:hAnsi="宋体" w:cs="宋体"/>
          <w:color w:val="000000"/>
          <w:szCs w:val="21"/>
        </w:rPr>
        <w:t>承包人应按合同约定对材料、工程设备以及工程的所有部位及其施工工艺进行全过程的质量检查和检验，并作详细记录，编制工程质量报表，报送监理人审查。</w:t>
      </w:r>
    </w:p>
    <w:p>
      <w:pPr>
        <w:pStyle w:val="34"/>
        <w:rPr>
          <w:rFonts w:ascii="宋体" w:hAnsi="宋体" w:eastAsia="宋体"/>
          <w:color w:val="000000"/>
          <w:sz w:val="21"/>
          <w:szCs w:val="21"/>
        </w:rPr>
      </w:pPr>
      <w:bookmarkStart w:id="369" w:name="_Toc179632717"/>
      <w:bookmarkStart w:id="370" w:name="_Toc152042477"/>
      <w:bookmarkStart w:id="371" w:name="_Toc144974668"/>
      <w:bookmarkStart w:id="372" w:name="_Toc152045699"/>
      <w:r>
        <w:rPr>
          <w:rFonts w:ascii="宋体" w:hAnsi="宋体" w:eastAsia="宋体"/>
          <w:color w:val="000000"/>
          <w:sz w:val="21"/>
          <w:szCs w:val="21"/>
        </w:rPr>
        <w:t xml:space="preserve">13.4 </w:t>
      </w:r>
      <w:r>
        <w:rPr>
          <w:rFonts w:hint="eastAsia" w:ascii="宋体" w:hAnsi="宋体" w:eastAsia="宋体"/>
          <w:color w:val="000000"/>
          <w:sz w:val="21"/>
          <w:szCs w:val="21"/>
        </w:rPr>
        <w:t>监理人的质量检查</w:t>
      </w:r>
      <w:bookmarkEnd w:id="369"/>
      <w:bookmarkEnd w:id="370"/>
      <w:bookmarkEnd w:id="371"/>
      <w:bookmarkEnd w:id="372"/>
    </w:p>
    <w:p>
      <w:pPr>
        <w:spacing w:line="400" w:lineRule="exact"/>
        <w:ind w:firstLine="420" w:firstLineChars="200"/>
        <w:rPr>
          <w:rFonts w:ascii="宋体" w:cs="宋体"/>
          <w:color w:val="000000"/>
          <w:szCs w:val="21"/>
        </w:rPr>
      </w:pPr>
      <w:r>
        <w:rPr>
          <w:rFonts w:hint="eastAsia" w:ascii="宋体" w:hAnsi="宋体" w:cs="宋体"/>
          <w:color w:val="000000"/>
          <w:szCs w:val="21"/>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pPr>
        <w:pStyle w:val="34"/>
        <w:rPr>
          <w:rFonts w:ascii="宋体" w:hAnsi="宋体" w:eastAsia="宋体"/>
          <w:color w:val="000000"/>
          <w:sz w:val="21"/>
          <w:szCs w:val="21"/>
        </w:rPr>
      </w:pPr>
      <w:bookmarkStart w:id="373" w:name="_Toc152045700"/>
      <w:bookmarkStart w:id="374" w:name="_Toc179632718"/>
      <w:bookmarkStart w:id="375" w:name="_Toc144974669"/>
      <w:bookmarkStart w:id="376" w:name="_Toc152042478"/>
      <w:r>
        <w:rPr>
          <w:rFonts w:ascii="宋体" w:hAnsi="宋体" w:eastAsia="宋体"/>
          <w:color w:val="000000"/>
          <w:sz w:val="21"/>
          <w:szCs w:val="21"/>
        </w:rPr>
        <w:t xml:space="preserve">13.5 </w:t>
      </w:r>
      <w:r>
        <w:rPr>
          <w:rFonts w:hint="eastAsia" w:ascii="宋体" w:hAnsi="宋体" w:eastAsia="宋体"/>
          <w:color w:val="000000"/>
          <w:sz w:val="21"/>
          <w:szCs w:val="21"/>
        </w:rPr>
        <w:t>工程隐蔽部位覆盖前的检查</w:t>
      </w:r>
      <w:bookmarkEnd w:id="373"/>
      <w:bookmarkEnd w:id="374"/>
      <w:bookmarkEnd w:id="375"/>
      <w:bookmarkEnd w:id="376"/>
    </w:p>
    <w:p>
      <w:pPr>
        <w:spacing w:line="400" w:lineRule="exact"/>
        <w:ind w:firstLine="420" w:firstLineChars="200"/>
        <w:rPr>
          <w:rFonts w:ascii="宋体" w:cs="宋体"/>
          <w:color w:val="000000"/>
          <w:szCs w:val="21"/>
        </w:rPr>
      </w:pPr>
      <w:r>
        <w:rPr>
          <w:rFonts w:ascii="宋体" w:hAnsi="宋体" w:cs="宋体"/>
          <w:color w:val="000000"/>
          <w:szCs w:val="21"/>
        </w:rPr>
        <w:t xml:space="preserve">13.5.1 </w:t>
      </w:r>
      <w:r>
        <w:rPr>
          <w:rFonts w:hint="eastAsia" w:ascii="宋体" w:hAnsi="宋体" w:cs="宋体"/>
          <w:color w:val="000000"/>
          <w:szCs w:val="21"/>
        </w:rPr>
        <w:t>通知监理人检查</w:t>
      </w:r>
    </w:p>
    <w:p>
      <w:pPr>
        <w:spacing w:line="400" w:lineRule="exact"/>
        <w:ind w:firstLine="420" w:firstLineChars="200"/>
        <w:rPr>
          <w:rFonts w:ascii="宋体" w:cs="宋体"/>
          <w:color w:val="000000"/>
          <w:szCs w:val="21"/>
        </w:rPr>
      </w:pPr>
      <w:r>
        <w:rPr>
          <w:rFonts w:hint="eastAsia" w:ascii="宋体" w:hAnsi="宋体" w:cs="宋体"/>
          <w:color w:val="000000"/>
          <w:szCs w:val="21"/>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pPr>
        <w:spacing w:line="400" w:lineRule="exact"/>
        <w:ind w:firstLine="420" w:firstLineChars="200"/>
        <w:rPr>
          <w:rFonts w:ascii="宋体" w:cs="宋体"/>
          <w:color w:val="000000"/>
          <w:szCs w:val="21"/>
        </w:rPr>
      </w:pPr>
      <w:r>
        <w:rPr>
          <w:rFonts w:ascii="宋体" w:hAnsi="宋体" w:cs="宋体"/>
          <w:color w:val="000000"/>
          <w:szCs w:val="21"/>
        </w:rPr>
        <w:t xml:space="preserve">13.5.2 </w:t>
      </w:r>
      <w:r>
        <w:rPr>
          <w:rFonts w:hint="eastAsia" w:ascii="宋体" w:hAnsi="宋体" w:cs="宋体"/>
          <w:color w:val="000000"/>
          <w:szCs w:val="21"/>
        </w:rPr>
        <w:t>监理人未到场检查</w:t>
      </w:r>
    </w:p>
    <w:p>
      <w:pPr>
        <w:spacing w:line="400" w:lineRule="exact"/>
        <w:ind w:firstLine="420" w:firstLineChars="200"/>
        <w:rPr>
          <w:rFonts w:ascii="宋体" w:cs="宋体"/>
          <w:color w:val="000000"/>
          <w:szCs w:val="21"/>
        </w:rPr>
      </w:pPr>
      <w:r>
        <w:rPr>
          <w:rFonts w:hint="eastAsia" w:ascii="宋体" w:hAnsi="宋体" w:cs="宋体"/>
          <w:color w:val="000000"/>
          <w:szCs w:val="21"/>
        </w:rPr>
        <w:t>监理人未按第</w:t>
      </w:r>
      <w:r>
        <w:rPr>
          <w:rFonts w:ascii="宋体" w:hAnsi="宋体" w:cs="宋体"/>
          <w:color w:val="000000"/>
          <w:szCs w:val="21"/>
        </w:rPr>
        <w:t>13.5.1</w:t>
      </w:r>
      <w:r>
        <w:rPr>
          <w:rFonts w:hint="eastAsia" w:ascii="宋体" w:hAnsi="宋体" w:cs="宋体"/>
          <w:color w:val="000000"/>
          <w:szCs w:val="21"/>
        </w:rPr>
        <w:t>项约定的时间进行检查的，除监理人另有指示外，承包人可自行完成覆盖工作，并作相应记录报送监理人，监理人应签字确认。监理人事后对检查记录有疑问的，可按第</w:t>
      </w:r>
      <w:r>
        <w:rPr>
          <w:rFonts w:ascii="宋体" w:hAnsi="宋体" w:cs="宋体"/>
          <w:color w:val="000000"/>
          <w:szCs w:val="21"/>
        </w:rPr>
        <w:t>13.5.3</w:t>
      </w:r>
      <w:r>
        <w:rPr>
          <w:rFonts w:hint="eastAsia" w:ascii="宋体" w:hAnsi="宋体" w:cs="宋体"/>
          <w:color w:val="000000"/>
          <w:szCs w:val="21"/>
        </w:rPr>
        <w:t>项的约定重新检查。</w:t>
      </w:r>
    </w:p>
    <w:p>
      <w:pPr>
        <w:spacing w:line="400" w:lineRule="exact"/>
        <w:ind w:firstLine="420" w:firstLineChars="200"/>
        <w:rPr>
          <w:rFonts w:ascii="宋体" w:cs="宋体"/>
          <w:color w:val="000000"/>
          <w:szCs w:val="21"/>
        </w:rPr>
      </w:pPr>
      <w:r>
        <w:rPr>
          <w:rFonts w:ascii="宋体" w:hAnsi="宋体" w:cs="宋体"/>
          <w:color w:val="000000"/>
          <w:szCs w:val="21"/>
        </w:rPr>
        <w:t xml:space="preserve">13.5.3 </w:t>
      </w:r>
      <w:r>
        <w:rPr>
          <w:rFonts w:hint="eastAsia" w:ascii="宋体" w:hAnsi="宋体" w:cs="宋体"/>
          <w:color w:val="000000"/>
          <w:szCs w:val="21"/>
        </w:rPr>
        <w:t>监理人重新检查</w:t>
      </w:r>
    </w:p>
    <w:p>
      <w:pPr>
        <w:spacing w:line="400" w:lineRule="exact"/>
        <w:ind w:firstLine="420" w:firstLineChars="200"/>
        <w:rPr>
          <w:rFonts w:ascii="宋体" w:cs="宋体"/>
          <w:color w:val="000000"/>
          <w:szCs w:val="21"/>
        </w:rPr>
      </w:pPr>
      <w:r>
        <w:rPr>
          <w:rFonts w:hint="eastAsia" w:ascii="宋体" w:hAnsi="宋体" w:cs="宋体"/>
          <w:color w:val="000000"/>
          <w:szCs w:val="21"/>
        </w:rPr>
        <w:t>承包人按第</w:t>
      </w:r>
      <w:r>
        <w:rPr>
          <w:rFonts w:ascii="宋体" w:hAnsi="宋体" w:cs="宋体"/>
          <w:color w:val="000000"/>
          <w:szCs w:val="21"/>
        </w:rPr>
        <w:t>13.5.1</w:t>
      </w:r>
      <w:r>
        <w:rPr>
          <w:rFonts w:hint="eastAsia" w:ascii="宋体" w:hAnsi="宋体" w:cs="宋体"/>
          <w:color w:val="000000"/>
          <w:szCs w:val="21"/>
        </w:rPr>
        <w:t>项或第</w:t>
      </w:r>
      <w:r>
        <w:rPr>
          <w:rFonts w:ascii="宋体" w:hAnsi="宋体" w:cs="宋体"/>
          <w:color w:val="000000"/>
          <w:szCs w:val="21"/>
        </w:rPr>
        <w:t>13.5.2</w:t>
      </w:r>
      <w:r>
        <w:rPr>
          <w:rFonts w:hint="eastAsia" w:ascii="宋体" w:hAnsi="宋体" w:cs="宋体"/>
          <w:color w:val="000000"/>
          <w:szCs w:val="21"/>
        </w:rPr>
        <w:t>项覆盖工程隐蔽部位后，监理人对质量有疑问的，可要求承包人对已覆盖的部位进行钻孔探测或揭开重新检验，承包人应遵照执行，并在检验后重新覆盖恢复原状。经检验证明工程质量符合合同要求的，由</w:t>
      </w:r>
      <w:r>
        <w:rPr>
          <w:rFonts w:hint="eastAsia" w:ascii="宋体" w:hAnsi="宋体"/>
          <w:color w:val="000000"/>
          <w:szCs w:val="21"/>
        </w:rPr>
        <w:t>发包人</w:t>
      </w:r>
      <w:r>
        <w:rPr>
          <w:rFonts w:hint="eastAsia" w:ascii="宋体" w:hAnsi="宋体" w:cs="宋体"/>
          <w:color w:val="000000"/>
          <w:szCs w:val="21"/>
        </w:rPr>
        <w:t>承担由此增加的费用和（或）工期延误，并支付承包人合理利润；经检验证明工程质量不符合合同要求的，由此增加的费用和（或）工期延误由承包人承担。</w:t>
      </w:r>
    </w:p>
    <w:p>
      <w:pPr>
        <w:spacing w:line="400" w:lineRule="exact"/>
        <w:ind w:firstLine="420" w:firstLineChars="200"/>
        <w:rPr>
          <w:rFonts w:ascii="宋体" w:cs="宋体"/>
          <w:color w:val="000000"/>
          <w:szCs w:val="21"/>
        </w:rPr>
      </w:pPr>
      <w:r>
        <w:rPr>
          <w:rFonts w:ascii="宋体" w:hAnsi="宋体" w:cs="宋体"/>
          <w:color w:val="000000"/>
          <w:szCs w:val="21"/>
        </w:rPr>
        <w:t xml:space="preserve">13.5.4 </w:t>
      </w:r>
      <w:r>
        <w:rPr>
          <w:rFonts w:hint="eastAsia" w:ascii="宋体" w:hAnsi="宋体" w:cs="宋体"/>
          <w:color w:val="000000"/>
          <w:szCs w:val="21"/>
        </w:rPr>
        <w:t>承包人私自覆盖</w:t>
      </w:r>
    </w:p>
    <w:p>
      <w:pPr>
        <w:spacing w:line="400" w:lineRule="exact"/>
        <w:ind w:firstLine="420" w:firstLineChars="200"/>
        <w:rPr>
          <w:rFonts w:ascii="宋体" w:cs="宋体"/>
          <w:color w:val="000000"/>
          <w:szCs w:val="21"/>
        </w:rPr>
      </w:pPr>
      <w:r>
        <w:rPr>
          <w:rFonts w:hint="eastAsia" w:ascii="宋体" w:hAnsi="宋体" w:cs="宋体"/>
          <w:color w:val="000000"/>
          <w:szCs w:val="21"/>
        </w:rPr>
        <w:t>承包人未通知监理人到场检查，私自将工程隐蔽部位覆盖的，监理人有权指示承包人钻孔探测或揭开检查，由此增加的费用和（或）工期延误由承包人承担。</w:t>
      </w:r>
    </w:p>
    <w:p>
      <w:pPr>
        <w:pStyle w:val="34"/>
        <w:rPr>
          <w:rFonts w:ascii="宋体" w:hAnsi="宋体" w:eastAsia="宋体"/>
          <w:color w:val="000000"/>
          <w:sz w:val="21"/>
          <w:szCs w:val="21"/>
        </w:rPr>
      </w:pPr>
      <w:bookmarkStart w:id="377" w:name="_Toc152042479"/>
      <w:bookmarkStart w:id="378" w:name="_Toc144974670"/>
      <w:bookmarkStart w:id="379" w:name="_Toc152045701"/>
      <w:bookmarkStart w:id="380" w:name="_Toc179632719"/>
      <w:r>
        <w:rPr>
          <w:rFonts w:ascii="宋体" w:hAnsi="宋体" w:eastAsia="宋体"/>
          <w:color w:val="000000"/>
          <w:sz w:val="21"/>
          <w:szCs w:val="21"/>
        </w:rPr>
        <w:t xml:space="preserve">13.6 </w:t>
      </w:r>
      <w:r>
        <w:rPr>
          <w:rFonts w:hint="eastAsia" w:ascii="宋体" w:hAnsi="宋体" w:eastAsia="宋体"/>
          <w:color w:val="000000"/>
          <w:sz w:val="21"/>
          <w:szCs w:val="21"/>
        </w:rPr>
        <w:t>清除不合格工程</w:t>
      </w:r>
      <w:bookmarkEnd w:id="377"/>
      <w:bookmarkEnd w:id="378"/>
      <w:bookmarkEnd w:id="379"/>
      <w:bookmarkEnd w:id="380"/>
    </w:p>
    <w:p>
      <w:pPr>
        <w:spacing w:line="400" w:lineRule="exact"/>
        <w:ind w:firstLine="420" w:firstLineChars="200"/>
        <w:rPr>
          <w:rFonts w:ascii="宋体" w:cs="宋体"/>
          <w:color w:val="000000"/>
          <w:szCs w:val="21"/>
        </w:rPr>
      </w:pPr>
      <w:r>
        <w:rPr>
          <w:rFonts w:ascii="宋体" w:hAnsi="宋体" w:cs="宋体"/>
          <w:color w:val="000000"/>
          <w:szCs w:val="21"/>
        </w:rPr>
        <w:t xml:space="preserve">13.6.1 </w:t>
      </w:r>
      <w:r>
        <w:rPr>
          <w:rFonts w:hint="eastAsia" w:ascii="宋体" w:hAnsi="宋体" w:cs="宋体"/>
          <w:color w:val="000000"/>
          <w:szCs w:val="21"/>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pPr>
        <w:spacing w:line="400" w:lineRule="exact"/>
        <w:ind w:firstLine="420" w:firstLineChars="200"/>
        <w:rPr>
          <w:rFonts w:ascii="宋体" w:cs="宋体"/>
          <w:color w:val="000000"/>
          <w:szCs w:val="21"/>
        </w:rPr>
      </w:pPr>
      <w:r>
        <w:rPr>
          <w:rFonts w:ascii="宋体" w:hAnsi="宋体" w:cs="宋体"/>
          <w:color w:val="000000"/>
          <w:szCs w:val="21"/>
        </w:rPr>
        <w:t xml:space="preserve">13.6.2 </w:t>
      </w:r>
      <w:r>
        <w:rPr>
          <w:rFonts w:hint="eastAsia" w:ascii="宋体" w:hAnsi="宋体" w:cs="宋体"/>
          <w:color w:val="000000"/>
          <w:szCs w:val="21"/>
        </w:rPr>
        <w:t>由于</w:t>
      </w:r>
      <w:r>
        <w:rPr>
          <w:rFonts w:hint="eastAsia" w:ascii="宋体" w:hAnsi="宋体"/>
          <w:color w:val="000000"/>
          <w:szCs w:val="21"/>
        </w:rPr>
        <w:t>发包人</w:t>
      </w:r>
      <w:r>
        <w:rPr>
          <w:rFonts w:hint="eastAsia" w:ascii="宋体" w:hAnsi="宋体" w:cs="宋体"/>
          <w:color w:val="000000"/>
          <w:szCs w:val="21"/>
        </w:rPr>
        <w:t>提供的材料或工程设备不合格造成的工程不合格，需要承包人采取措施补救的，应承担由此增加的费用和（或）工期延误，并支付承包人合理利润。</w:t>
      </w:r>
    </w:p>
    <w:p>
      <w:pPr>
        <w:pStyle w:val="33"/>
        <w:rPr>
          <w:rFonts w:ascii="宋体" w:hAnsi="宋体" w:eastAsia="宋体"/>
          <w:color w:val="000000"/>
          <w:sz w:val="21"/>
          <w:szCs w:val="21"/>
        </w:rPr>
      </w:pPr>
      <w:bookmarkStart w:id="381" w:name="_Toc179632720"/>
      <w:bookmarkStart w:id="382" w:name="_Toc152045702"/>
      <w:bookmarkStart w:id="383" w:name="_Toc144974671"/>
      <w:bookmarkStart w:id="384" w:name="_Toc152042480"/>
      <w:r>
        <w:rPr>
          <w:rFonts w:ascii="宋体" w:hAnsi="宋体" w:eastAsia="宋体"/>
          <w:color w:val="000000"/>
          <w:sz w:val="21"/>
          <w:szCs w:val="21"/>
        </w:rPr>
        <w:t xml:space="preserve">14. </w:t>
      </w:r>
      <w:r>
        <w:rPr>
          <w:rFonts w:hint="eastAsia" w:ascii="宋体" w:hAnsi="宋体" w:eastAsia="宋体"/>
          <w:color w:val="000000"/>
          <w:sz w:val="21"/>
          <w:szCs w:val="21"/>
        </w:rPr>
        <w:t>试验和检验</w:t>
      </w:r>
      <w:bookmarkEnd w:id="381"/>
      <w:bookmarkEnd w:id="382"/>
      <w:bookmarkEnd w:id="383"/>
      <w:bookmarkEnd w:id="384"/>
    </w:p>
    <w:p>
      <w:pPr>
        <w:pStyle w:val="34"/>
        <w:rPr>
          <w:rFonts w:ascii="宋体" w:hAnsi="宋体" w:eastAsia="宋体"/>
          <w:color w:val="000000"/>
          <w:sz w:val="21"/>
          <w:szCs w:val="21"/>
        </w:rPr>
      </w:pPr>
      <w:bookmarkStart w:id="385" w:name="_Toc179632721"/>
      <w:bookmarkStart w:id="386" w:name="_Toc144974672"/>
      <w:bookmarkStart w:id="387" w:name="_Toc152045703"/>
      <w:bookmarkStart w:id="388" w:name="_Toc152042481"/>
      <w:r>
        <w:rPr>
          <w:rFonts w:ascii="宋体" w:hAnsi="宋体" w:eastAsia="宋体"/>
          <w:color w:val="000000"/>
          <w:sz w:val="21"/>
          <w:szCs w:val="21"/>
        </w:rPr>
        <w:t xml:space="preserve">14.1 </w:t>
      </w:r>
      <w:r>
        <w:rPr>
          <w:rFonts w:hint="eastAsia" w:ascii="宋体" w:hAnsi="宋体" w:eastAsia="宋体"/>
          <w:color w:val="000000"/>
          <w:sz w:val="21"/>
          <w:szCs w:val="21"/>
        </w:rPr>
        <w:t>材料、工程设备和工程的试验和检验</w:t>
      </w:r>
      <w:bookmarkEnd w:id="385"/>
      <w:bookmarkEnd w:id="386"/>
      <w:bookmarkEnd w:id="387"/>
      <w:bookmarkEnd w:id="388"/>
    </w:p>
    <w:p>
      <w:pPr>
        <w:spacing w:line="400" w:lineRule="exact"/>
        <w:ind w:firstLine="420" w:firstLineChars="200"/>
        <w:rPr>
          <w:rFonts w:ascii="宋体" w:cs="宋体"/>
          <w:color w:val="000000"/>
          <w:szCs w:val="21"/>
        </w:rPr>
      </w:pPr>
      <w:r>
        <w:rPr>
          <w:rFonts w:ascii="宋体" w:hAnsi="宋体" w:cs="宋体"/>
          <w:color w:val="000000"/>
          <w:szCs w:val="21"/>
        </w:rPr>
        <w:t xml:space="preserve">14.1.1 </w:t>
      </w:r>
      <w:r>
        <w:rPr>
          <w:rFonts w:hint="eastAsia" w:ascii="宋体" w:hAnsi="宋体" w:cs="宋体"/>
          <w:color w:val="000000"/>
          <w:szCs w:val="21"/>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400" w:lineRule="exact"/>
        <w:ind w:firstLine="420" w:firstLineChars="200"/>
        <w:rPr>
          <w:rFonts w:ascii="宋体" w:cs="宋体"/>
          <w:color w:val="000000"/>
          <w:szCs w:val="21"/>
        </w:rPr>
      </w:pPr>
      <w:r>
        <w:rPr>
          <w:rFonts w:ascii="宋体" w:hAnsi="宋体" w:cs="宋体"/>
          <w:color w:val="000000"/>
          <w:szCs w:val="21"/>
        </w:rPr>
        <w:t xml:space="preserve">14.1.2 </w:t>
      </w:r>
      <w:r>
        <w:rPr>
          <w:rFonts w:hint="eastAsia" w:ascii="宋体" w:hAnsi="宋体" w:cs="宋体"/>
          <w:color w:val="000000"/>
          <w:szCs w:val="21"/>
        </w:rPr>
        <w:t>监理人未按合同约定派员参加试验和检验的，除监理人另有指示外，承包人可自行试验和检验，并应立即将试验和检验结果报送监理人，监理人应签字确认。</w:t>
      </w:r>
    </w:p>
    <w:p>
      <w:pPr>
        <w:spacing w:line="400" w:lineRule="exact"/>
        <w:ind w:firstLine="420" w:firstLineChars="200"/>
        <w:rPr>
          <w:rFonts w:ascii="宋体" w:cs="宋体"/>
          <w:color w:val="000000"/>
          <w:szCs w:val="21"/>
        </w:rPr>
      </w:pPr>
      <w:r>
        <w:rPr>
          <w:rFonts w:ascii="宋体" w:hAnsi="宋体" w:cs="宋体"/>
          <w:color w:val="000000"/>
          <w:szCs w:val="21"/>
        </w:rPr>
        <w:t xml:space="preserve">14.1.3 </w:t>
      </w:r>
      <w:r>
        <w:rPr>
          <w:rFonts w:hint="eastAsia" w:ascii="宋体" w:hAnsi="宋体" w:cs="宋体"/>
          <w:color w:val="000000"/>
          <w:szCs w:val="21"/>
        </w:rPr>
        <w:t>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w:t>
      </w:r>
      <w:r>
        <w:rPr>
          <w:rFonts w:hint="eastAsia" w:ascii="宋体" w:hAnsi="宋体"/>
          <w:color w:val="000000"/>
          <w:szCs w:val="21"/>
        </w:rPr>
        <w:t>发包人</w:t>
      </w:r>
      <w:r>
        <w:rPr>
          <w:rFonts w:hint="eastAsia" w:ascii="宋体" w:hAnsi="宋体" w:cs="宋体"/>
          <w:color w:val="000000"/>
          <w:szCs w:val="21"/>
        </w:rPr>
        <w:t>承担由此增加的费用和（或）工期延误，并支付承包人合理利润。</w:t>
      </w:r>
    </w:p>
    <w:p>
      <w:pPr>
        <w:pStyle w:val="34"/>
        <w:rPr>
          <w:rFonts w:ascii="宋体" w:hAnsi="宋体" w:eastAsia="宋体"/>
          <w:color w:val="000000"/>
          <w:sz w:val="21"/>
          <w:szCs w:val="21"/>
        </w:rPr>
      </w:pPr>
      <w:bookmarkStart w:id="389" w:name="_Toc152042482"/>
      <w:bookmarkStart w:id="390" w:name="_Toc152045704"/>
      <w:bookmarkStart w:id="391" w:name="_Toc179632722"/>
      <w:bookmarkStart w:id="392" w:name="_Toc144974673"/>
      <w:r>
        <w:rPr>
          <w:rFonts w:ascii="宋体" w:hAnsi="宋体" w:eastAsia="宋体"/>
          <w:color w:val="000000"/>
          <w:sz w:val="21"/>
          <w:szCs w:val="21"/>
        </w:rPr>
        <w:t xml:space="preserve">14.2 </w:t>
      </w:r>
      <w:r>
        <w:rPr>
          <w:rFonts w:hint="eastAsia" w:ascii="宋体" w:hAnsi="宋体" w:eastAsia="宋体"/>
          <w:color w:val="000000"/>
          <w:sz w:val="21"/>
          <w:szCs w:val="21"/>
        </w:rPr>
        <w:t>现场材料试验</w:t>
      </w:r>
      <w:bookmarkEnd w:id="389"/>
      <w:bookmarkEnd w:id="390"/>
      <w:bookmarkEnd w:id="391"/>
      <w:bookmarkEnd w:id="392"/>
    </w:p>
    <w:p>
      <w:pPr>
        <w:spacing w:line="400" w:lineRule="exact"/>
        <w:ind w:firstLine="420" w:firstLineChars="200"/>
        <w:rPr>
          <w:rFonts w:ascii="宋体" w:cs="宋体"/>
          <w:color w:val="000000"/>
          <w:szCs w:val="21"/>
        </w:rPr>
      </w:pPr>
      <w:r>
        <w:rPr>
          <w:rFonts w:ascii="宋体" w:hAnsi="宋体" w:cs="宋体"/>
          <w:color w:val="000000"/>
          <w:szCs w:val="21"/>
        </w:rPr>
        <w:t xml:space="preserve">14.2.1 </w:t>
      </w:r>
      <w:r>
        <w:rPr>
          <w:rFonts w:hint="eastAsia" w:ascii="宋体" w:hAnsi="宋体" w:cs="宋体"/>
          <w:color w:val="000000"/>
          <w:szCs w:val="21"/>
        </w:rPr>
        <w:t>承包人根据合同约定或监理人指示进行的现场材料试验，应由承包人提供试验场所、试验人员、试验设备器材以及其他必要的试验条件。</w:t>
      </w:r>
    </w:p>
    <w:p>
      <w:pPr>
        <w:spacing w:line="400" w:lineRule="exact"/>
        <w:ind w:firstLine="420" w:firstLineChars="200"/>
        <w:rPr>
          <w:rFonts w:ascii="宋体" w:cs="宋体"/>
          <w:color w:val="000000"/>
          <w:szCs w:val="21"/>
        </w:rPr>
      </w:pPr>
      <w:r>
        <w:rPr>
          <w:rFonts w:ascii="宋体" w:hAnsi="宋体" w:cs="宋体"/>
          <w:color w:val="000000"/>
          <w:szCs w:val="21"/>
        </w:rPr>
        <w:t xml:space="preserve">14.2.2 </w:t>
      </w:r>
      <w:r>
        <w:rPr>
          <w:rFonts w:hint="eastAsia" w:ascii="宋体" w:hAnsi="宋体" w:cs="宋体"/>
          <w:color w:val="000000"/>
          <w:szCs w:val="21"/>
        </w:rPr>
        <w:t>监理人在必要时可以使用承包人的试验场所、试验设备器材以及其他试验条件，进行以工程质量检查为目的的复核性材料试验，承包人应予以协助。</w:t>
      </w:r>
    </w:p>
    <w:p>
      <w:pPr>
        <w:pStyle w:val="34"/>
        <w:rPr>
          <w:rFonts w:ascii="宋体" w:hAnsi="宋体" w:eastAsia="宋体"/>
          <w:color w:val="000000"/>
          <w:sz w:val="21"/>
          <w:szCs w:val="21"/>
        </w:rPr>
      </w:pPr>
      <w:bookmarkStart w:id="393" w:name="_Toc179632723"/>
      <w:bookmarkStart w:id="394" w:name="_Toc152042483"/>
      <w:bookmarkStart w:id="395" w:name="_Toc144974674"/>
      <w:bookmarkStart w:id="396" w:name="_Toc152045705"/>
      <w:r>
        <w:rPr>
          <w:rFonts w:ascii="宋体" w:hAnsi="宋体" w:eastAsia="宋体"/>
          <w:color w:val="000000"/>
          <w:sz w:val="21"/>
          <w:szCs w:val="21"/>
        </w:rPr>
        <w:t xml:space="preserve">14.3 </w:t>
      </w:r>
      <w:r>
        <w:rPr>
          <w:rFonts w:hint="eastAsia" w:ascii="宋体" w:hAnsi="宋体" w:eastAsia="宋体"/>
          <w:color w:val="000000"/>
          <w:sz w:val="21"/>
          <w:szCs w:val="21"/>
        </w:rPr>
        <w:t>现场工艺试验</w:t>
      </w:r>
      <w:bookmarkEnd w:id="393"/>
      <w:bookmarkEnd w:id="394"/>
      <w:bookmarkEnd w:id="395"/>
      <w:bookmarkEnd w:id="396"/>
    </w:p>
    <w:p>
      <w:pPr>
        <w:spacing w:line="400" w:lineRule="exact"/>
        <w:ind w:firstLine="420" w:firstLineChars="200"/>
        <w:rPr>
          <w:rFonts w:ascii="宋体" w:cs="宋体"/>
          <w:color w:val="000000"/>
          <w:szCs w:val="21"/>
        </w:rPr>
      </w:pPr>
      <w:r>
        <w:rPr>
          <w:rFonts w:hint="eastAsia" w:ascii="宋体" w:hAnsi="宋体" w:cs="宋体"/>
          <w:color w:val="000000"/>
          <w:szCs w:val="21"/>
        </w:rPr>
        <w:t>承包人应按合同约定或监理人指示进行现场工艺试验。对大型的现场工艺试验，监理人认为必要时，应由承包人根据监理人提出的工艺试验要求，编制工艺试验措施计划，报送监理人审批。</w:t>
      </w:r>
    </w:p>
    <w:p>
      <w:pPr>
        <w:pStyle w:val="33"/>
        <w:rPr>
          <w:rFonts w:ascii="宋体" w:hAnsi="宋体" w:eastAsia="宋体"/>
          <w:color w:val="000000"/>
          <w:sz w:val="21"/>
          <w:szCs w:val="21"/>
        </w:rPr>
      </w:pPr>
      <w:bookmarkStart w:id="397" w:name="_Toc179632724"/>
      <w:bookmarkStart w:id="398" w:name="_Toc152042484"/>
      <w:bookmarkStart w:id="399" w:name="_Toc144974675"/>
      <w:bookmarkStart w:id="400" w:name="_Toc152045706"/>
      <w:r>
        <w:rPr>
          <w:rFonts w:ascii="宋体" w:hAnsi="宋体" w:eastAsia="宋体"/>
          <w:color w:val="000000"/>
          <w:sz w:val="21"/>
          <w:szCs w:val="21"/>
        </w:rPr>
        <w:t xml:space="preserve">15. </w:t>
      </w:r>
      <w:r>
        <w:rPr>
          <w:rFonts w:hint="eastAsia" w:ascii="宋体" w:hAnsi="宋体" w:eastAsia="宋体"/>
          <w:color w:val="000000"/>
          <w:sz w:val="21"/>
          <w:szCs w:val="21"/>
        </w:rPr>
        <w:t>变更</w:t>
      </w:r>
      <w:bookmarkEnd w:id="397"/>
      <w:bookmarkEnd w:id="398"/>
      <w:bookmarkEnd w:id="399"/>
      <w:bookmarkEnd w:id="400"/>
    </w:p>
    <w:p>
      <w:pPr>
        <w:pStyle w:val="34"/>
        <w:rPr>
          <w:rFonts w:ascii="宋体" w:hAnsi="宋体" w:eastAsia="宋体"/>
          <w:color w:val="000000"/>
          <w:sz w:val="21"/>
          <w:szCs w:val="21"/>
        </w:rPr>
      </w:pPr>
      <w:bookmarkStart w:id="401" w:name="_Toc179632725"/>
      <w:bookmarkStart w:id="402" w:name="_Toc152042485"/>
      <w:bookmarkStart w:id="403" w:name="_Toc144974676"/>
      <w:bookmarkStart w:id="404" w:name="_Toc152045707"/>
      <w:r>
        <w:rPr>
          <w:rFonts w:ascii="宋体" w:hAnsi="宋体" w:eastAsia="宋体"/>
          <w:color w:val="000000"/>
          <w:sz w:val="21"/>
          <w:szCs w:val="21"/>
        </w:rPr>
        <w:t xml:space="preserve">15.1 </w:t>
      </w:r>
      <w:r>
        <w:rPr>
          <w:rFonts w:hint="eastAsia" w:ascii="宋体" w:hAnsi="宋体" w:eastAsia="宋体"/>
          <w:color w:val="000000"/>
          <w:sz w:val="21"/>
          <w:szCs w:val="21"/>
        </w:rPr>
        <w:t>变更的范围和内容</w:t>
      </w:r>
      <w:bookmarkEnd w:id="401"/>
      <w:bookmarkEnd w:id="402"/>
      <w:bookmarkEnd w:id="403"/>
      <w:bookmarkEnd w:id="404"/>
    </w:p>
    <w:p>
      <w:pPr>
        <w:spacing w:line="400" w:lineRule="exact"/>
        <w:ind w:firstLine="420" w:firstLineChars="200"/>
        <w:rPr>
          <w:rFonts w:ascii="宋体" w:cs="宋体"/>
          <w:color w:val="000000"/>
          <w:szCs w:val="21"/>
        </w:rPr>
      </w:pPr>
      <w:r>
        <w:rPr>
          <w:rFonts w:hint="eastAsia" w:ascii="宋体" w:hAnsi="宋体" w:cs="宋体"/>
          <w:color w:val="000000"/>
          <w:szCs w:val="21"/>
        </w:rPr>
        <w:t>除专用合同条款另有约定外，在履行合同中发生以下情形之一，应按照本条规定进行变更。</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）取消合同中任何一项工作，但被取消的工作不能转由或其他人实施；</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）改变合同中任何一项工作的质量或其他特性；</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）改变合同工程的基线、标高、位置或尺寸；</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）改变合同中任何一项工作的施工时间或改变已批准的施工工艺或顺序；</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）为完成工程需要追加的额外工作。</w:t>
      </w:r>
    </w:p>
    <w:p>
      <w:pPr>
        <w:pStyle w:val="34"/>
        <w:rPr>
          <w:rFonts w:ascii="宋体" w:hAnsi="宋体" w:eastAsia="宋体"/>
          <w:color w:val="000000"/>
          <w:sz w:val="21"/>
          <w:szCs w:val="21"/>
        </w:rPr>
      </w:pPr>
      <w:bookmarkStart w:id="405" w:name="_Toc179632726"/>
      <w:bookmarkStart w:id="406" w:name="_Toc144974677"/>
      <w:bookmarkStart w:id="407" w:name="_Toc152042486"/>
      <w:bookmarkStart w:id="408" w:name="_Toc152045708"/>
      <w:r>
        <w:rPr>
          <w:rFonts w:ascii="宋体" w:hAnsi="宋体" w:eastAsia="宋体"/>
          <w:color w:val="000000"/>
          <w:sz w:val="21"/>
          <w:szCs w:val="21"/>
        </w:rPr>
        <w:t xml:space="preserve">15.2 </w:t>
      </w:r>
      <w:r>
        <w:rPr>
          <w:rFonts w:hint="eastAsia" w:ascii="宋体" w:hAnsi="宋体" w:eastAsia="宋体"/>
          <w:color w:val="000000"/>
          <w:sz w:val="21"/>
          <w:szCs w:val="21"/>
        </w:rPr>
        <w:t>变更权</w:t>
      </w:r>
      <w:bookmarkEnd w:id="405"/>
      <w:bookmarkEnd w:id="406"/>
      <w:bookmarkEnd w:id="407"/>
      <w:bookmarkEnd w:id="408"/>
    </w:p>
    <w:p>
      <w:pPr>
        <w:spacing w:line="400" w:lineRule="exact"/>
        <w:ind w:firstLine="420" w:firstLineChars="200"/>
        <w:rPr>
          <w:rFonts w:ascii="宋体" w:cs="宋体"/>
          <w:color w:val="000000"/>
          <w:szCs w:val="21"/>
        </w:rPr>
      </w:pPr>
      <w:r>
        <w:rPr>
          <w:rFonts w:hint="eastAsia" w:ascii="宋体" w:hAnsi="宋体" w:cs="宋体"/>
          <w:color w:val="000000"/>
          <w:szCs w:val="21"/>
        </w:rPr>
        <w:t>在履行合同过程中，经</w:t>
      </w:r>
      <w:r>
        <w:rPr>
          <w:rFonts w:hint="eastAsia" w:ascii="宋体" w:hAnsi="宋体"/>
          <w:color w:val="000000"/>
          <w:szCs w:val="21"/>
        </w:rPr>
        <w:t>发包人</w:t>
      </w:r>
      <w:r>
        <w:rPr>
          <w:rFonts w:hint="eastAsia" w:ascii="宋体" w:hAnsi="宋体" w:cs="宋体"/>
          <w:color w:val="000000"/>
          <w:szCs w:val="21"/>
        </w:rPr>
        <w:t>同意，监理人可按第</w:t>
      </w:r>
      <w:r>
        <w:rPr>
          <w:rFonts w:ascii="宋体" w:hAnsi="宋体" w:cs="宋体"/>
          <w:color w:val="000000"/>
          <w:szCs w:val="21"/>
        </w:rPr>
        <w:t>15.3</w:t>
      </w:r>
      <w:r>
        <w:rPr>
          <w:rFonts w:hint="eastAsia" w:ascii="宋体" w:hAnsi="宋体" w:cs="宋体"/>
          <w:color w:val="000000"/>
          <w:szCs w:val="21"/>
        </w:rPr>
        <w:t>款约定的变更程序向承包人作出变更指示，承包人应遵照执行。没有监理人的变更指示，承包人不得擅自变更。</w:t>
      </w:r>
    </w:p>
    <w:p>
      <w:pPr>
        <w:pStyle w:val="34"/>
        <w:rPr>
          <w:rFonts w:ascii="宋体" w:hAnsi="宋体" w:eastAsia="宋体"/>
          <w:color w:val="000000"/>
          <w:sz w:val="21"/>
          <w:szCs w:val="21"/>
        </w:rPr>
      </w:pPr>
      <w:bookmarkStart w:id="409" w:name="_Toc179632727"/>
      <w:bookmarkStart w:id="410" w:name="_Toc152045709"/>
      <w:bookmarkStart w:id="411" w:name="_Toc144974678"/>
      <w:bookmarkStart w:id="412" w:name="_Toc152042487"/>
      <w:r>
        <w:rPr>
          <w:rFonts w:ascii="宋体" w:hAnsi="宋体" w:eastAsia="宋体"/>
          <w:color w:val="000000"/>
          <w:sz w:val="21"/>
          <w:szCs w:val="21"/>
        </w:rPr>
        <w:t xml:space="preserve">15.3 </w:t>
      </w:r>
      <w:r>
        <w:rPr>
          <w:rFonts w:hint="eastAsia" w:ascii="宋体" w:hAnsi="宋体" w:eastAsia="宋体"/>
          <w:color w:val="000000"/>
          <w:sz w:val="21"/>
          <w:szCs w:val="21"/>
        </w:rPr>
        <w:t>变更程序</w:t>
      </w:r>
      <w:bookmarkEnd w:id="409"/>
      <w:bookmarkEnd w:id="410"/>
      <w:bookmarkEnd w:id="411"/>
      <w:bookmarkEnd w:id="412"/>
    </w:p>
    <w:p>
      <w:pPr>
        <w:spacing w:line="400" w:lineRule="exact"/>
        <w:ind w:firstLine="420" w:firstLineChars="200"/>
        <w:rPr>
          <w:rFonts w:ascii="宋体" w:cs="宋体"/>
          <w:color w:val="000000"/>
          <w:szCs w:val="21"/>
        </w:rPr>
      </w:pPr>
      <w:r>
        <w:rPr>
          <w:rFonts w:ascii="宋体" w:hAnsi="宋体" w:cs="宋体"/>
          <w:color w:val="000000"/>
          <w:szCs w:val="21"/>
        </w:rPr>
        <w:t xml:space="preserve">15.3.1 </w:t>
      </w:r>
      <w:r>
        <w:rPr>
          <w:rFonts w:hint="eastAsia" w:ascii="宋体" w:hAnsi="宋体" w:cs="宋体"/>
          <w:color w:val="000000"/>
          <w:szCs w:val="21"/>
        </w:rPr>
        <w:t>变更的提出</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）在合同履行过程中，可能发生第</w:t>
      </w:r>
      <w:r>
        <w:rPr>
          <w:rFonts w:ascii="宋体" w:hAnsi="宋体" w:cs="宋体"/>
          <w:color w:val="000000"/>
          <w:szCs w:val="21"/>
        </w:rPr>
        <w:t>15.1</w:t>
      </w:r>
      <w:r>
        <w:rPr>
          <w:rFonts w:hint="eastAsia" w:ascii="宋体" w:hAnsi="宋体" w:cs="宋体"/>
          <w:color w:val="000000"/>
          <w:szCs w:val="21"/>
        </w:rPr>
        <w:t>款约定情形的，监理人可向承包人发出变更意向书。变更意向书应说明变更的具体内容和对变更的时间要求，并附必要的图纸和相关资料。变更意向书应要求承包人提交包括拟实施变更工作的计划、措施和竣工时间等内容的实施方案。同意承包人根据变更意向书要求提交的变更实施方案的，由监理人按第</w:t>
      </w:r>
      <w:r>
        <w:rPr>
          <w:rFonts w:ascii="宋体" w:hAnsi="宋体" w:cs="宋体"/>
          <w:color w:val="000000"/>
          <w:szCs w:val="21"/>
        </w:rPr>
        <w:t>15.3.3</w:t>
      </w:r>
      <w:r>
        <w:rPr>
          <w:rFonts w:hint="eastAsia" w:ascii="宋体" w:hAnsi="宋体" w:cs="宋体"/>
          <w:color w:val="000000"/>
          <w:szCs w:val="21"/>
        </w:rPr>
        <w:t>项约定发出变更指示。</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）在合同履行过程中，发生第</w:t>
      </w:r>
      <w:r>
        <w:rPr>
          <w:rFonts w:ascii="宋体" w:hAnsi="宋体" w:cs="宋体"/>
          <w:color w:val="000000"/>
          <w:szCs w:val="21"/>
        </w:rPr>
        <w:t>15.1</w:t>
      </w:r>
      <w:r>
        <w:rPr>
          <w:rFonts w:hint="eastAsia" w:ascii="宋体" w:hAnsi="宋体" w:cs="宋体"/>
          <w:color w:val="000000"/>
          <w:szCs w:val="21"/>
        </w:rPr>
        <w:t>款约定情形的，监理人应按照第</w:t>
      </w:r>
      <w:r>
        <w:rPr>
          <w:rFonts w:ascii="宋体" w:hAnsi="宋体" w:cs="宋体"/>
          <w:color w:val="000000"/>
          <w:szCs w:val="21"/>
        </w:rPr>
        <w:t>15.3.3</w:t>
      </w:r>
      <w:r>
        <w:rPr>
          <w:rFonts w:hint="eastAsia" w:ascii="宋体" w:hAnsi="宋体" w:cs="宋体"/>
          <w:color w:val="000000"/>
          <w:szCs w:val="21"/>
        </w:rPr>
        <w:t>项约定向承包人发出变更指示。</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）承包人收到监理人按合同约定发出的图纸和文件，经检查认为其中存在第</w:t>
      </w:r>
      <w:r>
        <w:rPr>
          <w:rFonts w:ascii="宋体" w:hAnsi="宋体" w:cs="宋体"/>
          <w:color w:val="000000"/>
          <w:szCs w:val="21"/>
        </w:rPr>
        <w:t>15.1</w:t>
      </w:r>
      <w:r>
        <w:rPr>
          <w:rFonts w:hint="eastAsia" w:ascii="宋体" w:hAnsi="宋体" w:cs="宋体"/>
          <w:color w:val="000000"/>
          <w:szCs w:val="21"/>
        </w:rPr>
        <w:t>款约定情形的，可向监理人提出书面变更建议。变更建议应阐明要求变更的依据，并附必要的图纸和说明。监理人收到承包人书面建议后，应与共同研究，确认存在变更的，应在收到承包人书面建议后的</w:t>
      </w:r>
      <w:r>
        <w:rPr>
          <w:rFonts w:ascii="宋体" w:hAnsi="宋体" w:cs="宋体"/>
          <w:color w:val="000000"/>
          <w:szCs w:val="21"/>
        </w:rPr>
        <w:t>14</w:t>
      </w:r>
      <w:r>
        <w:rPr>
          <w:rFonts w:hint="eastAsia" w:ascii="宋体" w:hAnsi="宋体" w:cs="宋体"/>
          <w:color w:val="000000"/>
          <w:szCs w:val="21"/>
        </w:rPr>
        <w:t>天内作出变更指示。经研究后不同意作为变更的，应由监理人书面答复承包人。</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）若承包人收到监理人的变更意向书后认为难以实施此项变更，应立即通知监理人，说明原因并附详细依据。监理人与承包人和协商后确定撤销、改变或不改变原变更意向书。</w:t>
      </w:r>
    </w:p>
    <w:p>
      <w:pPr>
        <w:spacing w:line="400" w:lineRule="exact"/>
        <w:ind w:firstLine="420" w:firstLineChars="200"/>
        <w:rPr>
          <w:rFonts w:ascii="宋体" w:cs="宋体"/>
          <w:color w:val="000000"/>
          <w:szCs w:val="21"/>
        </w:rPr>
      </w:pPr>
      <w:r>
        <w:rPr>
          <w:rFonts w:ascii="宋体" w:hAnsi="宋体" w:cs="宋体"/>
          <w:color w:val="000000"/>
          <w:szCs w:val="21"/>
        </w:rPr>
        <w:t xml:space="preserve">15.3.2 </w:t>
      </w:r>
      <w:r>
        <w:rPr>
          <w:rFonts w:hint="eastAsia" w:ascii="宋体" w:hAnsi="宋体" w:cs="宋体"/>
          <w:color w:val="000000"/>
          <w:szCs w:val="21"/>
        </w:rPr>
        <w:t>变更估价</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）除专用合同条款对期限另有约定外，承包人应在收到变更指示或变更意向书后的</w:t>
      </w:r>
      <w:r>
        <w:rPr>
          <w:rFonts w:ascii="宋体" w:hAnsi="宋体" w:cs="宋体"/>
          <w:color w:val="000000"/>
          <w:szCs w:val="21"/>
        </w:rPr>
        <w:t>14</w:t>
      </w:r>
      <w:r>
        <w:rPr>
          <w:rFonts w:hint="eastAsia" w:ascii="宋体" w:hAnsi="宋体" w:cs="宋体"/>
          <w:color w:val="000000"/>
          <w:szCs w:val="21"/>
        </w:rPr>
        <w:t>天内，向监理人提交变更报价书，报价内容应根据第</w:t>
      </w:r>
      <w:r>
        <w:rPr>
          <w:rFonts w:ascii="宋体" w:hAnsi="宋体" w:cs="宋体"/>
          <w:color w:val="000000"/>
          <w:szCs w:val="21"/>
        </w:rPr>
        <w:t>15.4</w:t>
      </w:r>
      <w:r>
        <w:rPr>
          <w:rFonts w:hint="eastAsia" w:ascii="宋体" w:hAnsi="宋体" w:cs="宋体"/>
          <w:color w:val="000000"/>
          <w:szCs w:val="21"/>
        </w:rPr>
        <w:t>款约定的估价原则，详细开列变更工作的价格组成及其依据，并附必要的施工方法说明和有关图纸。</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）变更工作影响工期的，承包人应提出调整工期的具体细节。监理人认为有必要时，可要求承包人提交要求提前或延长工期的施工进度计划及相应施工措施等详细资料。</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）除专用合同条款对期限另有约定外，监理人收到承包人变更报价书后的</w:t>
      </w:r>
      <w:r>
        <w:rPr>
          <w:rFonts w:ascii="宋体" w:hAnsi="宋体" w:cs="宋体"/>
          <w:color w:val="000000"/>
          <w:szCs w:val="21"/>
        </w:rPr>
        <w:t>14</w:t>
      </w:r>
      <w:r>
        <w:rPr>
          <w:rFonts w:hint="eastAsia" w:ascii="宋体" w:hAnsi="宋体" w:cs="宋体"/>
          <w:color w:val="000000"/>
          <w:szCs w:val="21"/>
        </w:rPr>
        <w:t>天内，根据第</w:t>
      </w:r>
      <w:r>
        <w:rPr>
          <w:rFonts w:ascii="宋体" w:hAnsi="宋体" w:cs="宋体"/>
          <w:color w:val="000000"/>
          <w:szCs w:val="21"/>
        </w:rPr>
        <w:t>15.4</w:t>
      </w:r>
      <w:r>
        <w:rPr>
          <w:rFonts w:hint="eastAsia" w:ascii="宋体" w:hAnsi="宋体" w:cs="宋体"/>
          <w:color w:val="000000"/>
          <w:szCs w:val="21"/>
        </w:rPr>
        <w:t>款约定的估价原则，按照第</w:t>
      </w:r>
      <w:r>
        <w:rPr>
          <w:rFonts w:ascii="宋体" w:hAnsi="宋体" w:cs="宋体"/>
          <w:color w:val="000000"/>
          <w:szCs w:val="21"/>
        </w:rPr>
        <w:t>3.5</w:t>
      </w:r>
      <w:r>
        <w:rPr>
          <w:rFonts w:hint="eastAsia" w:ascii="宋体" w:hAnsi="宋体" w:cs="宋体"/>
          <w:color w:val="000000"/>
          <w:szCs w:val="21"/>
        </w:rPr>
        <w:t>款商定或确定变更价格。</w:t>
      </w:r>
    </w:p>
    <w:p>
      <w:pPr>
        <w:spacing w:line="400" w:lineRule="exact"/>
        <w:ind w:firstLine="420" w:firstLineChars="200"/>
        <w:rPr>
          <w:rFonts w:ascii="宋体" w:cs="宋体"/>
          <w:color w:val="000000"/>
          <w:szCs w:val="21"/>
        </w:rPr>
      </w:pPr>
      <w:r>
        <w:rPr>
          <w:rFonts w:ascii="宋体" w:hAnsi="宋体" w:cs="宋体"/>
          <w:color w:val="000000"/>
          <w:szCs w:val="21"/>
        </w:rPr>
        <w:t xml:space="preserve">15.3.3 </w:t>
      </w:r>
      <w:r>
        <w:rPr>
          <w:rFonts w:hint="eastAsia" w:ascii="宋体" w:hAnsi="宋体" w:cs="宋体"/>
          <w:color w:val="000000"/>
          <w:szCs w:val="21"/>
        </w:rPr>
        <w:t>变更指示</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）变更指示只能由监理人发出。</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）变更指示应说明变更的目的、范围、变更内容以及变更的工程量及其进度和技术要求，并附有关图纸和文件。承包人收到变更指示后，应按变更指示进行变更工作。</w:t>
      </w:r>
    </w:p>
    <w:p>
      <w:pPr>
        <w:pStyle w:val="34"/>
        <w:rPr>
          <w:rFonts w:ascii="宋体" w:hAnsi="宋体" w:eastAsia="宋体"/>
          <w:color w:val="000000"/>
          <w:sz w:val="21"/>
          <w:szCs w:val="21"/>
        </w:rPr>
      </w:pPr>
      <w:bookmarkStart w:id="413" w:name="_Toc144974679"/>
      <w:bookmarkStart w:id="414" w:name="_Toc152042488"/>
      <w:bookmarkStart w:id="415" w:name="_Toc152045710"/>
      <w:bookmarkStart w:id="416" w:name="_Toc179632728"/>
      <w:r>
        <w:rPr>
          <w:rFonts w:ascii="宋体" w:hAnsi="宋体" w:eastAsia="宋体"/>
          <w:color w:val="000000"/>
          <w:sz w:val="21"/>
          <w:szCs w:val="21"/>
        </w:rPr>
        <w:t xml:space="preserve">15.4 </w:t>
      </w:r>
      <w:r>
        <w:rPr>
          <w:rFonts w:hint="eastAsia" w:ascii="宋体" w:hAnsi="宋体" w:eastAsia="宋体"/>
          <w:color w:val="000000"/>
          <w:sz w:val="21"/>
          <w:szCs w:val="21"/>
        </w:rPr>
        <w:t>变更的估价原则</w:t>
      </w:r>
      <w:bookmarkEnd w:id="413"/>
      <w:bookmarkEnd w:id="414"/>
      <w:bookmarkEnd w:id="415"/>
      <w:bookmarkEnd w:id="416"/>
    </w:p>
    <w:p>
      <w:pPr>
        <w:spacing w:line="400" w:lineRule="exact"/>
        <w:ind w:firstLine="420" w:firstLineChars="200"/>
        <w:rPr>
          <w:rFonts w:ascii="宋体" w:cs="宋体"/>
          <w:color w:val="000000"/>
          <w:szCs w:val="21"/>
        </w:rPr>
      </w:pPr>
      <w:r>
        <w:rPr>
          <w:rFonts w:hint="eastAsia" w:ascii="宋体" w:hAnsi="宋体" w:cs="宋体"/>
          <w:color w:val="000000"/>
          <w:szCs w:val="21"/>
        </w:rPr>
        <w:t>除专用合同条款另有约定外，因变更引起的价格调整按照本款约定处理。</w:t>
      </w:r>
    </w:p>
    <w:p>
      <w:pPr>
        <w:spacing w:line="400" w:lineRule="exact"/>
        <w:ind w:firstLine="420" w:firstLineChars="200"/>
        <w:rPr>
          <w:rFonts w:ascii="宋体" w:cs="宋体"/>
          <w:color w:val="000000"/>
          <w:szCs w:val="21"/>
        </w:rPr>
      </w:pPr>
      <w:r>
        <w:rPr>
          <w:rFonts w:ascii="宋体" w:hAnsi="宋体" w:cs="宋体"/>
          <w:color w:val="000000"/>
          <w:szCs w:val="21"/>
        </w:rPr>
        <w:t xml:space="preserve">15.4.1 </w:t>
      </w:r>
      <w:r>
        <w:rPr>
          <w:rFonts w:hint="eastAsia" w:ascii="宋体" w:hAnsi="宋体" w:cs="宋体"/>
          <w:color w:val="000000"/>
          <w:szCs w:val="21"/>
        </w:rPr>
        <w:t>已标价工程量清单中有适用于变更工作的子目的，采用该子目的单价。</w:t>
      </w:r>
    </w:p>
    <w:p>
      <w:pPr>
        <w:spacing w:line="400" w:lineRule="exact"/>
        <w:ind w:firstLine="420" w:firstLineChars="200"/>
        <w:rPr>
          <w:rFonts w:ascii="宋体" w:cs="宋体"/>
          <w:color w:val="000000"/>
          <w:szCs w:val="21"/>
        </w:rPr>
      </w:pPr>
      <w:r>
        <w:rPr>
          <w:rFonts w:ascii="宋体" w:hAnsi="宋体" w:cs="宋体"/>
          <w:color w:val="000000"/>
          <w:szCs w:val="21"/>
        </w:rPr>
        <w:t xml:space="preserve">15.4.2 </w:t>
      </w:r>
      <w:r>
        <w:rPr>
          <w:rFonts w:hint="eastAsia" w:ascii="宋体" w:hAnsi="宋体" w:cs="宋体"/>
          <w:color w:val="000000"/>
          <w:szCs w:val="21"/>
        </w:rPr>
        <w:t>已标价工程量清单中无适用于变更工作的子目，但有类似子目的，可在合理范围内参照类似子目的单价，由监理人按第</w:t>
      </w:r>
      <w:r>
        <w:rPr>
          <w:rFonts w:ascii="宋体" w:hAnsi="宋体" w:cs="宋体"/>
          <w:color w:val="000000"/>
          <w:szCs w:val="21"/>
        </w:rPr>
        <w:t>3.5</w:t>
      </w:r>
      <w:r>
        <w:rPr>
          <w:rFonts w:hint="eastAsia" w:ascii="宋体" w:hAnsi="宋体" w:cs="宋体"/>
          <w:color w:val="000000"/>
          <w:szCs w:val="21"/>
        </w:rPr>
        <w:t>款商定或确定变更工作的单价。</w:t>
      </w:r>
    </w:p>
    <w:p>
      <w:pPr>
        <w:spacing w:line="400" w:lineRule="exact"/>
        <w:ind w:firstLine="420" w:firstLineChars="200"/>
        <w:rPr>
          <w:rFonts w:ascii="宋体" w:cs="宋体"/>
          <w:color w:val="000000"/>
          <w:szCs w:val="21"/>
        </w:rPr>
      </w:pPr>
      <w:r>
        <w:rPr>
          <w:rFonts w:ascii="宋体" w:hAnsi="宋体" w:cs="宋体"/>
          <w:color w:val="000000"/>
          <w:szCs w:val="21"/>
        </w:rPr>
        <w:t xml:space="preserve">15.4.3 </w:t>
      </w:r>
      <w:r>
        <w:rPr>
          <w:rFonts w:hint="eastAsia" w:ascii="宋体" w:hAnsi="宋体" w:cs="宋体"/>
          <w:color w:val="000000"/>
          <w:szCs w:val="21"/>
        </w:rPr>
        <w:t>已标价工程量清单中无适用或类似子目的单价，可按照成本加利润的原则，由监理人按第</w:t>
      </w:r>
      <w:r>
        <w:rPr>
          <w:rFonts w:ascii="宋体" w:hAnsi="宋体" w:cs="宋体"/>
          <w:color w:val="000000"/>
          <w:szCs w:val="21"/>
        </w:rPr>
        <w:t>3.5</w:t>
      </w:r>
      <w:r>
        <w:rPr>
          <w:rFonts w:hint="eastAsia" w:ascii="宋体" w:hAnsi="宋体" w:cs="宋体"/>
          <w:color w:val="000000"/>
          <w:szCs w:val="21"/>
        </w:rPr>
        <w:t>款商定或确定变更工作的单价。</w:t>
      </w:r>
    </w:p>
    <w:p>
      <w:pPr>
        <w:pStyle w:val="34"/>
        <w:rPr>
          <w:rFonts w:ascii="宋体" w:hAnsi="宋体" w:eastAsia="宋体"/>
          <w:color w:val="000000"/>
          <w:sz w:val="21"/>
          <w:szCs w:val="21"/>
        </w:rPr>
      </w:pPr>
      <w:bookmarkStart w:id="417" w:name="_Toc152045711"/>
      <w:bookmarkStart w:id="418" w:name="_Toc152042489"/>
      <w:bookmarkStart w:id="419" w:name="_Toc144974680"/>
      <w:bookmarkStart w:id="420" w:name="_Toc179632729"/>
      <w:r>
        <w:rPr>
          <w:rFonts w:ascii="宋体" w:hAnsi="宋体" w:eastAsia="宋体"/>
          <w:color w:val="000000"/>
          <w:sz w:val="21"/>
          <w:szCs w:val="21"/>
        </w:rPr>
        <w:t xml:space="preserve">15.5 </w:t>
      </w:r>
      <w:r>
        <w:rPr>
          <w:rFonts w:hint="eastAsia" w:ascii="宋体" w:hAnsi="宋体" w:eastAsia="宋体"/>
          <w:color w:val="000000"/>
          <w:sz w:val="21"/>
          <w:szCs w:val="21"/>
        </w:rPr>
        <w:t>承包人的合理化建议</w:t>
      </w:r>
      <w:bookmarkEnd w:id="417"/>
      <w:bookmarkEnd w:id="418"/>
      <w:bookmarkEnd w:id="419"/>
      <w:bookmarkEnd w:id="420"/>
    </w:p>
    <w:p>
      <w:pPr>
        <w:spacing w:line="400" w:lineRule="exact"/>
        <w:ind w:firstLine="420" w:firstLineChars="200"/>
        <w:rPr>
          <w:rFonts w:ascii="宋体" w:cs="宋体"/>
          <w:color w:val="000000"/>
          <w:szCs w:val="21"/>
        </w:rPr>
      </w:pPr>
      <w:r>
        <w:rPr>
          <w:rFonts w:ascii="宋体" w:hAnsi="宋体" w:cs="宋体"/>
          <w:color w:val="000000"/>
          <w:szCs w:val="21"/>
        </w:rPr>
        <w:t xml:space="preserve">15.5.1 </w:t>
      </w:r>
      <w:r>
        <w:rPr>
          <w:rFonts w:hint="eastAsia" w:ascii="宋体" w:hAnsi="宋体" w:cs="宋体"/>
          <w:color w:val="000000"/>
          <w:szCs w:val="21"/>
        </w:rPr>
        <w:t>在履行合同过程中，承包人对提供的图纸、技术要求以及其他方面提出的合理化建议，均应以书面形式提交监理人。合理化建议书的内容应包括建议工作的详细说明、进度计划和效益以及与其他工作的协调等，并附必要的设计文件。监理人应与协商是否采纳建议。建议被采纳并构成变更的，应按第</w:t>
      </w:r>
      <w:r>
        <w:rPr>
          <w:rFonts w:ascii="宋体" w:hAnsi="宋体" w:cs="宋体"/>
          <w:color w:val="000000"/>
          <w:szCs w:val="21"/>
        </w:rPr>
        <w:t>15.3.3</w:t>
      </w:r>
      <w:r>
        <w:rPr>
          <w:rFonts w:hint="eastAsia" w:ascii="宋体" w:hAnsi="宋体" w:cs="宋体"/>
          <w:color w:val="000000"/>
          <w:szCs w:val="21"/>
        </w:rPr>
        <w:t>项约定向承包人发出变更指示。</w:t>
      </w:r>
    </w:p>
    <w:p>
      <w:pPr>
        <w:spacing w:line="400" w:lineRule="exact"/>
        <w:ind w:firstLine="420" w:firstLineChars="200"/>
        <w:rPr>
          <w:rFonts w:ascii="宋体" w:cs="宋体"/>
          <w:color w:val="000000"/>
          <w:szCs w:val="21"/>
        </w:rPr>
      </w:pPr>
      <w:r>
        <w:rPr>
          <w:rFonts w:ascii="宋体" w:hAnsi="宋体" w:cs="宋体"/>
          <w:color w:val="000000"/>
          <w:szCs w:val="21"/>
        </w:rPr>
        <w:t xml:space="preserve">15.5.2 </w:t>
      </w:r>
      <w:r>
        <w:rPr>
          <w:rFonts w:hint="eastAsia" w:ascii="宋体" w:hAnsi="宋体" w:cs="宋体"/>
          <w:color w:val="000000"/>
          <w:szCs w:val="21"/>
        </w:rPr>
        <w:t>承包人提出的合理化建议降低了合同价格、缩短了工期或者提高了工程经济效益的，可按国家有关规定在专用合同条款中约定给予奖励。</w:t>
      </w:r>
    </w:p>
    <w:p>
      <w:pPr>
        <w:pStyle w:val="34"/>
        <w:rPr>
          <w:rFonts w:ascii="宋体" w:hAnsi="宋体" w:eastAsia="宋体"/>
          <w:color w:val="000000"/>
          <w:sz w:val="21"/>
          <w:szCs w:val="21"/>
        </w:rPr>
      </w:pPr>
      <w:bookmarkStart w:id="421" w:name="_Toc179632730"/>
      <w:bookmarkStart w:id="422" w:name="_Toc152042490"/>
      <w:bookmarkStart w:id="423" w:name="_Toc152045712"/>
      <w:bookmarkStart w:id="424" w:name="_Toc144974681"/>
      <w:r>
        <w:rPr>
          <w:rFonts w:ascii="宋体" w:hAnsi="宋体" w:eastAsia="宋体"/>
          <w:color w:val="000000"/>
          <w:sz w:val="21"/>
          <w:szCs w:val="21"/>
        </w:rPr>
        <w:t xml:space="preserve">15.6 </w:t>
      </w:r>
      <w:r>
        <w:rPr>
          <w:rFonts w:hint="eastAsia" w:ascii="宋体" w:hAnsi="宋体" w:eastAsia="宋体"/>
          <w:color w:val="000000"/>
          <w:sz w:val="21"/>
          <w:szCs w:val="21"/>
        </w:rPr>
        <w:t>暂列金额</w:t>
      </w:r>
      <w:bookmarkEnd w:id="421"/>
      <w:bookmarkEnd w:id="422"/>
      <w:bookmarkEnd w:id="423"/>
      <w:bookmarkEnd w:id="424"/>
    </w:p>
    <w:p>
      <w:pPr>
        <w:spacing w:line="400" w:lineRule="exact"/>
        <w:ind w:firstLine="420" w:firstLineChars="200"/>
        <w:rPr>
          <w:rFonts w:ascii="宋体" w:cs="宋体"/>
          <w:color w:val="000000"/>
          <w:szCs w:val="21"/>
        </w:rPr>
      </w:pPr>
      <w:r>
        <w:rPr>
          <w:rFonts w:hint="eastAsia" w:ascii="宋体" w:hAnsi="宋体" w:cs="宋体"/>
          <w:color w:val="000000"/>
          <w:szCs w:val="21"/>
        </w:rPr>
        <w:t>暂列金额只能按照监理人的指示使用，并对合同价格进行相应调整。</w:t>
      </w:r>
    </w:p>
    <w:p>
      <w:pPr>
        <w:pStyle w:val="34"/>
        <w:rPr>
          <w:rFonts w:ascii="宋体" w:hAnsi="宋体" w:eastAsia="宋体"/>
          <w:color w:val="000000"/>
          <w:sz w:val="21"/>
          <w:szCs w:val="21"/>
        </w:rPr>
      </w:pPr>
      <w:bookmarkStart w:id="425" w:name="_Toc179632731"/>
      <w:bookmarkStart w:id="426" w:name="_Toc152042491"/>
      <w:bookmarkStart w:id="427" w:name="_Toc152045713"/>
      <w:bookmarkStart w:id="428" w:name="_Toc144974682"/>
      <w:r>
        <w:rPr>
          <w:rFonts w:ascii="宋体" w:hAnsi="宋体" w:eastAsia="宋体"/>
          <w:color w:val="000000"/>
          <w:sz w:val="21"/>
          <w:szCs w:val="21"/>
        </w:rPr>
        <w:t xml:space="preserve">15.7 </w:t>
      </w:r>
      <w:r>
        <w:rPr>
          <w:rFonts w:hint="eastAsia" w:ascii="宋体" w:hAnsi="宋体" w:eastAsia="宋体"/>
          <w:color w:val="000000"/>
          <w:sz w:val="21"/>
          <w:szCs w:val="21"/>
        </w:rPr>
        <w:t>计日工</w:t>
      </w:r>
      <w:bookmarkEnd w:id="425"/>
      <w:bookmarkEnd w:id="426"/>
      <w:bookmarkEnd w:id="427"/>
      <w:bookmarkEnd w:id="428"/>
    </w:p>
    <w:p>
      <w:pPr>
        <w:spacing w:line="400" w:lineRule="exact"/>
        <w:ind w:firstLine="420" w:firstLineChars="200"/>
        <w:rPr>
          <w:rFonts w:ascii="宋体" w:cs="宋体"/>
          <w:color w:val="000000"/>
          <w:szCs w:val="21"/>
          <w:shd w:val="pct10" w:color="auto" w:fill="FFFFFF"/>
        </w:rPr>
      </w:pPr>
      <w:r>
        <w:rPr>
          <w:rFonts w:ascii="宋体" w:hAnsi="宋体" w:cs="宋体"/>
          <w:color w:val="000000"/>
          <w:szCs w:val="21"/>
        </w:rPr>
        <w:t xml:space="preserve">15.7.1 </w:t>
      </w:r>
      <w:r>
        <w:rPr>
          <w:rFonts w:hint="eastAsia" w:ascii="宋体" w:hAnsi="宋体" w:cs="宋体"/>
          <w:color w:val="000000"/>
          <w:szCs w:val="21"/>
        </w:rPr>
        <w:t>认为有必要时，由监理人通知承包人以计日工方式实施变更的零星工作。其价款按列入已标价工程量清单中的计日工计价子目及其单价进行计算。</w:t>
      </w:r>
    </w:p>
    <w:p>
      <w:pPr>
        <w:spacing w:line="400" w:lineRule="exact"/>
        <w:ind w:firstLine="420" w:firstLineChars="200"/>
        <w:rPr>
          <w:rFonts w:ascii="宋体" w:cs="宋体"/>
          <w:color w:val="000000"/>
          <w:szCs w:val="21"/>
        </w:rPr>
      </w:pPr>
      <w:r>
        <w:rPr>
          <w:rFonts w:ascii="宋体" w:hAnsi="宋体" w:cs="宋体"/>
          <w:color w:val="000000"/>
          <w:szCs w:val="21"/>
        </w:rPr>
        <w:t xml:space="preserve">15.7.2 </w:t>
      </w:r>
      <w:r>
        <w:rPr>
          <w:rFonts w:hint="eastAsia" w:ascii="宋体" w:hAnsi="宋体" w:cs="宋体"/>
          <w:color w:val="000000"/>
          <w:szCs w:val="21"/>
        </w:rPr>
        <w:t>采用计日工计价的任何一项变更工作，应从暂列金额中支付，承包人应在该项变更的实施过程中，每天提交以下报表和有关凭证报送监理人审批：</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）工作名称、内容和数量；</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）投入该工作所有人员的姓名、工种、级别和耗用工时；</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）投入该工作的材料类别和数量；</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）投入该工作的施工设备型号、台数和耗用台时；</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）监理人要求提交的其他资料和凭证。</w:t>
      </w:r>
    </w:p>
    <w:p>
      <w:pPr>
        <w:spacing w:line="400" w:lineRule="exact"/>
        <w:ind w:firstLine="420" w:firstLineChars="200"/>
        <w:rPr>
          <w:rFonts w:ascii="宋体" w:cs="宋体"/>
          <w:color w:val="000000"/>
          <w:szCs w:val="21"/>
        </w:rPr>
      </w:pPr>
      <w:r>
        <w:rPr>
          <w:rFonts w:ascii="宋体" w:hAnsi="宋体" w:cs="宋体"/>
          <w:color w:val="000000"/>
          <w:szCs w:val="21"/>
        </w:rPr>
        <w:t xml:space="preserve">15.7.3 </w:t>
      </w:r>
      <w:r>
        <w:rPr>
          <w:rFonts w:hint="eastAsia" w:ascii="宋体" w:hAnsi="宋体" w:cs="宋体"/>
          <w:color w:val="000000"/>
          <w:szCs w:val="21"/>
        </w:rPr>
        <w:t>计日工由承包人汇总后，按第</w:t>
      </w:r>
      <w:r>
        <w:rPr>
          <w:rFonts w:ascii="宋体" w:hAnsi="宋体" w:cs="宋体"/>
          <w:color w:val="000000"/>
          <w:szCs w:val="21"/>
        </w:rPr>
        <w:t>17.3.2</w:t>
      </w:r>
      <w:r>
        <w:rPr>
          <w:rFonts w:hint="eastAsia" w:ascii="宋体" w:hAnsi="宋体" w:cs="宋体"/>
          <w:color w:val="000000"/>
          <w:szCs w:val="21"/>
        </w:rPr>
        <w:t>项的约定列入进度付款申请单，由监理人复核并经同意后列入进度付款。</w:t>
      </w:r>
    </w:p>
    <w:p>
      <w:pPr>
        <w:pStyle w:val="34"/>
        <w:rPr>
          <w:rFonts w:ascii="宋体" w:hAnsi="宋体" w:eastAsia="宋体"/>
          <w:color w:val="000000"/>
          <w:sz w:val="21"/>
          <w:szCs w:val="21"/>
        </w:rPr>
      </w:pPr>
      <w:bookmarkStart w:id="429" w:name="_Toc152045714"/>
      <w:bookmarkStart w:id="430" w:name="_Toc152042492"/>
      <w:bookmarkStart w:id="431" w:name="_Toc179632732"/>
      <w:bookmarkStart w:id="432" w:name="_Toc144974683"/>
      <w:r>
        <w:rPr>
          <w:rFonts w:ascii="宋体" w:hAnsi="宋体" w:eastAsia="宋体"/>
          <w:color w:val="000000"/>
          <w:sz w:val="21"/>
          <w:szCs w:val="21"/>
        </w:rPr>
        <w:t xml:space="preserve">15.8 </w:t>
      </w:r>
      <w:r>
        <w:rPr>
          <w:rFonts w:hint="eastAsia" w:ascii="宋体" w:hAnsi="宋体" w:eastAsia="宋体"/>
          <w:color w:val="000000"/>
          <w:sz w:val="21"/>
          <w:szCs w:val="21"/>
        </w:rPr>
        <w:t>暂估价</w:t>
      </w:r>
      <w:bookmarkEnd w:id="429"/>
      <w:bookmarkEnd w:id="430"/>
      <w:bookmarkEnd w:id="431"/>
      <w:bookmarkEnd w:id="432"/>
    </w:p>
    <w:p>
      <w:pPr>
        <w:spacing w:line="400" w:lineRule="exact"/>
        <w:rPr>
          <w:rFonts w:ascii="宋体" w:cs="宋体"/>
          <w:color w:val="000000"/>
          <w:szCs w:val="21"/>
        </w:rPr>
      </w:pPr>
      <w:r>
        <w:rPr>
          <w:rFonts w:ascii="宋体" w:hAnsi="宋体" w:cs="宋体"/>
          <w:color w:val="000000"/>
          <w:szCs w:val="21"/>
        </w:rPr>
        <w:t xml:space="preserve">    15.8.1 </w:t>
      </w:r>
      <w:r>
        <w:rPr>
          <w:rFonts w:hint="eastAsia" w:ascii="宋体" w:hAnsi="宋体" w:cs="宋体"/>
          <w:color w:val="000000"/>
          <w:szCs w:val="21"/>
        </w:rPr>
        <w:t>在工程量清单中给定暂估价的材料、工程设备和专业工程属于依法必须招标的范围并达到规定的规模标准的，由</w:t>
      </w:r>
      <w:r>
        <w:rPr>
          <w:rFonts w:hint="eastAsia" w:ascii="宋体" w:hAnsi="宋体"/>
          <w:color w:val="000000"/>
          <w:szCs w:val="21"/>
        </w:rPr>
        <w:t>发包人</w:t>
      </w:r>
      <w:r>
        <w:rPr>
          <w:rFonts w:hint="eastAsia" w:ascii="宋体" w:hAnsi="宋体" w:cs="宋体"/>
          <w:color w:val="000000"/>
          <w:szCs w:val="21"/>
        </w:rPr>
        <w:t>和承包人以招标的方式选择供应商或分包人。</w:t>
      </w:r>
      <w:r>
        <w:rPr>
          <w:rFonts w:hint="eastAsia" w:ascii="宋体" w:hAnsi="宋体"/>
          <w:color w:val="000000"/>
          <w:szCs w:val="21"/>
        </w:rPr>
        <w:t>发包人</w:t>
      </w:r>
      <w:r>
        <w:rPr>
          <w:rFonts w:hint="eastAsia" w:ascii="宋体" w:hAnsi="宋体" w:cs="宋体"/>
          <w:color w:val="000000"/>
          <w:szCs w:val="21"/>
        </w:rPr>
        <w:t>和承包人的权利义务关系在专用合同条款中约定。中标金额与工程量清单中所列的暂估价的金额差以及相应的税金等其他费用列入合同价格。</w:t>
      </w:r>
    </w:p>
    <w:p>
      <w:pPr>
        <w:spacing w:line="400" w:lineRule="exact"/>
        <w:ind w:firstLine="420" w:firstLineChars="200"/>
        <w:rPr>
          <w:rFonts w:ascii="宋体" w:cs="宋体"/>
          <w:color w:val="000000"/>
          <w:szCs w:val="21"/>
        </w:rPr>
      </w:pPr>
      <w:r>
        <w:rPr>
          <w:rFonts w:ascii="宋体" w:hAnsi="宋体" w:cs="宋体"/>
          <w:color w:val="000000"/>
          <w:szCs w:val="21"/>
        </w:rPr>
        <w:t xml:space="preserve">15.8.2 </w:t>
      </w:r>
      <w:r>
        <w:rPr>
          <w:rFonts w:hint="eastAsia" w:ascii="宋体" w:hAnsi="宋体" w:cs="宋体"/>
          <w:color w:val="000000"/>
          <w:szCs w:val="21"/>
        </w:rPr>
        <w:t>在工程量清单中给定暂估价的材料和工程设备不属于依法必须招标的范围或未达到规定的规模标准的，应由承包人按第</w:t>
      </w:r>
      <w:r>
        <w:rPr>
          <w:rFonts w:ascii="宋体" w:hAnsi="宋体" w:cs="宋体"/>
          <w:color w:val="000000"/>
          <w:szCs w:val="21"/>
        </w:rPr>
        <w:t>5.1</w:t>
      </w:r>
      <w:r>
        <w:rPr>
          <w:rFonts w:hint="eastAsia" w:ascii="宋体" w:hAnsi="宋体" w:cs="宋体"/>
          <w:color w:val="000000"/>
          <w:szCs w:val="21"/>
        </w:rPr>
        <w:t>款的约定提供。经监理人确认的材料、工程设备的价格与工程量清单中所列的暂估价的金额差以及相应的税金等其他费用列入合同价格。</w:t>
      </w:r>
    </w:p>
    <w:p>
      <w:pPr>
        <w:spacing w:line="400" w:lineRule="exact"/>
        <w:ind w:firstLine="420" w:firstLineChars="200"/>
        <w:rPr>
          <w:rFonts w:ascii="宋体" w:cs="宋体"/>
          <w:color w:val="000000"/>
          <w:szCs w:val="21"/>
        </w:rPr>
      </w:pPr>
      <w:r>
        <w:rPr>
          <w:rFonts w:ascii="宋体" w:hAnsi="宋体" w:cs="宋体"/>
          <w:color w:val="000000"/>
          <w:szCs w:val="21"/>
        </w:rPr>
        <w:t xml:space="preserve">15.8.3 </w:t>
      </w:r>
      <w:r>
        <w:rPr>
          <w:rFonts w:hint="eastAsia" w:ascii="宋体" w:hAnsi="宋体" w:cs="宋体"/>
          <w:color w:val="000000"/>
          <w:szCs w:val="21"/>
        </w:rPr>
        <w:t>在工程量清单中给定暂估价的专业工程不属于依法必须招标的范围或未达到规定的规模标准的，由监理人按照第</w:t>
      </w:r>
      <w:r>
        <w:rPr>
          <w:rFonts w:ascii="宋体" w:hAnsi="宋体" w:cs="宋体"/>
          <w:color w:val="000000"/>
          <w:szCs w:val="21"/>
        </w:rPr>
        <w:t>15.4</w:t>
      </w:r>
      <w:r>
        <w:rPr>
          <w:rFonts w:hint="eastAsia" w:ascii="宋体" w:hAnsi="宋体" w:cs="宋体"/>
          <w:color w:val="000000"/>
          <w:szCs w:val="21"/>
        </w:rPr>
        <w:t>款进行估价，但专用合同条款另有约定的除外。经估价的专业工程与工程量清单中所列的暂估价的金额差以及相应的税金等其他费用列入合同价格。</w:t>
      </w:r>
    </w:p>
    <w:p>
      <w:pPr>
        <w:pStyle w:val="33"/>
        <w:rPr>
          <w:rFonts w:ascii="宋体" w:hAnsi="宋体" w:eastAsia="宋体"/>
          <w:color w:val="000000"/>
          <w:sz w:val="21"/>
          <w:szCs w:val="21"/>
        </w:rPr>
      </w:pPr>
      <w:bookmarkStart w:id="433" w:name="_Toc152042493"/>
      <w:bookmarkStart w:id="434" w:name="_Toc152045715"/>
      <w:bookmarkStart w:id="435" w:name="_Toc179632733"/>
      <w:bookmarkStart w:id="436" w:name="_Toc144974684"/>
      <w:r>
        <w:rPr>
          <w:rFonts w:ascii="宋体" w:hAnsi="宋体" w:eastAsia="宋体"/>
          <w:color w:val="000000"/>
          <w:sz w:val="21"/>
          <w:szCs w:val="21"/>
        </w:rPr>
        <w:t xml:space="preserve">16. </w:t>
      </w:r>
      <w:r>
        <w:rPr>
          <w:rFonts w:hint="eastAsia" w:ascii="宋体" w:hAnsi="宋体" w:eastAsia="宋体"/>
          <w:color w:val="000000"/>
          <w:sz w:val="21"/>
          <w:szCs w:val="21"/>
        </w:rPr>
        <w:t>价格调整</w:t>
      </w:r>
      <w:bookmarkEnd w:id="433"/>
      <w:bookmarkEnd w:id="434"/>
      <w:bookmarkEnd w:id="435"/>
      <w:bookmarkEnd w:id="436"/>
    </w:p>
    <w:p>
      <w:pPr>
        <w:pStyle w:val="34"/>
        <w:rPr>
          <w:rFonts w:ascii="宋体" w:hAnsi="宋体" w:eastAsia="宋体"/>
          <w:color w:val="000000"/>
          <w:sz w:val="21"/>
          <w:szCs w:val="21"/>
        </w:rPr>
      </w:pPr>
      <w:bookmarkStart w:id="437" w:name="_Toc144974685"/>
      <w:bookmarkStart w:id="438" w:name="_Toc152042494"/>
      <w:bookmarkStart w:id="439" w:name="_Toc152045716"/>
      <w:bookmarkStart w:id="440" w:name="_Toc179632734"/>
      <w:r>
        <w:rPr>
          <w:rFonts w:ascii="宋体" w:hAnsi="宋体" w:eastAsia="宋体"/>
          <w:color w:val="000000"/>
          <w:sz w:val="21"/>
          <w:szCs w:val="21"/>
        </w:rPr>
        <w:t xml:space="preserve">16.1 </w:t>
      </w:r>
      <w:r>
        <w:rPr>
          <w:rFonts w:hint="eastAsia" w:ascii="宋体" w:hAnsi="宋体" w:eastAsia="宋体"/>
          <w:color w:val="000000"/>
          <w:sz w:val="21"/>
          <w:szCs w:val="21"/>
        </w:rPr>
        <w:t>物价波动引起的价格调整</w:t>
      </w:r>
      <w:bookmarkEnd w:id="437"/>
      <w:bookmarkEnd w:id="438"/>
      <w:bookmarkEnd w:id="439"/>
      <w:bookmarkEnd w:id="440"/>
    </w:p>
    <w:p>
      <w:pPr>
        <w:spacing w:line="400" w:lineRule="exact"/>
        <w:ind w:firstLine="420" w:firstLineChars="200"/>
        <w:rPr>
          <w:rFonts w:ascii="宋体" w:cs="宋体"/>
          <w:color w:val="000000"/>
          <w:szCs w:val="21"/>
        </w:rPr>
      </w:pPr>
      <w:r>
        <w:rPr>
          <w:rFonts w:hint="eastAsia" w:ascii="宋体" w:hAnsi="宋体" w:cs="宋体"/>
          <w:color w:val="000000"/>
          <w:szCs w:val="21"/>
        </w:rPr>
        <w:t>除专用合同条款另有约定外，因物价波动引起的价格调整按照本款约定处理。</w:t>
      </w:r>
    </w:p>
    <w:p>
      <w:pPr>
        <w:spacing w:line="400" w:lineRule="exact"/>
        <w:ind w:firstLine="420" w:firstLineChars="200"/>
        <w:rPr>
          <w:rFonts w:ascii="宋体" w:cs="宋体"/>
          <w:color w:val="000000"/>
          <w:szCs w:val="21"/>
        </w:rPr>
      </w:pPr>
      <w:r>
        <w:rPr>
          <w:rFonts w:ascii="宋体" w:hAnsi="宋体" w:cs="宋体"/>
          <w:color w:val="000000"/>
          <w:szCs w:val="21"/>
        </w:rPr>
        <w:t xml:space="preserve">16.1.1 </w:t>
      </w:r>
      <w:r>
        <w:rPr>
          <w:rFonts w:hint="eastAsia" w:ascii="宋体" w:hAnsi="宋体" w:cs="宋体"/>
          <w:color w:val="000000"/>
          <w:szCs w:val="21"/>
        </w:rPr>
        <w:t>采用价格指数调整价格差额</w:t>
      </w:r>
    </w:p>
    <w:p>
      <w:pPr>
        <w:spacing w:line="400" w:lineRule="exact"/>
        <w:ind w:firstLine="420" w:firstLineChars="200"/>
        <w:rPr>
          <w:rFonts w:ascii="宋体" w:cs="宋体"/>
          <w:color w:val="000000"/>
          <w:szCs w:val="21"/>
        </w:rPr>
      </w:pPr>
      <w:r>
        <w:rPr>
          <w:rFonts w:ascii="宋体" w:hAnsi="宋体" w:cs="宋体"/>
          <w:color w:val="000000"/>
          <w:szCs w:val="21"/>
        </w:rPr>
        <w:t xml:space="preserve">16.1.1.1 </w:t>
      </w:r>
      <w:r>
        <w:rPr>
          <w:rFonts w:hint="eastAsia" w:ascii="宋体" w:hAnsi="宋体" w:cs="宋体"/>
          <w:color w:val="000000"/>
          <w:szCs w:val="21"/>
        </w:rPr>
        <w:t>价格调整公式</w:t>
      </w:r>
    </w:p>
    <w:p>
      <w:pPr>
        <w:spacing w:line="400" w:lineRule="exact"/>
        <w:ind w:firstLine="420" w:firstLineChars="200"/>
        <w:rPr>
          <w:rFonts w:ascii="宋体" w:cs="宋体"/>
          <w:color w:val="000000"/>
          <w:szCs w:val="21"/>
        </w:rPr>
      </w:pPr>
      <w:r>
        <w:rPr>
          <w:rFonts w:hint="eastAsia" w:ascii="宋体" w:hAnsi="宋体" w:cs="宋体"/>
          <w:color w:val="000000"/>
          <w:szCs w:val="21"/>
        </w:rPr>
        <w:t>因人工、材料和设备等价格波动影响合同价格时，根据投标函附录中的价格指数和权重表约定的数据，按以下公式计算差额并调整合同价格。</w:t>
      </w:r>
    </w:p>
    <w:p>
      <w:pPr>
        <w:autoSpaceDE w:val="0"/>
        <w:autoSpaceDN w:val="0"/>
        <w:adjustRightInd w:val="0"/>
        <w:spacing w:line="1200" w:lineRule="exact"/>
        <w:ind w:right="248" w:firstLine="835" w:firstLineChars="398"/>
        <w:rPr>
          <w:rFonts w:ascii="宋体" w:cs="宋体"/>
          <w:color w:val="000000"/>
          <w:szCs w:val="21"/>
        </w:rPr>
      </w:pPr>
      <w:r>
        <w:rPr>
          <w:rFonts w:hint="eastAsia" w:ascii="宋体" w:hAnsi="宋体" w:cs="宋体"/>
          <w:color w:val="000000"/>
          <w:position w:val="-34"/>
          <w:szCs w:val="21"/>
        </w:rPr>
        <w:object>
          <v:shape id="_x0000_i1025" o:spt="75" type="#_x0000_t75" style="height:39pt;width:306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p>
      <w:pPr>
        <w:tabs>
          <w:tab w:val="left" w:pos="1260"/>
        </w:tabs>
        <w:spacing w:line="400" w:lineRule="exact"/>
        <w:ind w:firstLine="420" w:firstLineChars="200"/>
        <w:rPr>
          <w:rFonts w:ascii="宋体" w:cs="宋体"/>
          <w:color w:val="000000"/>
          <w:szCs w:val="21"/>
        </w:rPr>
      </w:pPr>
    </w:p>
    <w:p>
      <w:pPr>
        <w:tabs>
          <w:tab w:val="left" w:pos="1260"/>
        </w:tabs>
        <w:spacing w:line="400" w:lineRule="exact"/>
        <w:ind w:firstLine="420" w:firstLineChars="200"/>
        <w:rPr>
          <w:rFonts w:ascii="宋体" w:cs="宋体"/>
          <w:color w:val="000000"/>
          <w:szCs w:val="21"/>
        </w:rPr>
      </w:pPr>
      <w:r>
        <w:rPr>
          <w:rFonts w:hint="eastAsia" w:ascii="宋体" w:hAnsi="宋体" w:cs="宋体"/>
          <w:color w:val="000000"/>
          <w:szCs w:val="21"/>
        </w:rPr>
        <w:t>式中：△</w:t>
      </w:r>
      <w:r>
        <w:rPr>
          <w:rFonts w:ascii="宋体" w:hAnsi="宋体" w:cs="宋体"/>
          <w:color w:val="000000"/>
          <w:szCs w:val="21"/>
        </w:rPr>
        <w:t xml:space="preserve">P -- </w:t>
      </w:r>
      <w:r>
        <w:rPr>
          <w:rFonts w:hint="eastAsia" w:ascii="宋体" w:hAnsi="宋体" w:cs="宋体"/>
          <w:color w:val="000000"/>
          <w:szCs w:val="21"/>
        </w:rPr>
        <w:t>需调整的价格差额；</w:t>
      </w:r>
    </w:p>
    <w:p>
      <w:pPr>
        <w:tabs>
          <w:tab w:val="left" w:pos="1260"/>
        </w:tabs>
        <w:spacing w:line="400" w:lineRule="exact"/>
        <w:rPr>
          <w:rFonts w:ascii="宋体" w:cs="宋体"/>
          <w:color w:val="000000"/>
          <w:szCs w:val="21"/>
        </w:rPr>
      </w:pPr>
      <w:r>
        <w:rPr>
          <w:rFonts w:ascii="宋体" w:cs="宋体"/>
          <w:color w:val="000000"/>
          <w:szCs w:val="21"/>
        </w:rPr>
        <w:tab/>
      </w:r>
      <w:r>
        <w:rPr>
          <w:rFonts w:ascii="宋体" w:hAnsi="宋体" w:cs="宋体"/>
          <w:color w:val="000000"/>
          <w:szCs w:val="21"/>
        </w:rPr>
        <w:t>P</w:t>
      </w:r>
      <w:r>
        <w:rPr>
          <w:rFonts w:ascii="宋体" w:cs="宋体"/>
          <w:color w:val="000000"/>
          <w:szCs w:val="21"/>
          <w:vertAlign w:val="subscript"/>
        </w:rPr>
        <w:t>0</w:t>
      </w:r>
      <w:r>
        <w:rPr>
          <w:rFonts w:ascii="宋体" w:hAnsi="宋体" w:cs="宋体"/>
          <w:color w:val="000000"/>
          <w:szCs w:val="21"/>
        </w:rPr>
        <w:t xml:space="preserve"> -- </w:t>
      </w:r>
      <w:r>
        <w:rPr>
          <w:rFonts w:hint="eastAsia" w:ascii="宋体" w:hAnsi="宋体" w:cs="宋体"/>
          <w:color w:val="000000"/>
          <w:szCs w:val="21"/>
        </w:rPr>
        <w:t>第</w:t>
      </w:r>
      <w:r>
        <w:rPr>
          <w:rFonts w:ascii="宋体" w:hAnsi="宋体" w:cs="宋体"/>
          <w:color w:val="000000"/>
          <w:szCs w:val="21"/>
        </w:rPr>
        <w:t>17.3.3</w:t>
      </w:r>
      <w:r>
        <w:rPr>
          <w:rFonts w:hint="eastAsia" w:ascii="宋体" w:hAnsi="宋体" w:cs="宋体"/>
          <w:color w:val="000000"/>
          <w:szCs w:val="21"/>
        </w:rPr>
        <w:t>项、第</w:t>
      </w:r>
      <w:r>
        <w:rPr>
          <w:rFonts w:ascii="宋体" w:hAnsi="宋体" w:cs="宋体"/>
          <w:color w:val="000000"/>
          <w:szCs w:val="21"/>
        </w:rPr>
        <w:t>17.5.2</w:t>
      </w:r>
      <w:r>
        <w:rPr>
          <w:rFonts w:hint="eastAsia" w:ascii="宋体" w:hAnsi="宋体" w:cs="宋体"/>
          <w:color w:val="000000"/>
          <w:szCs w:val="21"/>
        </w:rPr>
        <w:t>项和第</w:t>
      </w:r>
      <w:r>
        <w:rPr>
          <w:rFonts w:ascii="宋体" w:hAnsi="宋体" w:cs="宋体"/>
          <w:color w:val="000000"/>
          <w:szCs w:val="21"/>
        </w:rPr>
        <w:t>17.6.2</w:t>
      </w:r>
      <w:r>
        <w:rPr>
          <w:rFonts w:hint="eastAsia" w:ascii="宋体" w:hAnsi="宋体" w:cs="宋体"/>
          <w:color w:val="000000"/>
          <w:szCs w:val="21"/>
        </w:rPr>
        <w:t>项约定的付款证书中承包人应得到的已完成工程量的金额。此项金额应不包括价格调整、不计质量保证金的扣留和支付、预付款的支付和扣回。第</w:t>
      </w:r>
      <w:r>
        <w:rPr>
          <w:rFonts w:ascii="宋体" w:hAnsi="宋体" w:cs="宋体"/>
          <w:color w:val="000000"/>
          <w:szCs w:val="21"/>
        </w:rPr>
        <w:t>15</w:t>
      </w:r>
      <w:r>
        <w:rPr>
          <w:rFonts w:hint="eastAsia" w:ascii="宋体" w:hAnsi="宋体" w:cs="宋体"/>
          <w:color w:val="000000"/>
          <w:szCs w:val="21"/>
        </w:rPr>
        <w:t>条约定的变更及其他金额已按现行价格计价的，也不计在内；</w:t>
      </w:r>
    </w:p>
    <w:p>
      <w:pPr>
        <w:tabs>
          <w:tab w:val="left" w:pos="1260"/>
        </w:tabs>
        <w:spacing w:line="400" w:lineRule="exact"/>
        <w:rPr>
          <w:rFonts w:ascii="宋体" w:cs="宋体"/>
          <w:color w:val="000000"/>
          <w:szCs w:val="21"/>
        </w:rPr>
      </w:pPr>
      <w:r>
        <w:rPr>
          <w:rFonts w:ascii="宋体" w:cs="宋体"/>
          <w:color w:val="000000"/>
          <w:szCs w:val="21"/>
        </w:rPr>
        <w:tab/>
      </w:r>
      <w:bookmarkStart w:id="441" w:name="_Toc152042495"/>
      <w:bookmarkStart w:id="442" w:name="_Toc144974686"/>
      <w:r>
        <w:rPr>
          <w:rFonts w:ascii="宋体" w:hAnsi="宋体" w:cs="宋体"/>
          <w:color w:val="000000"/>
          <w:szCs w:val="21"/>
        </w:rPr>
        <w:t xml:space="preserve">A -- </w:t>
      </w:r>
      <w:r>
        <w:rPr>
          <w:rFonts w:hint="eastAsia" w:ascii="宋体" w:hAnsi="宋体" w:cs="宋体"/>
          <w:color w:val="000000"/>
          <w:szCs w:val="21"/>
        </w:rPr>
        <w:t>定值权重</w:t>
      </w:r>
      <w:r>
        <w:rPr>
          <w:rFonts w:ascii="宋体" w:hAnsi="宋体" w:cs="宋体"/>
          <w:color w:val="000000"/>
          <w:szCs w:val="21"/>
        </w:rPr>
        <w:t>(</w:t>
      </w:r>
      <w:r>
        <w:rPr>
          <w:rFonts w:hint="eastAsia" w:ascii="宋体" w:hAnsi="宋体" w:cs="宋体"/>
          <w:color w:val="000000"/>
          <w:szCs w:val="21"/>
        </w:rPr>
        <w:t>即不调部分的权重</w:t>
      </w:r>
      <w:r>
        <w:rPr>
          <w:rFonts w:ascii="宋体" w:hAnsi="宋体" w:cs="宋体"/>
          <w:color w:val="000000"/>
          <w:szCs w:val="21"/>
        </w:rPr>
        <w:t>)</w:t>
      </w:r>
      <w:r>
        <w:rPr>
          <w:rFonts w:hint="eastAsia" w:ascii="宋体" w:hAnsi="宋体" w:cs="宋体"/>
          <w:color w:val="000000"/>
          <w:szCs w:val="21"/>
        </w:rPr>
        <w:t>；</w:t>
      </w:r>
      <w:bookmarkEnd w:id="441"/>
      <w:bookmarkEnd w:id="442"/>
    </w:p>
    <w:p>
      <w:pPr>
        <w:tabs>
          <w:tab w:val="left" w:pos="1260"/>
        </w:tabs>
        <w:spacing w:line="400" w:lineRule="exact"/>
        <w:rPr>
          <w:rFonts w:ascii="宋体" w:cs="宋体"/>
          <w:color w:val="000000"/>
          <w:szCs w:val="21"/>
        </w:rPr>
      </w:pPr>
      <w:r>
        <w:rPr>
          <w:rFonts w:ascii="宋体" w:cs="宋体"/>
          <w:color w:val="000000"/>
          <w:szCs w:val="21"/>
        </w:rPr>
        <w:tab/>
      </w:r>
      <w:r>
        <w:rPr>
          <w:rFonts w:ascii="宋体" w:hAnsi="宋体" w:cs="宋体"/>
          <w:color w:val="000000"/>
          <w:szCs w:val="21"/>
        </w:rPr>
        <w:t>B</w:t>
      </w:r>
      <w:r>
        <w:rPr>
          <w:rFonts w:ascii="宋体" w:hAnsi="宋体" w:cs="宋体"/>
          <w:color w:val="000000"/>
          <w:szCs w:val="21"/>
          <w:vertAlign w:val="subscript"/>
        </w:rPr>
        <w:t>1</w:t>
      </w:r>
      <w:r>
        <w:rPr>
          <w:rFonts w:ascii="宋体" w:hAnsi="宋体" w:cs="宋体"/>
          <w:color w:val="000000"/>
          <w:szCs w:val="21"/>
        </w:rPr>
        <w:t>; B</w:t>
      </w:r>
      <w:r>
        <w:rPr>
          <w:rFonts w:ascii="宋体" w:hAnsi="宋体" w:cs="宋体"/>
          <w:color w:val="000000"/>
          <w:szCs w:val="21"/>
          <w:vertAlign w:val="subscript"/>
        </w:rPr>
        <w:t>2</w:t>
      </w:r>
      <w:r>
        <w:rPr>
          <w:rFonts w:ascii="宋体" w:hAnsi="宋体" w:cs="宋体"/>
          <w:color w:val="000000"/>
          <w:szCs w:val="21"/>
        </w:rPr>
        <w:t xml:space="preserve"> ;B</w:t>
      </w:r>
      <w:r>
        <w:rPr>
          <w:rFonts w:ascii="宋体" w:hAnsi="宋体" w:cs="宋体"/>
          <w:color w:val="000000"/>
          <w:szCs w:val="21"/>
          <w:vertAlign w:val="subscript"/>
        </w:rPr>
        <w:t>3</w:t>
      </w:r>
      <w:r>
        <w:rPr>
          <w:rFonts w:hint="eastAsia" w:ascii="宋体" w:hAnsi="宋体" w:cs="宋体"/>
          <w:color w:val="000000"/>
          <w:szCs w:val="21"/>
        </w:rPr>
        <w:t>·····</w:t>
      </w:r>
      <w:r>
        <w:rPr>
          <w:rFonts w:ascii="宋体" w:hAnsi="宋体" w:cs="宋体"/>
          <w:color w:val="000000"/>
          <w:szCs w:val="21"/>
        </w:rPr>
        <w:t>B</w:t>
      </w:r>
      <w:r>
        <w:rPr>
          <w:rFonts w:ascii="宋体" w:hAnsi="宋体" w:cs="宋体"/>
          <w:color w:val="000000"/>
          <w:szCs w:val="21"/>
          <w:vertAlign w:val="subscript"/>
        </w:rPr>
        <w:t>n</w:t>
      </w:r>
      <w:r>
        <w:rPr>
          <w:rFonts w:ascii="宋体" w:hAnsi="宋体" w:cs="宋体"/>
          <w:color w:val="000000"/>
          <w:szCs w:val="21"/>
        </w:rPr>
        <w:t xml:space="preserve"> -- </w:t>
      </w:r>
      <w:r>
        <w:rPr>
          <w:rFonts w:hint="eastAsia" w:ascii="宋体" w:hAnsi="宋体" w:cs="宋体"/>
          <w:color w:val="000000"/>
          <w:szCs w:val="21"/>
        </w:rPr>
        <w:t>各可调因子的变值权重</w:t>
      </w:r>
      <w:r>
        <w:rPr>
          <w:rFonts w:ascii="宋体" w:hAnsi="宋体" w:cs="宋体"/>
          <w:color w:val="000000"/>
          <w:szCs w:val="21"/>
        </w:rPr>
        <w:t>(</w:t>
      </w:r>
      <w:r>
        <w:rPr>
          <w:rFonts w:hint="eastAsia" w:ascii="宋体" w:hAnsi="宋体" w:cs="宋体"/>
          <w:color w:val="000000"/>
          <w:szCs w:val="21"/>
        </w:rPr>
        <w:t>即可调部分的权重</w:t>
      </w:r>
      <w:r>
        <w:rPr>
          <w:rFonts w:ascii="宋体" w:hAnsi="宋体" w:cs="宋体"/>
          <w:color w:val="000000"/>
          <w:szCs w:val="21"/>
        </w:rPr>
        <w:t>)</w:t>
      </w:r>
      <w:r>
        <w:rPr>
          <w:rFonts w:hint="eastAsia" w:ascii="宋体" w:hAnsi="宋体" w:cs="宋体"/>
          <w:color w:val="000000"/>
          <w:szCs w:val="21"/>
        </w:rPr>
        <w:t>为各可调因子在投标函投标总报价中所占的比例；</w:t>
      </w:r>
    </w:p>
    <w:p>
      <w:pPr>
        <w:tabs>
          <w:tab w:val="left" w:pos="1260"/>
        </w:tabs>
        <w:spacing w:line="400" w:lineRule="exact"/>
        <w:rPr>
          <w:rFonts w:ascii="宋体" w:cs="宋体"/>
          <w:color w:val="000000"/>
          <w:szCs w:val="21"/>
        </w:rPr>
      </w:pPr>
      <w:r>
        <w:rPr>
          <w:rFonts w:ascii="宋体" w:cs="宋体"/>
          <w:color w:val="000000"/>
          <w:szCs w:val="21"/>
        </w:rPr>
        <w:tab/>
      </w:r>
      <w:r>
        <w:rPr>
          <w:rFonts w:ascii="宋体" w:hAnsi="宋体" w:cs="宋体"/>
          <w:color w:val="000000"/>
          <w:szCs w:val="21"/>
        </w:rPr>
        <w:t>F</w:t>
      </w:r>
      <w:r>
        <w:rPr>
          <w:rFonts w:ascii="宋体" w:hAnsi="宋体" w:cs="宋体"/>
          <w:color w:val="000000"/>
          <w:szCs w:val="21"/>
          <w:vertAlign w:val="subscript"/>
        </w:rPr>
        <w:t>t1</w:t>
      </w:r>
      <w:r>
        <w:rPr>
          <w:rFonts w:ascii="宋体" w:hAnsi="宋体" w:cs="宋体"/>
          <w:color w:val="000000"/>
          <w:szCs w:val="21"/>
        </w:rPr>
        <w:t xml:space="preserve"> ;F</w:t>
      </w:r>
      <w:r>
        <w:rPr>
          <w:rFonts w:ascii="宋体" w:hAnsi="宋体" w:cs="宋体"/>
          <w:color w:val="000000"/>
          <w:szCs w:val="21"/>
          <w:vertAlign w:val="subscript"/>
        </w:rPr>
        <w:t>t2</w:t>
      </w:r>
      <w:r>
        <w:rPr>
          <w:rFonts w:ascii="宋体" w:hAnsi="宋体" w:cs="宋体"/>
          <w:color w:val="000000"/>
          <w:szCs w:val="21"/>
        </w:rPr>
        <w:t xml:space="preserve"> ;F</w:t>
      </w:r>
      <w:r>
        <w:rPr>
          <w:rFonts w:ascii="宋体" w:hAnsi="宋体" w:cs="宋体"/>
          <w:color w:val="000000"/>
          <w:szCs w:val="21"/>
          <w:vertAlign w:val="subscript"/>
        </w:rPr>
        <w:t>t3</w:t>
      </w:r>
      <w:r>
        <w:rPr>
          <w:rFonts w:hint="eastAsia" w:ascii="宋体" w:hAnsi="宋体" w:cs="宋体"/>
          <w:color w:val="000000"/>
          <w:szCs w:val="21"/>
        </w:rPr>
        <w:t>·····</w:t>
      </w:r>
      <w:r>
        <w:rPr>
          <w:rFonts w:ascii="宋体" w:hAnsi="宋体" w:cs="宋体"/>
          <w:color w:val="000000"/>
          <w:szCs w:val="21"/>
        </w:rPr>
        <w:t>F</w:t>
      </w:r>
      <w:r>
        <w:rPr>
          <w:rFonts w:ascii="宋体" w:hAnsi="宋体" w:cs="宋体"/>
          <w:color w:val="000000"/>
          <w:szCs w:val="21"/>
          <w:vertAlign w:val="subscript"/>
        </w:rPr>
        <w:t>tn</w:t>
      </w:r>
      <w:r>
        <w:rPr>
          <w:rFonts w:ascii="宋体" w:hAnsi="宋体" w:cs="宋体"/>
          <w:color w:val="000000"/>
          <w:szCs w:val="21"/>
        </w:rPr>
        <w:t xml:space="preserve"> -- </w:t>
      </w:r>
      <w:r>
        <w:rPr>
          <w:rFonts w:hint="eastAsia" w:ascii="宋体" w:hAnsi="宋体" w:cs="宋体"/>
          <w:color w:val="000000"/>
          <w:szCs w:val="21"/>
        </w:rPr>
        <w:t>各可调因子的现行价格指数，指第</w:t>
      </w:r>
      <w:r>
        <w:rPr>
          <w:rFonts w:ascii="宋体" w:hAnsi="宋体" w:cs="宋体"/>
          <w:color w:val="000000"/>
          <w:szCs w:val="21"/>
        </w:rPr>
        <w:t>17.3.3</w:t>
      </w:r>
      <w:r>
        <w:rPr>
          <w:rFonts w:hint="eastAsia" w:ascii="宋体" w:hAnsi="宋体" w:cs="宋体"/>
          <w:color w:val="000000"/>
          <w:szCs w:val="21"/>
        </w:rPr>
        <w:t>项、第</w:t>
      </w:r>
      <w:r>
        <w:rPr>
          <w:rFonts w:ascii="宋体" w:hAnsi="宋体" w:cs="宋体"/>
          <w:color w:val="000000"/>
          <w:szCs w:val="21"/>
        </w:rPr>
        <w:t>17.5.2</w:t>
      </w:r>
      <w:r>
        <w:rPr>
          <w:rFonts w:hint="eastAsia" w:ascii="宋体" w:hAnsi="宋体" w:cs="宋体"/>
          <w:color w:val="000000"/>
          <w:szCs w:val="21"/>
        </w:rPr>
        <w:t>项和第</w:t>
      </w:r>
      <w:r>
        <w:rPr>
          <w:rFonts w:ascii="宋体" w:hAnsi="宋体" w:cs="宋体"/>
          <w:color w:val="000000"/>
          <w:szCs w:val="21"/>
        </w:rPr>
        <w:t>17.6.2</w:t>
      </w:r>
      <w:r>
        <w:rPr>
          <w:rFonts w:hint="eastAsia" w:ascii="宋体" w:hAnsi="宋体" w:cs="宋体"/>
          <w:color w:val="000000"/>
          <w:szCs w:val="21"/>
        </w:rPr>
        <w:t>项约定的付款证书相关周期最后一天的前</w:t>
      </w:r>
      <w:r>
        <w:rPr>
          <w:rFonts w:ascii="宋体" w:hAnsi="宋体" w:cs="宋体"/>
          <w:color w:val="000000"/>
          <w:szCs w:val="21"/>
        </w:rPr>
        <w:t>42</w:t>
      </w:r>
      <w:r>
        <w:rPr>
          <w:rFonts w:hint="eastAsia" w:ascii="宋体" w:hAnsi="宋体" w:cs="宋体"/>
          <w:color w:val="000000"/>
          <w:szCs w:val="21"/>
        </w:rPr>
        <w:t>天的各可调因子的价格指数；</w:t>
      </w:r>
    </w:p>
    <w:p>
      <w:pPr>
        <w:tabs>
          <w:tab w:val="left" w:pos="1260"/>
        </w:tabs>
        <w:spacing w:line="400" w:lineRule="exact"/>
        <w:rPr>
          <w:rFonts w:ascii="宋体" w:cs="宋体"/>
          <w:color w:val="000000"/>
          <w:szCs w:val="21"/>
        </w:rPr>
      </w:pPr>
      <w:r>
        <w:rPr>
          <w:rFonts w:ascii="宋体" w:cs="宋体"/>
          <w:color w:val="000000"/>
          <w:szCs w:val="21"/>
        </w:rPr>
        <w:tab/>
      </w:r>
      <w:r>
        <w:rPr>
          <w:rFonts w:ascii="宋体" w:hAnsi="宋体" w:cs="宋体"/>
          <w:color w:val="000000"/>
          <w:szCs w:val="21"/>
        </w:rPr>
        <w:t>F</w:t>
      </w:r>
      <w:r>
        <w:rPr>
          <w:rFonts w:ascii="宋体" w:hAnsi="宋体" w:cs="宋体"/>
          <w:color w:val="000000"/>
          <w:szCs w:val="21"/>
          <w:vertAlign w:val="subscript"/>
        </w:rPr>
        <w:t>o1</w:t>
      </w:r>
      <w:r>
        <w:rPr>
          <w:rFonts w:ascii="宋体" w:hAnsi="宋体" w:cs="宋体"/>
          <w:color w:val="000000"/>
          <w:szCs w:val="21"/>
        </w:rPr>
        <w:t>; F</w:t>
      </w:r>
      <w:r>
        <w:rPr>
          <w:rFonts w:ascii="宋体" w:hAnsi="宋体" w:cs="宋体"/>
          <w:color w:val="000000"/>
          <w:szCs w:val="21"/>
          <w:vertAlign w:val="subscript"/>
        </w:rPr>
        <w:t>o2</w:t>
      </w:r>
      <w:r>
        <w:rPr>
          <w:rFonts w:ascii="宋体" w:hAnsi="宋体" w:cs="宋体"/>
          <w:color w:val="000000"/>
          <w:szCs w:val="21"/>
        </w:rPr>
        <w:t>; F</w:t>
      </w:r>
      <w:r>
        <w:rPr>
          <w:rFonts w:ascii="宋体" w:hAnsi="宋体" w:cs="宋体"/>
          <w:color w:val="000000"/>
          <w:szCs w:val="21"/>
          <w:vertAlign w:val="subscript"/>
        </w:rPr>
        <w:t>o3</w:t>
      </w:r>
      <w:r>
        <w:rPr>
          <w:rFonts w:hint="eastAsia" w:ascii="宋体" w:hAnsi="宋体" w:cs="宋体"/>
          <w:color w:val="000000"/>
          <w:szCs w:val="21"/>
        </w:rPr>
        <w:t>·····</w:t>
      </w:r>
      <w:r>
        <w:rPr>
          <w:rFonts w:ascii="宋体" w:hAnsi="宋体" w:cs="宋体"/>
          <w:color w:val="000000"/>
          <w:szCs w:val="21"/>
        </w:rPr>
        <w:t>F</w:t>
      </w:r>
      <w:r>
        <w:rPr>
          <w:rFonts w:ascii="宋体" w:hAnsi="宋体" w:cs="宋体"/>
          <w:color w:val="000000"/>
          <w:szCs w:val="21"/>
          <w:vertAlign w:val="subscript"/>
        </w:rPr>
        <w:t>on</w:t>
      </w:r>
      <w:r>
        <w:rPr>
          <w:rFonts w:ascii="宋体" w:hAnsi="宋体" w:cs="宋体"/>
          <w:color w:val="000000"/>
          <w:szCs w:val="21"/>
        </w:rPr>
        <w:t xml:space="preserve"> -- </w:t>
      </w:r>
      <w:r>
        <w:rPr>
          <w:rFonts w:hint="eastAsia" w:ascii="宋体" w:hAnsi="宋体" w:cs="宋体"/>
          <w:color w:val="000000"/>
          <w:szCs w:val="21"/>
        </w:rPr>
        <w:t>各可调因子的基本价格指数，指基准日期的各可调因子的价格指数。</w:t>
      </w:r>
    </w:p>
    <w:p>
      <w:pPr>
        <w:spacing w:line="400" w:lineRule="exact"/>
        <w:ind w:firstLine="420" w:firstLineChars="200"/>
        <w:rPr>
          <w:rFonts w:ascii="宋体" w:cs="宋体"/>
          <w:color w:val="000000"/>
          <w:szCs w:val="21"/>
        </w:rPr>
      </w:pPr>
      <w:r>
        <w:rPr>
          <w:rFonts w:hint="eastAsia" w:ascii="宋体" w:hAnsi="宋体" w:cs="宋体"/>
          <w:color w:val="000000"/>
          <w:szCs w:val="21"/>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pPr>
        <w:spacing w:line="400" w:lineRule="exact"/>
        <w:ind w:firstLine="420" w:firstLineChars="200"/>
        <w:rPr>
          <w:rFonts w:ascii="宋体" w:cs="宋体"/>
          <w:color w:val="000000"/>
          <w:szCs w:val="21"/>
        </w:rPr>
      </w:pPr>
      <w:r>
        <w:rPr>
          <w:rFonts w:ascii="宋体" w:hAnsi="宋体" w:cs="宋体"/>
          <w:color w:val="000000"/>
          <w:szCs w:val="21"/>
        </w:rPr>
        <w:t xml:space="preserve">16.1.1.2 </w:t>
      </w:r>
      <w:r>
        <w:rPr>
          <w:rFonts w:hint="eastAsia" w:ascii="宋体" w:hAnsi="宋体" w:cs="宋体"/>
          <w:color w:val="000000"/>
          <w:szCs w:val="21"/>
        </w:rPr>
        <w:t>暂时确定调整差额</w:t>
      </w:r>
    </w:p>
    <w:p>
      <w:pPr>
        <w:spacing w:line="400" w:lineRule="exact"/>
        <w:ind w:firstLine="420" w:firstLineChars="200"/>
        <w:rPr>
          <w:rFonts w:ascii="宋体" w:cs="宋体"/>
          <w:color w:val="000000"/>
          <w:szCs w:val="21"/>
        </w:rPr>
      </w:pPr>
      <w:r>
        <w:rPr>
          <w:rFonts w:hint="eastAsia" w:ascii="宋体" w:hAnsi="宋体" w:cs="宋体"/>
          <w:color w:val="000000"/>
          <w:szCs w:val="21"/>
        </w:rPr>
        <w:t>在计算调整差额时得不到现行价格指数的，可暂用上一次价格指数计算，并在以后的付款中再按实际价格指数进行调整。</w:t>
      </w:r>
    </w:p>
    <w:p>
      <w:pPr>
        <w:spacing w:line="400" w:lineRule="exact"/>
        <w:ind w:firstLine="420" w:firstLineChars="200"/>
        <w:rPr>
          <w:rFonts w:ascii="宋体" w:cs="宋体"/>
          <w:color w:val="000000"/>
          <w:szCs w:val="21"/>
        </w:rPr>
      </w:pPr>
      <w:r>
        <w:rPr>
          <w:rFonts w:ascii="宋体" w:hAnsi="宋体" w:cs="宋体"/>
          <w:color w:val="000000"/>
          <w:szCs w:val="21"/>
        </w:rPr>
        <w:t xml:space="preserve">16.1.1.3 </w:t>
      </w:r>
      <w:r>
        <w:rPr>
          <w:rFonts w:hint="eastAsia" w:ascii="宋体" w:hAnsi="宋体" w:cs="宋体"/>
          <w:color w:val="000000"/>
          <w:szCs w:val="21"/>
        </w:rPr>
        <w:t>权重的调整</w:t>
      </w:r>
    </w:p>
    <w:p>
      <w:pPr>
        <w:spacing w:line="400" w:lineRule="exact"/>
        <w:ind w:firstLine="420" w:firstLineChars="200"/>
        <w:rPr>
          <w:rFonts w:ascii="宋体" w:cs="宋体"/>
          <w:color w:val="000000"/>
          <w:szCs w:val="21"/>
        </w:rPr>
      </w:pPr>
      <w:r>
        <w:rPr>
          <w:rFonts w:hint="eastAsia" w:ascii="宋体" w:hAnsi="宋体" w:cs="宋体"/>
          <w:color w:val="000000"/>
          <w:szCs w:val="21"/>
        </w:rPr>
        <w:t>按第</w:t>
      </w:r>
      <w:r>
        <w:rPr>
          <w:rFonts w:ascii="宋体" w:hAnsi="宋体" w:cs="宋体"/>
          <w:color w:val="000000"/>
          <w:szCs w:val="21"/>
        </w:rPr>
        <w:t>15.1</w:t>
      </w:r>
      <w:r>
        <w:rPr>
          <w:rFonts w:hint="eastAsia" w:ascii="宋体" w:hAnsi="宋体" w:cs="宋体"/>
          <w:color w:val="000000"/>
          <w:szCs w:val="21"/>
        </w:rPr>
        <w:t>款约定的变更导致原定合同中的权重不合理时，由监理人与承包人和</w:t>
      </w:r>
      <w:r>
        <w:rPr>
          <w:rFonts w:hint="eastAsia" w:ascii="宋体" w:hAnsi="宋体"/>
          <w:color w:val="000000"/>
          <w:szCs w:val="21"/>
        </w:rPr>
        <w:t>发包人</w:t>
      </w:r>
      <w:r>
        <w:rPr>
          <w:rFonts w:hint="eastAsia" w:ascii="宋体" w:hAnsi="宋体" w:cs="宋体"/>
          <w:color w:val="000000"/>
          <w:szCs w:val="21"/>
        </w:rPr>
        <w:t>协商后进行调整。</w:t>
      </w:r>
    </w:p>
    <w:p>
      <w:pPr>
        <w:spacing w:line="400" w:lineRule="exact"/>
        <w:ind w:firstLine="420" w:firstLineChars="200"/>
        <w:rPr>
          <w:rFonts w:ascii="宋体" w:cs="宋体"/>
          <w:color w:val="000000"/>
          <w:szCs w:val="21"/>
        </w:rPr>
      </w:pPr>
      <w:r>
        <w:rPr>
          <w:rFonts w:ascii="宋体" w:hAnsi="宋体" w:cs="宋体"/>
          <w:color w:val="000000"/>
          <w:szCs w:val="21"/>
        </w:rPr>
        <w:t xml:space="preserve">16.1.1.4 </w:t>
      </w:r>
      <w:r>
        <w:rPr>
          <w:rFonts w:hint="eastAsia" w:ascii="宋体" w:hAnsi="宋体" w:cs="宋体"/>
          <w:color w:val="000000"/>
          <w:szCs w:val="21"/>
        </w:rPr>
        <w:t>承包人工期延误后的价格调整</w:t>
      </w:r>
    </w:p>
    <w:p>
      <w:pPr>
        <w:spacing w:line="400" w:lineRule="exact"/>
        <w:ind w:firstLine="420" w:firstLineChars="200"/>
        <w:rPr>
          <w:rFonts w:ascii="宋体" w:cs="宋体"/>
          <w:color w:val="000000"/>
          <w:szCs w:val="21"/>
        </w:rPr>
      </w:pPr>
      <w:r>
        <w:rPr>
          <w:rFonts w:hint="eastAsia" w:ascii="宋体" w:hAnsi="宋体" w:cs="宋体"/>
          <w:color w:val="000000"/>
          <w:szCs w:val="21"/>
        </w:rPr>
        <w:t>由于承包人原因未在约定的工期内竣工的，则对原约定竣工日期后继续施工的工程，在使用第</w:t>
      </w:r>
      <w:r>
        <w:rPr>
          <w:rFonts w:ascii="宋体" w:hAnsi="宋体" w:cs="宋体"/>
          <w:color w:val="000000"/>
          <w:szCs w:val="21"/>
        </w:rPr>
        <w:t>16.1.1.1</w:t>
      </w:r>
      <w:r>
        <w:rPr>
          <w:rFonts w:hint="eastAsia" w:ascii="宋体" w:hAnsi="宋体" w:cs="宋体"/>
          <w:color w:val="000000"/>
          <w:szCs w:val="21"/>
        </w:rPr>
        <w:t>目价格调整公式时，应采用原约定竣工日期与实际竣工日期的两个价格指数中较低的一个作为现行价格指数。</w:t>
      </w:r>
    </w:p>
    <w:p>
      <w:pPr>
        <w:spacing w:line="400" w:lineRule="exact"/>
        <w:ind w:firstLine="420" w:firstLineChars="200"/>
        <w:rPr>
          <w:rFonts w:ascii="宋体" w:cs="宋体"/>
          <w:color w:val="000000"/>
          <w:szCs w:val="21"/>
        </w:rPr>
      </w:pPr>
      <w:r>
        <w:rPr>
          <w:rFonts w:ascii="宋体" w:hAnsi="宋体" w:cs="宋体"/>
          <w:color w:val="000000"/>
          <w:szCs w:val="21"/>
        </w:rPr>
        <w:t xml:space="preserve">16.1.2 </w:t>
      </w:r>
      <w:r>
        <w:rPr>
          <w:rFonts w:hint="eastAsia" w:ascii="宋体" w:hAnsi="宋体" w:cs="宋体"/>
          <w:color w:val="000000"/>
          <w:szCs w:val="21"/>
        </w:rPr>
        <w:t>采用造价信息调整价格差额</w:t>
      </w:r>
    </w:p>
    <w:p>
      <w:pPr>
        <w:spacing w:line="400" w:lineRule="exact"/>
        <w:ind w:firstLine="420" w:firstLineChars="200"/>
        <w:rPr>
          <w:rFonts w:ascii="宋体" w:cs="宋体"/>
          <w:color w:val="000000"/>
          <w:szCs w:val="21"/>
        </w:rPr>
      </w:pPr>
      <w:r>
        <w:rPr>
          <w:rFonts w:hint="eastAsia" w:ascii="宋体" w:hAnsi="宋体" w:cs="宋体"/>
          <w:color w:val="000000"/>
          <w:szCs w:val="21"/>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pPr>
        <w:pStyle w:val="34"/>
        <w:rPr>
          <w:rFonts w:ascii="宋体" w:hAnsi="宋体" w:eastAsia="宋体"/>
          <w:color w:val="000000"/>
          <w:sz w:val="21"/>
          <w:szCs w:val="21"/>
        </w:rPr>
      </w:pPr>
      <w:bookmarkStart w:id="443" w:name="_Toc152045717"/>
      <w:bookmarkStart w:id="444" w:name="_Toc144974688"/>
      <w:bookmarkStart w:id="445" w:name="_Toc152042496"/>
      <w:bookmarkStart w:id="446" w:name="_Toc179632735"/>
      <w:r>
        <w:rPr>
          <w:rFonts w:ascii="宋体" w:hAnsi="宋体" w:eastAsia="宋体"/>
          <w:color w:val="000000"/>
          <w:sz w:val="21"/>
          <w:szCs w:val="21"/>
        </w:rPr>
        <w:t xml:space="preserve">16.2 </w:t>
      </w:r>
      <w:r>
        <w:rPr>
          <w:rFonts w:hint="eastAsia" w:ascii="宋体" w:hAnsi="宋体" w:eastAsia="宋体"/>
          <w:color w:val="000000"/>
          <w:sz w:val="21"/>
          <w:szCs w:val="21"/>
        </w:rPr>
        <w:t>法律变化引起的价格调整</w:t>
      </w:r>
      <w:bookmarkEnd w:id="443"/>
      <w:bookmarkEnd w:id="444"/>
      <w:bookmarkEnd w:id="445"/>
      <w:bookmarkEnd w:id="446"/>
    </w:p>
    <w:p>
      <w:pPr>
        <w:spacing w:line="400" w:lineRule="exact"/>
        <w:ind w:firstLine="420" w:firstLineChars="200"/>
        <w:rPr>
          <w:rFonts w:ascii="宋体" w:cs="宋体"/>
          <w:color w:val="000000"/>
          <w:szCs w:val="21"/>
        </w:rPr>
      </w:pPr>
      <w:r>
        <w:rPr>
          <w:rFonts w:hint="eastAsia" w:ascii="宋体" w:hAnsi="宋体" w:cs="宋体"/>
          <w:color w:val="000000"/>
          <w:szCs w:val="21"/>
        </w:rPr>
        <w:t>在基准日后，因法律变化导致承包人在合同履行中所需要的工程费用发生除第</w:t>
      </w:r>
      <w:r>
        <w:rPr>
          <w:rFonts w:ascii="宋体" w:hAnsi="宋体" w:cs="宋体"/>
          <w:color w:val="000000"/>
          <w:szCs w:val="21"/>
        </w:rPr>
        <w:t>16.1</w:t>
      </w:r>
      <w:r>
        <w:rPr>
          <w:rFonts w:hint="eastAsia" w:ascii="宋体" w:hAnsi="宋体" w:cs="宋体"/>
          <w:color w:val="000000"/>
          <w:szCs w:val="21"/>
        </w:rPr>
        <w:t>款约定以外的增减时，监理人应根据法律、国家或省、自治区、直辖市有关部门的规定，按第</w:t>
      </w:r>
      <w:r>
        <w:rPr>
          <w:rFonts w:ascii="宋体" w:hAnsi="宋体" w:cs="宋体"/>
          <w:color w:val="000000"/>
          <w:szCs w:val="21"/>
        </w:rPr>
        <w:t>3.5</w:t>
      </w:r>
      <w:r>
        <w:rPr>
          <w:rFonts w:hint="eastAsia" w:ascii="宋体" w:hAnsi="宋体" w:cs="宋体"/>
          <w:color w:val="000000"/>
          <w:szCs w:val="21"/>
        </w:rPr>
        <w:t>款商定或确定需调整的合同价款。</w:t>
      </w:r>
    </w:p>
    <w:p>
      <w:pPr>
        <w:pStyle w:val="33"/>
        <w:rPr>
          <w:rFonts w:ascii="宋体" w:hAnsi="宋体" w:eastAsia="宋体"/>
          <w:color w:val="000000"/>
          <w:sz w:val="21"/>
          <w:szCs w:val="21"/>
        </w:rPr>
      </w:pPr>
      <w:bookmarkStart w:id="447" w:name="_Toc144974689"/>
      <w:bookmarkStart w:id="448" w:name="_Toc152045718"/>
      <w:bookmarkStart w:id="449" w:name="_Toc152042497"/>
      <w:bookmarkStart w:id="450" w:name="_Toc179632736"/>
      <w:r>
        <w:rPr>
          <w:rFonts w:ascii="宋体" w:hAnsi="宋体" w:eastAsia="宋体"/>
          <w:color w:val="000000"/>
          <w:sz w:val="21"/>
          <w:szCs w:val="21"/>
        </w:rPr>
        <w:t xml:space="preserve">17. </w:t>
      </w:r>
      <w:r>
        <w:rPr>
          <w:rFonts w:hint="eastAsia" w:ascii="宋体" w:hAnsi="宋体" w:eastAsia="宋体"/>
          <w:color w:val="000000"/>
          <w:sz w:val="21"/>
          <w:szCs w:val="21"/>
        </w:rPr>
        <w:t>计量与支付</w:t>
      </w:r>
      <w:bookmarkEnd w:id="447"/>
      <w:bookmarkEnd w:id="448"/>
      <w:bookmarkEnd w:id="449"/>
      <w:bookmarkEnd w:id="450"/>
    </w:p>
    <w:p>
      <w:pPr>
        <w:pStyle w:val="34"/>
        <w:rPr>
          <w:rFonts w:ascii="宋体" w:hAnsi="宋体" w:eastAsia="宋体"/>
          <w:color w:val="000000"/>
          <w:sz w:val="21"/>
          <w:szCs w:val="21"/>
        </w:rPr>
      </w:pPr>
      <w:bookmarkStart w:id="451" w:name="_Toc144974690"/>
      <w:bookmarkStart w:id="452" w:name="_Toc152045719"/>
      <w:bookmarkStart w:id="453" w:name="_Toc152042498"/>
      <w:bookmarkStart w:id="454" w:name="_Toc179632737"/>
      <w:r>
        <w:rPr>
          <w:rFonts w:ascii="宋体" w:hAnsi="宋体" w:eastAsia="宋体"/>
          <w:color w:val="000000"/>
          <w:sz w:val="21"/>
          <w:szCs w:val="21"/>
        </w:rPr>
        <w:t xml:space="preserve">17.1 </w:t>
      </w:r>
      <w:r>
        <w:rPr>
          <w:rFonts w:hint="eastAsia" w:ascii="宋体" w:hAnsi="宋体" w:eastAsia="宋体"/>
          <w:color w:val="000000"/>
          <w:sz w:val="21"/>
          <w:szCs w:val="21"/>
        </w:rPr>
        <w:t>计量</w:t>
      </w:r>
      <w:bookmarkEnd w:id="451"/>
      <w:bookmarkEnd w:id="452"/>
      <w:bookmarkEnd w:id="453"/>
      <w:bookmarkEnd w:id="454"/>
    </w:p>
    <w:p>
      <w:pPr>
        <w:spacing w:line="400" w:lineRule="exact"/>
        <w:ind w:firstLine="420" w:firstLineChars="200"/>
        <w:rPr>
          <w:rFonts w:ascii="宋体" w:cs="宋体"/>
          <w:color w:val="000000"/>
          <w:szCs w:val="21"/>
        </w:rPr>
      </w:pPr>
      <w:r>
        <w:rPr>
          <w:rFonts w:ascii="宋体" w:hAnsi="宋体" w:cs="宋体"/>
          <w:color w:val="000000"/>
          <w:szCs w:val="21"/>
        </w:rPr>
        <w:t xml:space="preserve">17.1.1 </w:t>
      </w:r>
      <w:r>
        <w:rPr>
          <w:rFonts w:hint="eastAsia" w:ascii="宋体" w:hAnsi="宋体" w:cs="宋体"/>
          <w:color w:val="000000"/>
          <w:szCs w:val="21"/>
        </w:rPr>
        <w:t>计量单位</w:t>
      </w:r>
    </w:p>
    <w:p>
      <w:pPr>
        <w:spacing w:line="400" w:lineRule="exact"/>
        <w:ind w:firstLine="420" w:firstLineChars="200"/>
        <w:rPr>
          <w:rFonts w:ascii="宋体" w:cs="宋体"/>
          <w:color w:val="000000"/>
          <w:szCs w:val="21"/>
        </w:rPr>
      </w:pPr>
      <w:r>
        <w:rPr>
          <w:rFonts w:hint="eastAsia" w:ascii="宋体" w:hAnsi="宋体" w:cs="宋体"/>
          <w:color w:val="000000"/>
          <w:szCs w:val="21"/>
        </w:rPr>
        <w:t>计量采用国家法定的计量单位。</w:t>
      </w:r>
    </w:p>
    <w:p>
      <w:pPr>
        <w:spacing w:line="400" w:lineRule="exact"/>
        <w:ind w:firstLine="420" w:firstLineChars="200"/>
        <w:rPr>
          <w:rFonts w:ascii="宋体" w:cs="宋体"/>
          <w:color w:val="000000"/>
          <w:szCs w:val="21"/>
        </w:rPr>
      </w:pPr>
      <w:r>
        <w:rPr>
          <w:rFonts w:ascii="宋体" w:hAnsi="宋体" w:cs="宋体"/>
          <w:color w:val="000000"/>
          <w:szCs w:val="21"/>
        </w:rPr>
        <w:t xml:space="preserve">17.1.2 </w:t>
      </w:r>
      <w:r>
        <w:rPr>
          <w:rFonts w:hint="eastAsia" w:ascii="宋体" w:hAnsi="宋体" w:cs="宋体"/>
          <w:color w:val="000000"/>
          <w:szCs w:val="21"/>
        </w:rPr>
        <w:t>计量方法</w:t>
      </w:r>
    </w:p>
    <w:p>
      <w:pPr>
        <w:spacing w:line="400" w:lineRule="exact"/>
        <w:ind w:firstLine="420" w:firstLineChars="200"/>
        <w:rPr>
          <w:rFonts w:ascii="宋体" w:cs="宋体"/>
          <w:color w:val="000000"/>
          <w:szCs w:val="21"/>
        </w:rPr>
      </w:pPr>
      <w:r>
        <w:rPr>
          <w:rFonts w:hint="eastAsia" w:ascii="宋体" w:hAnsi="宋体" w:cs="宋体"/>
          <w:color w:val="000000"/>
          <w:szCs w:val="21"/>
        </w:rPr>
        <w:t>工程量清单中的工程量计算规则应按有关国家标准、行业标准的规定，并在合同中约定执行。</w:t>
      </w:r>
    </w:p>
    <w:p>
      <w:pPr>
        <w:spacing w:line="400" w:lineRule="exact"/>
        <w:ind w:firstLine="420" w:firstLineChars="200"/>
        <w:rPr>
          <w:rFonts w:ascii="宋体" w:cs="宋体"/>
          <w:color w:val="000000"/>
          <w:szCs w:val="21"/>
        </w:rPr>
      </w:pPr>
      <w:r>
        <w:rPr>
          <w:rFonts w:ascii="宋体" w:hAnsi="宋体" w:cs="宋体"/>
          <w:color w:val="000000"/>
          <w:szCs w:val="21"/>
        </w:rPr>
        <w:t xml:space="preserve">17.1.3 </w:t>
      </w:r>
      <w:r>
        <w:rPr>
          <w:rFonts w:hint="eastAsia" w:ascii="宋体" w:hAnsi="宋体" w:cs="宋体"/>
          <w:color w:val="000000"/>
          <w:szCs w:val="21"/>
        </w:rPr>
        <w:t>计量周期</w:t>
      </w:r>
    </w:p>
    <w:p>
      <w:pPr>
        <w:spacing w:line="400" w:lineRule="exact"/>
        <w:ind w:firstLine="420" w:firstLineChars="200"/>
        <w:rPr>
          <w:rFonts w:ascii="宋体" w:cs="宋体"/>
          <w:color w:val="000000"/>
          <w:szCs w:val="21"/>
        </w:rPr>
      </w:pPr>
      <w:r>
        <w:rPr>
          <w:rFonts w:hint="eastAsia" w:ascii="宋体" w:hAnsi="宋体" w:cs="宋体"/>
          <w:color w:val="000000"/>
          <w:szCs w:val="21"/>
        </w:rPr>
        <w:t>除专用合同条款另有约定外，单价子目已完成工程量按月计量，总价子目的计量周期按批准的支付分解报告确定。</w:t>
      </w:r>
    </w:p>
    <w:p>
      <w:pPr>
        <w:spacing w:line="400" w:lineRule="exact"/>
        <w:ind w:firstLine="420" w:firstLineChars="200"/>
        <w:rPr>
          <w:rFonts w:ascii="宋体" w:cs="宋体"/>
          <w:color w:val="000000"/>
          <w:szCs w:val="21"/>
        </w:rPr>
      </w:pPr>
      <w:r>
        <w:rPr>
          <w:rFonts w:ascii="宋体" w:hAnsi="宋体" w:cs="宋体"/>
          <w:color w:val="000000"/>
          <w:szCs w:val="21"/>
        </w:rPr>
        <w:t xml:space="preserve">17.1.4 </w:t>
      </w:r>
      <w:r>
        <w:rPr>
          <w:rFonts w:hint="eastAsia" w:ascii="宋体" w:hAnsi="宋体" w:cs="宋体"/>
          <w:color w:val="000000"/>
          <w:szCs w:val="21"/>
        </w:rPr>
        <w:t>单价子目的计量</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）已标价工程量清单中的单价子目工程量为估算工程量。结算工程量是承包人实际完成的，并按合同约定的计量方法进行计量的工程量。</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）承包人对已完成的工程进行计量，向监理人提交进度付款申请单、已完成工程量报表和有关计量资料。</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）监理人对承包人提交的工程量报表进行复核，以确定实际完成的工程量。对数量有异议的，可要求承包人按第</w:t>
      </w:r>
      <w:r>
        <w:rPr>
          <w:rFonts w:ascii="宋体" w:hAnsi="宋体" w:cs="宋体"/>
          <w:color w:val="000000"/>
          <w:szCs w:val="21"/>
        </w:rPr>
        <w:t>8.2</w:t>
      </w:r>
      <w:r>
        <w:rPr>
          <w:rFonts w:hint="eastAsia" w:ascii="宋体" w:hAnsi="宋体" w:cs="宋体"/>
          <w:color w:val="000000"/>
          <w:szCs w:val="21"/>
        </w:rPr>
        <w:t>款约定进行共同复核和抽样复测。承包人应协助监理人进行复核并按监理人要求提供补充计量资料。承包人未按监理人要求参加复核，监理人复核或修正的工程量视为承包人实际完成的工程量。</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）监理人认为有必要时，可通知承包人共同进行联合测量、计量，承包人应遵照执行。</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6</w:t>
      </w:r>
      <w:r>
        <w:rPr>
          <w:rFonts w:hint="eastAsia" w:ascii="宋体" w:hAnsi="宋体" w:cs="宋体"/>
          <w:color w:val="000000"/>
          <w:szCs w:val="21"/>
        </w:rPr>
        <w:t>）监理人应在收到承包人提交的工程量报表后的</w:t>
      </w:r>
      <w:r>
        <w:rPr>
          <w:rFonts w:ascii="宋体" w:hAnsi="宋体" w:cs="宋体"/>
          <w:color w:val="000000"/>
          <w:szCs w:val="21"/>
        </w:rPr>
        <w:t>7</w:t>
      </w:r>
      <w:r>
        <w:rPr>
          <w:rFonts w:hint="eastAsia" w:ascii="宋体" w:hAnsi="宋体" w:cs="宋体"/>
          <w:color w:val="000000"/>
          <w:szCs w:val="21"/>
        </w:rPr>
        <w:t>天内进行复核，监理人未在约定时间内复核的，承包人提交的工程量报表中的工程量视为承包人实际完成的工程量，据此计算工程价款。</w:t>
      </w:r>
    </w:p>
    <w:p>
      <w:pPr>
        <w:spacing w:line="400" w:lineRule="exact"/>
        <w:ind w:firstLine="420" w:firstLineChars="200"/>
        <w:rPr>
          <w:rFonts w:ascii="宋体" w:cs="宋体"/>
          <w:color w:val="000000"/>
          <w:szCs w:val="21"/>
        </w:rPr>
      </w:pPr>
      <w:r>
        <w:rPr>
          <w:rFonts w:ascii="宋体" w:hAnsi="宋体" w:cs="宋体"/>
          <w:color w:val="000000"/>
          <w:szCs w:val="21"/>
        </w:rPr>
        <w:t xml:space="preserve">17.1.5 </w:t>
      </w:r>
      <w:r>
        <w:rPr>
          <w:rFonts w:hint="eastAsia" w:ascii="宋体" w:hAnsi="宋体" w:cs="宋体"/>
          <w:color w:val="000000"/>
          <w:szCs w:val="21"/>
        </w:rPr>
        <w:t>总价子目的计量</w:t>
      </w:r>
    </w:p>
    <w:p>
      <w:pPr>
        <w:spacing w:line="400" w:lineRule="exact"/>
        <w:ind w:firstLine="630" w:firstLineChars="300"/>
        <w:rPr>
          <w:rFonts w:ascii="宋体" w:cs="宋体"/>
          <w:color w:val="000000"/>
          <w:szCs w:val="21"/>
        </w:rPr>
      </w:pPr>
      <w:r>
        <w:rPr>
          <w:rFonts w:hint="eastAsia" w:ascii="宋体" w:hAnsi="宋体" w:cs="宋体"/>
          <w:color w:val="000000"/>
          <w:szCs w:val="21"/>
        </w:rPr>
        <w:t>除专用合同条款另有约定外，总价子目的分解和计量按照下述约定进行。</w:t>
      </w:r>
    </w:p>
    <w:p>
      <w:pPr>
        <w:spacing w:line="400" w:lineRule="exact"/>
        <w:ind w:firstLine="630" w:firstLineChars="3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）总价子目的计量和支付应以总价为基础，不因第</w:t>
      </w:r>
      <w:r>
        <w:rPr>
          <w:rFonts w:ascii="宋体" w:hAnsi="宋体" w:cs="宋体"/>
          <w:color w:val="000000"/>
          <w:szCs w:val="21"/>
        </w:rPr>
        <w:t>16.1</w:t>
      </w:r>
      <w:r>
        <w:rPr>
          <w:rFonts w:hint="eastAsia" w:ascii="宋体" w:hAnsi="宋体" w:cs="宋体"/>
          <w:color w:val="000000"/>
          <w:szCs w:val="21"/>
        </w:rPr>
        <w:t>款中的因素而进行调整。承包人实际完成的工程量，是进行工程目标管理和控制进度支付的依据。</w:t>
      </w:r>
    </w:p>
    <w:p>
      <w:pPr>
        <w:spacing w:line="400" w:lineRule="exact"/>
        <w:ind w:firstLine="630" w:firstLineChars="3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pPr>
        <w:spacing w:line="400" w:lineRule="exact"/>
        <w:ind w:firstLine="630" w:firstLineChars="3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）监理人对承包人提交的上述资料进行复核，以确定分阶段实际完成的工程量和工程形象目标。对其有异议的，可要求承包人按第</w:t>
      </w:r>
      <w:r>
        <w:rPr>
          <w:rFonts w:ascii="宋体" w:hAnsi="宋体" w:cs="宋体"/>
          <w:color w:val="000000"/>
          <w:szCs w:val="21"/>
        </w:rPr>
        <w:t>8.2</w:t>
      </w:r>
      <w:r>
        <w:rPr>
          <w:rFonts w:hint="eastAsia" w:ascii="宋体" w:hAnsi="宋体" w:cs="宋体"/>
          <w:color w:val="000000"/>
          <w:szCs w:val="21"/>
        </w:rPr>
        <w:t>款约定进行共同复核和抽样复测。</w:t>
      </w:r>
    </w:p>
    <w:p>
      <w:pPr>
        <w:spacing w:line="400" w:lineRule="exact"/>
        <w:ind w:firstLine="630" w:firstLineChars="3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）除按照第</w:t>
      </w:r>
      <w:r>
        <w:rPr>
          <w:rFonts w:ascii="宋体" w:hAnsi="宋体" w:cs="宋体"/>
          <w:color w:val="000000"/>
          <w:szCs w:val="21"/>
        </w:rPr>
        <w:t>15</w:t>
      </w:r>
      <w:r>
        <w:rPr>
          <w:rFonts w:hint="eastAsia" w:ascii="宋体" w:hAnsi="宋体" w:cs="宋体"/>
          <w:color w:val="000000"/>
          <w:szCs w:val="21"/>
        </w:rPr>
        <w:t>条约定的变更外，总价子目的工程量是承包人用于结算的最终工程量。</w:t>
      </w:r>
    </w:p>
    <w:p>
      <w:pPr>
        <w:pStyle w:val="34"/>
        <w:rPr>
          <w:rFonts w:ascii="宋体" w:hAnsi="宋体" w:eastAsia="宋体"/>
          <w:color w:val="000000"/>
          <w:sz w:val="21"/>
          <w:szCs w:val="21"/>
        </w:rPr>
      </w:pPr>
      <w:bookmarkStart w:id="455" w:name="_Toc179632738"/>
      <w:bookmarkStart w:id="456" w:name="_Toc152045720"/>
      <w:bookmarkStart w:id="457" w:name="_Toc152042499"/>
      <w:bookmarkStart w:id="458" w:name="_Toc144974691"/>
      <w:r>
        <w:rPr>
          <w:rFonts w:ascii="宋体" w:hAnsi="宋体" w:eastAsia="宋体"/>
          <w:color w:val="000000"/>
          <w:sz w:val="21"/>
          <w:szCs w:val="21"/>
        </w:rPr>
        <w:t xml:space="preserve">17.2 </w:t>
      </w:r>
      <w:r>
        <w:rPr>
          <w:rFonts w:hint="eastAsia" w:ascii="宋体" w:hAnsi="宋体" w:eastAsia="宋体"/>
          <w:color w:val="000000"/>
          <w:sz w:val="21"/>
          <w:szCs w:val="21"/>
        </w:rPr>
        <w:t>预付款</w:t>
      </w:r>
      <w:bookmarkEnd w:id="455"/>
      <w:bookmarkEnd w:id="456"/>
      <w:bookmarkEnd w:id="457"/>
      <w:bookmarkEnd w:id="458"/>
    </w:p>
    <w:p>
      <w:pPr>
        <w:spacing w:line="400" w:lineRule="exact"/>
        <w:ind w:firstLine="420" w:firstLineChars="200"/>
        <w:rPr>
          <w:rFonts w:ascii="宋体" w:cs="宋体"/>
          <w:color w:val="000000"/>
          <w:szCs w:val="21"/>
        </w:rPr>
      </w:pPr>
      <w:r>
        <w:rPr>
          <w:rFonts w:ascii="宋体" w:hAnsi="宋体" w:cs="宋体"/>
          <w:color w:val="000000"/>
          <w:szCs w:val="21"/>
        </w:rPr>
        <w:t xml:space="preserve">17.2.1 </w:t>
      </w:r>
      <w:r>
        <w:rPr>
          <w:rFonts w:hint="eastAsia" w:ascii="宋体" w:hAnsi="宋体" w:cs="宋体"/>
          <w:color w:val="000000"/>
          <w:szCs w:val="21"/>
        </w:rPr>
        <w:t>预付款</w:t>
      </w:r>
    </w:p>
    <w:p>
      <w:pPr>
        <w:spacing w:line="400" w:lineRule="exact"/>
        <w:ind w:firstLine="420" w:firstLineChars="200"/>
        <w:rPr>
          <w:rFonts w:ascii="宋体" w:cs="宋体"/>
          <w:color w:val="000000"/>
          <w:szCs w:val="21"/>
        </w:rPr>
      </w:pPr>
      <w:r>
        <w:rPr>
          <w:rFonts w:hint="eastAsia" w:ascii="宋体" w:hAnsi="宋体" w:cs="宋体"/>
          <w:color w:val="000000"/>
          <w:szCs w:val="21"/>
        </w:rPr>
        <w:t>预付款用于承包人为合同工程施工购置材料、工程设备、施工设备、修建临时设施以及组织施工队伍进场等。预付款的额度和预付办法在专用合同条款中约定。预付款必须专用于合同工程。</w:t>
      </w:r>
    </w:p>
    <w:p>
      <w:pPr>
        <w:spacing w:line="400" w:lineRule="exact"/>
        <w:ind w:firstLine="420" w:firstLineChars="200"/>
        <w:rPr>
          <w:rFonts w:ascii="宋体" w:cs="宋体"/>
          <w:color w:val="000000"/>
          <w:szCs w:val="21"/>
        </w:rPr>
      </w:pPr>
      <w:r>
        <w:rPr>
          <w:rFonts w:ascii="宋体" w:hAnsi="宋体" w:cs="宋体"/>
          <w:color w:val="000000"/>
          <w:szCs w:val="21"/>
        </w:rPr>
        <w:t xml:space="preserve">17.2.2 </w:t>
      </w:r>
      <w:r>
        <w:rPr>
          <w:rFonts w:hint="eastAsia" w:ascii="宋体" w:hAnsi="宋体" w:cs="宋体"/>
          <w:color w:val="000000"/>
          <w:szCs w:val="21"/>
        </w:rPr>
        <w:t>预付款保函</w:t>
      </w:r>
    </w:p>
    <w:p>
      <w:pPr>
        <w:spacing w:line="400" w:lineRule="exact"/>
        <w:ind w:firstLine="420" w:firstLineChars="200"/>
        <w:rPr>
          <w:rFonts w:ascii="宋体" w:cs="宋体"/>
          <w:color w:val="000000"/>
          <w:szCs w:val="21"/>
        </w:rPr>
      </w:pPr>
      <w:r>
        <w:rPr>
          <w:rFonts w:hint="eastAsia" w:ascii="宋体" w:hAnsi="宋体" w:cs="宋体"/>
          <w:color w:val="000000"/>
          <w:szCs w:val="21"/>
        </w:rPr>
        <w:t>除专用合同条款另有约定外，承包人应在收到预付款的同时向发包人提交预付款保函，预付款保函的担保金额应与预付款金额相同。保函的担保金额可根据预付款扣回的金额相应递减。</w:t>
      </w:r>
    </w:p>
    <w:p>
      <w:pPr>
        <w:spacing w:line="400" w:lineRule="exact"/>
        <w:ind w:firstLine="420" w:firstLineChars="200"/>
        <w:rPr>
          <w:rFonts w:ascii="宋体" w:cs="宋体"/>
          <w:color w:val="000000"/>
          <w:szCs w:val="21"/>
        </w:rPr>
      </w:pPr>
      <w:r>
        <w:rPr>
          <w:rFonts w:ascii="宋体" w:hAnsi="宋体" w:cs="宋体"/>
          <w:color w:val="000000"/>
          <w:szCs w:val="21"/>
        </w:rPr>
        <w:t xml:space="preserve">17.2.3 </w:t>
      </w:r>
      <w:r>
        <w:rPr>
          <w:rFonts w:hint="eastAsia" w:ascii="宋体" w:hAnsi="宋体" w:cs="宋体"/>
          <w:color w:val="000000"/>
          <w:szCs w:val="21"/>
        </w:rPr>
        <w:t>预付款的扣回与还清</w:t>
      </w:r>
    </w:p>
    <w:p>
      <w:pPr>
        <w:spacing w:line="400" w:lineRule="exact"/>
        <w:ind w:firstLine="420" w:firstLineChars="200"/>
        <w:rPr>
          <w:rFonts w:ascii="宋体" w:cs="宋体"/>
          <w:color w:val="000000"/>
          <w:szCs w:val="21"/>
        </w:rPr>
      </w:pPr>
      <w:r>
        <w:rPr>
          <w:rFonts w:hint="eastAsia" w:ascii="宋体" w:hAnsi="宋体" w:cs="宋体"/>
          <w:color w:val="000000"/>
          <w:szCs w:val="21"/>
        </w:rPr>
        <w:t>预付款在进度付款中扣回，扣回办法在专用合同条款中约定。在颁发工程接收证书前，由于不可抗力或其他原因解除合同时，预付款尚未扣清的，尚未扣清的预付款余额应作为承包人的到期应付款。</w:t>
      </w:r>
    </w:p>
    <w:p>
      <w:pPr>
        <w:pStyle w:val="34"/>
        <w:rPr>
          <w:rFonts w:ascii="宋体" w:hAnsi="宋体" w:eastAsia="宋体"/>
          <w:color w:val="000000"/>
          <w:sz w:val="21"/>
          <w:szCs w:val="21"/>
        </w:rPr>
      </w:pPr>
      <w:bookmarkStart w:id="459" w:name="_Toc152045721"/>
      <w:bookmarkStart w:id="460" w:name="_Toc179632739"/>
      <w:bookmarkStart w:id="461" w:name="_Toc144974692"/>
      <w:bookmarkStart w:id="462" w:name="_Toc152042500"/>
      <w:r>
        <w:rPr>
          <w:rFonts w:ascii="宋体" w:hAnsi="宋体" w:eastAsia="宋体"/>
          <w:color w:val="000000"/>
          <w:sz w:val="21"/>
          <w:szCs w:val="21"/>
        </w:rPr>
        <w:t xml:space="preserve">17.3 </w:t>
      </w:r>
      <w:r>
        <w:rPr>
          <w:rFonts w:hint="eastAsia" w:ascii="宋体" w:hAnsi="宋体" w:eastAsia="宋体"/>
          <w:color w:val="000000"/>
          <w:sz w:val="21"/>
          <w:szCs w:val="21"/>
        </w:rPr>
        <w:t>工程进度付款</w:t>
      </w:r>
      <w:bookmarkEnd w:id="459"/>
      <w:bookmarkEnd w:id="460"/>
      <w:bookmarkEnd w:id="461"/>
      <w:bookmarkEnd w:id="462"/>
    </w:p>
    <w:p>
      <w:pPr>
        <w:spacing w:line="400" w:lineRule="exact"/>
        <w:ind w:firstLine="420" w:firstLineChars="200"/>
        <w:rPr>
          <w:rFonts w:ascii="宋体" w:cs="宋体"/>
          <w:color w:val="000000"/>
          <w:szCs w:val="21"/>
        </w:rPr>
      </w:pPr>
      <w:r>
        <w:rPr>
          <w:rFonts w:ascii="宋体" w:hAnsi="宋体" w:cs="宋体"/>
          <w:color w:val="000000"/>
          <w:szCs w:val="21"/>
        </w:rPr>
        <w:t xml:space="preserve">17.3.1 </w:t>
      </w:r>
      <w:r>
        <w:rPr>
          <w:rFonts w:hint="eastAsia" w:ascii="宋体" w:hAnsi="宋体" w:cs="宋体"/>
          <w:color w:val="000000"/>
          <w:szCs w:val="21"/>
        </w:rPr>
        <w:t>付款周期</w:t>
      </w:r>
    </w:p>
    <w:p>
      <w:pPr>
        <w:spacing w:line="400" w:lineRule="exact"/>
        <w:ind w:firstLine="420" w:firstLineChars="200"/>
        <w:rPr>
          <w:rFonts w:ascii="宋体" w:cs="宋体"/>
          <w:color w:val="000000"/>
          <w:szCs w:val="21"/>
        </w:rPr>
      </w:pPr>
      <w:r>
        <w:rPr>
          <w:rFonts w:hint="eastAsia" w:ascii="宋体" w:hAnsi="宋体" w:cs="宋体"/>
          <w:color w:val="000000"/>
          <w:szCs w:val="21"/>
        </w:rPr>
        <w:t>付款周期同计量周期。</w:t>
      </w:r>
    </w:p>
    <w:p>
      <w:pPr>
        <w:spacing w:line="400" w:lineRule="exact"/>
        <w:ind w:firstLine="420" w:firstLineChars="200"/>
        <w:rPr>
          <w:rFonts w:ascii="宋体" w:cs="宋体"/>
          <w:color w:val="000000"/>
          <w:szCs w:val="21"/>
        </w:rPr>
      </w:pPr>
      <w:r>
        <w:rPr>
          <w:rFonts w:ascii="宋体" w:hAnsi="宋体" w:cs="宋体"/>
          <w:color w:val="000000"/>
          <w:szCs w:val="21"/>
        </w:rPr>
        <w:t xml:space="preserve">17.3.2 </w:t>
      </w:r>
      <w:r>
        <w:rPr>
          <w:rFonts w:hint="eastAsia" w:ascii="宋体" w:hAnsi="宋体" w:cs="宋体"/>
          <w:color w:val="000000"/>
          <w:szCs w:val="21"/>
        </w:rPr>
        <w:t>进度付款申请单</w:t>
      </w:r>
    </w:p>
    <w:p>
      <w:pPr>
        <w:spacing w:line="400" w:lineRule="exact"/>
        <w:ind w:firstLine="420" w:firstLineChars="200"/>
        <w:rPr>
          <w:rFonts w:ascii="宋体" w:cs="宋体"/>
          <w:dstrike/>
          <w:color w:val="000000"/>
          <w:szCs w:val="21"/>
        </w:rPr>
      </w:pPr>
      <w:r>
        <w:rPr>
          <w:rFonts w:hint="eastAsia" w:ascii="宋体" w:hAnsi="宋体" w:cs="宋体"/>
          <w:color w:val="000000"/>
          <w:szCs w:val="21"/>
        </w:rPr>
        <w:t>承包人应在每个付款周期末，按监理人批准的格式和专用合同条款约定的份数，向监理人提交进度付款申请单，并附相应的支持性证明文件。除专用合同条款另有约定外，进度付款申请单应包括下列内容：</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）截至本次付款周期末已实施工程的价款；</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）根据第</w:t>
      </w:r>
      <w:r>
        <w:rPr>
          <w:rFonts w:ascii="宋体" w:hAnsi="宋体" w:cs="宋体"/>
          <w:color w:val="000000"/>
          <w:szCs w:val="21"/>
        </w:rPr>
        <w:t>15</w:t>
      </w:r>
      <w:r>
        <w:rPr>
          <w:rFonts w:hint="eastAsia" w:ascii="宋体" w:hAnsi="宋体" w:cs="宋体"/>
          <w:color w:val="000000"/>
          <w:szCs w:val="21"/>
        </w:rPr>
        <w:t>条应增加和扣减的变更金额；</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）根据第</w:t>
      </w:r>
      <w:r>
        <w:rPr>
          <w:rFonts w:ascii="宋体" w:hAnsi="宋体" w:cs="宋体"/>
          <w:color w:val="000000"/>
          <w:szCs w:val="21"/>
        </w:rPr>
        <w:t>23</w:t>
      </w:r>
      <w:r>
        <w:rPr>
          <w:rFonts w:hint="eastAsia" w:ascii="宋体" w:hAnsi="宋体" w:cs="宋体"/>
          <w:color w:val="000000"/>
          <w:szCs w:val="21"/>
        </w:rPr>
        <w:t>条应增加和扣减的索赔金额；</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）根据第</w:t>
      </w:r>
      <w:r>
        <w:rPr>
          <w:rFonts w:ascii="宋体" w:hAnsi="宋体" w:cs="宋体"/>
          <w:color w:val="000000"/>
          <w:szCs w:val="21"/>
        </w:rPr>
        <w:t>17.2</w:t>
      </w:r>
      <w:r>
        <w:rPr>
          <w:rFonts w:hint="eastAsia" w:ascii="宋体" w:hAnsi="宋体" w:cs="宋体"/>
          <w:color w:val="000000"/>
          <w:szCs w:val="21"/>
        </w:rPr>
        <w:t>款约定应支付的预付款和扣减的返还预付款；</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）根据第</w:t>
      </w:r>
      <w:r>
        <w:rPr>
          <w:rFonts w:ascii="宋体" w:hAnsi="宋体" w:cs="宋体"/>
          <w:color w:val="000000"/>
          <w:szCs w:val="21"/>
        </w:rPr>
        <w:t>17.4.1</w:t>
      </w:r>
      <w:r>
        <w:rPr>
          <w:rFonts w:hint="eastAsia" w:ascii="宋体" w:hAnsi="宋体" w:cs="宋体"/>
          <w:color w:val="000000"/>
          <w:szCs w:val="21"/>
        </w:rPr>
        <w:t>项约定应扣减的质量保证金；</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6</w:t>
      </w:r>
      <w:r>
        <w:rPr>
          <w:rFonts w:hint="eastAsia" w:ascii="宋体" w:hAnsi="宋体" w:cs="宋体"/>
          <w:color w:val="000000"/>
          <w:szCs w:val="21"/>
        </w:rPr>
        <w:t>）根据合同应增加和扣减的其他金额。</w:t>
      </w:r>
    </w:p>
    <w:p>
      <w:pPr>
        <w:spacing w:line="400" w:lineRule="exact"/>
        <w:ind w:firstLine="420" w:firstLineChars="200"/>
        <w:rPr>
          <w:rFonts w:ascii="宋体" w:cs="宋体"/>
          <w:color w:val="000000"/>
          <w:szCs w:val="21"/>
        </w:rPr>
      </w:pPr>
      <w:r>
        <w:rPr>
          <w:rFonts w:ascii="宋体" w:hAnsi="宋体" w:cs="宋体"/>
          <w:color w:val="000000"/>
          <w:szCs w:val="21"/>
        </w:rPr>
        <w:t xml:space="preserve">17.3.3 </w:t>
      </w:r>
      <w:r>
        <w:rPr>
          <w:rFonts w:hint="eastAsia" w:ascii="宋体" w:hAnsi="宋体" w:cs="宋体"/>
          <w:color w:val="000000"/>
          <w:szCs w:val="21"/>
        </w:rPr>
        <w:t>进度付款证书和支付时间</w:t>
      </w:r>
    </w:p>
    <w:p>
      <w:pPr>
        <w:spacing w:line="400" w:lineRule="exact"/>
        <w:ind w:firstLine="630" w:firstLineChars="3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）监理人在收到承包人进度付款申请单以及相应的支持性证明文件后的</w:t>
      </w:r>
      <w:r>
        <w:rPr>
          <w:rFonts w:ascii="宋体" w:hAnsi="宋体" w:cs="宋体"/>
          <w:color w:val="000000"/>
          <w:szCs w:val="21"/>
        </w:rPr>
        <w:t>14</w:t>
      </w:r>
      <w:r>
        <w:rPr>
          <w:rFonts w:hint="eastAsia" w:ascii="宋体" w:hAnsi="宋体" w:cs="宋体"/>
          <w:color w:val="000000"/>
          <w:szCs w:val="21"/>
        </w:rPr>
        <w:t>天内完成核查，提出到期应支付给承包人的金额以及相应的支持性材料，经审查同意后，由监理人向承包人出具经签认的进度付款证书。监理人有权扣发承包人未能按照合同要求履行任何工作或义务的相应金额。</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）发包人应在监理人收到进度付款申请单后的</w:t>
      </w:r>
      <w:r>
        <w:rPr>
          <w:rFonts w:ascii="宋体" w:hAnsi="宋体" w:cs="宋体"/>
          <w:color w:val="000000"/>
          <w:szCs w:val="21"/>
        </w:rPr>
        <w:t>28</w:t>
      </w:r>
      <w:r>
        <w:rPr>
          <w:rFonts w:hint="eastAsia" w:ascii="宋体" w:hAnsi="宋体" w:cs="宋体"/>
          <w:color w:val="000000"/>
          <w:szCs w:val="21"/>
        </w:rPr>
        <w:t>天内，将进度应付款支付给承包人。不按期支付的，按专用合同条款的约定支付逾期付款违约金。</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）监理人出具进度付款证书，不应视为监理人已同意、批准或接受了承包人完成的该部分工作。</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）进度付款涉及政府投资资金的，按照国库集中支付等国家相关规定和专用合同条款的约定办理。</w:t>
      </w:r>
    </w:p>
    <w:p>
      <w:pPr>
        <w:spacing w:line="400" w:lineRule="exact"/>
        <w:ind w:firstLine="420" w:firstLineChars="200"/>
        <w:rPr>
          <w:rFonts w:ascii="宋体" w:cs="宋体"/>
          <w:color w:val="000000"/>
          <w:szCs w:val="21"/>
        </w:rPr>
      </w:pPr>
      <w:r>
        <w:rPr>
          <w:rFonts w:ascii="宋体" w:hAnsi="宋体" w:cs="宋体"/>
          <w:color w:val="000000"/>
          <w:szCs w:val="21"/>
        </w:rPr>
        <w:t xml:space="preserve">17.3.4 </w:t>
      </w:r>
      <w:r>
        <w:rPr>
          <w:rFonts w:hint="eastAsia" w:ascii="宋体" w:hAnsi="宋体" w:cs="宋体"/>
          <w:color w:val="000000"/>
          <w:szCs w:val="21"/>
        </w:rPr>
        <w:t>工程进度付款的修正</w:t>
      </w:r>
    </w:p>
    <w:p>
      <w:pPr>
        <w:spacing w:line="400" w:lineRule="exact"/>
        <w:ind w:firstLine="420" w:firstLineChars="200"/>
        <w:rPr>
          <w:rFonts w:ascii="宋体" w:cs="宋体"/>
          <w:color w:val="000000"/>
          <w:szCs w:val="21"/>
        </w:rPr>
      </w:pPr>
      <w:r>
        <w:rPr>
          <w:rFonts w:hint="eastAsia" w:ascii="宋体" w:hAnsi="宋体" w:cs="宋体"/>
          <w:color w:val="000000"/>
          <w:szCs w:val="21"/>
        </w:rPr>
        <w:t>在对以往历次已签发的进度付款证书进行汇总和复核中发现错、漏或重复的，监理人有权予以修正，承包人也有权提出修正申请。经双方复核同意的修正，应在本次进度付款中支付或扣除。</w:t>
      </w:r>
    </w:p>
    <w:p>
      <w:pPr>
        <w:pStyle w:val="34"/>
        <w:rPr>
          <w:rFonts w:ascii="宋体" w:hAnsi="宋体" w:eastAsia="宋体"/>
          <w:color w:val="000000"/>
          <w:sz w:val="21"/>
          <w:szCs w:val="21"/>
        </w:rPr>
      </w:pPr>
      <w:bookmarkStart w:id="463" w:name="_Toc152045722"/>
      <w:bookmarkStart w:id="464" w:name="_Toc152042501"/>
      <w:bookmarkStart w:id="465" w:name="_Toc144974693"/>
      <w:bookmarkStart w:id="466" w:name="_Toc179632740"/>
      <w:r>
        <w:rPr>
          <w:rFonts w:ascii="宋体" w:hAnsi="宋体" w:eastAsia="宋体"/>
          <w:color w:val="000000"/>
          <w:sz w:val="21"/>
          <w:szCs w:val="21"/>
        </w:rPr>
        <w:t xml:space="preserve">17.4 </w:t>
      </w:r>
      <w:bookmarkEnd w:id="463"/>
      <w:bookmarkEnd w:id="464"/>
      <w:bookmarkEnd w:id="465"/>
      <w:r>
        <w:rPr>
          <w:rFonts w:hint="eastAsia" w:ascii="宋体" w:hAnsi="宋体" w:eastAsia="宋体"/>
          <w:color w:val="000000"/>
          <w:sz w:val="21"/>
          <w:szCs w:val="21"/>
        </w:rPr>
        <w:t>质量保证金</w:t>
      </w:r>
      <w:bookmarkEnd w:id="466"/>
    </w:p>
    <w:p>
      <w:pPr>
        <w:spacing w:line="400" w:lineRule="exact"/>
        <w:ind w:firstLine="420" w:firstLineChars="200"/>
        <w:rPr>
          <w:rFonts w:ascii="宋体" w:cs="宋体"/>
          <w:color w:val="000000"/>
          <w:szCs w:val="21"/>
        </w:rPr>
      </w:pPr>
      <w:r>
        <w:rPr>
          <w:rFonts w:ascii="宋体" w:hAnsi="宋体" w:cs="宋体"/>
          <w:color w:val="000000"/>
          <w:szCs w:val="21"/>
        </w:rPr>
        <w:t xml:space="preserve">17.4.1 </w:t>
      </w:r>
      <w:r>
        <w:rPr>
          <w:rFonts w:hint="eastAsia" w:ascii="宋体" w:hAnsi="宋体" w:cs="宋体"/>
          <w:color w:val="000000"/>
          <w:szCs w:val="21"/>
        </w:rPr>
        <w:t>监理人应从第一个付款周期开始，在的进度付款中，按专用合同条款的约定扣留质量保证金，直至扣留的质量保证金总额达到专用合同条款约定的金额或比例为止。质量保证金的计算额度不包括预付款的支付、扣回以及价格调整的金额。</w:t>
      </w:r>
    </w:p>
    <w:p>
      <w:pPr>
        <w:spacing w:line="400" w:lineRule="exact"/>
        <w:ind w:firstLine="420" w:firstLineChars="200"/>
        <w:rPr>
          <w:rFonts w:ascii="宋体" w:cs="宋体"/>
          <w:color w:val="000000"/>
          <w:szCs w:val="21"/>
        </w:rPr>
      </w:pPr>
      <w:r>
        <w:rPr>
          <w:rFonts w:ascii="宋体" w:hAnsi="宋体" w:cs="宋体"/>
          <w:color w:val="000000"/>
          <w:szCs w:val="21"/>
        </w:rPr>
        <w:t xml:space="preserve">17.4.2 </w:t>
      </w:r>
      <w:r>
        <w:rPr>
          <w:rFonts w:hint="eastAsia" w:ascii="宋体" w:hAnsi="宋体" w:cs="宋体"/>
          <w:color w:val="000000"/>
          <w:szCs w:val="21"/>
        </w:rPr>
        <w:t>在第</w:t>
      </w:r>
      <w:r>
        <w:rPr>
          <w:rFonts w:ascii="宋体" w:hAnsi="宋体" w:cs="宋体"/>
          <w:color w:val="000000"/>
          <w:szCs w:val="21"/>
        </w:rPr>
        <w:t>1.1.4.5</w:t>
      </w:r>
      <w:r>
        <w:rPr>
          <w:rFonts w:hint="eastAsia" w:ascii="宋体" w:hAnsi="宋体" w:cs="宋体"/>
          <w:color w:val="000000"/>
          <w:szCs w:val="21"/>
        </w:rPr>
        <w:t>目约定的缺陷责任期满时，承包人向申请到期应返还承包人剩余的质量保证金金额，应在</w:t>
      </w:r>
      <w:r>
        <w:rPr>
          <w:rFonts w:ascii="宋体" w:hAnsi="宋体" w:cs="宋体"/>
          <w:color w:val="000000"/>
          <w:szCs w:val="21"/>
        </w:rPr>
        <w:t>14</w:t>
      </w:r>
      <w:r>
        <w:rPr>
          <w:rFonts w:hint="eastAsia" w:ascii="宋体" w:hAnsi="宋体" w:cs="宋体"/>
          <w:color w:val="000000"/>
          <w:szCs w:val="21"/>
        </w:rPr>
        <w:t>天内会同承包人按照合同约定的内容核实承包人是否完成缺陷责任。如无异议，应当在核实后将剩余保证金返还承包人。</w:t>
      </w:r>
    </w:p>
    <w:p>
      <w:pPr>
        <w:spacing w:line="400" w:lineRule="exact"/>
        <w:ind w:firstLine="420" w:firstLineChars="200"/>
        <w:rPr>
          <w:rFonts w:ascii="宋体" w:cs="宋体"/>
          <w:color w:val="000000"/>
          <w:szCs w:val="21"/>
        </w:rPr>
      </w:pPr>
      <w:r>
        <w:rPr>
          <w:rFonts w:ascii="宋体" w:hAnsi="宋体" w:cs="宋体"/>
          <w:color w:val="000000"/>
          <w:szCs w:val="21"/>
        </w:rPr>
        <w:t xml:space="preserve">17.4.3 </w:t>
      </w:r>
      <w:r>
        <w:rPr>
          <w:rFonts w:hint="eastAsia" w:ascii="宋体" w:hAnsi="宋体" w:cs="宋体"/>
          <w:color w:val="000000"/>
          <w:szCs w:val="21"/>
        </w:rPr>
        <w:t>在第</w:t>
      </w:r>
      <w:r>
        <w:rPr>
          <w:rFonts w:ascii="宋体" w:hAnsi="宋体" w:cs="宋体"/>
          <w:color w:val="000000"/>
          <w:szCs w:val="21"/>
        </w:rPr>
        <w:t>1.1.4.5</w:t>
      </w:r>
      <w:r>
        <w:rPr>
          <w:rFonts w:hint="eastAsia" w:ascii="宋体" w:hAnsi="宋体" w:cs="宋体"/>
          <w:color w:val="000000"/>
          <w:szCs w:val="21"/>
        </w:rPr>
        <w:t>目约定的缺陷责任期满时，承包人没有完成缺陷责任的，有权扣留与未履行责任剩余工作所需金额相应的质量保证金余额，并有权根据第</w:t>
      </w:r>
      <w:r>
        <w:rPr>
          <w:rFonts w:ascii="宋体" w:hAnsi="宋体" w:cs="宋体"/>
          <w:color w:val="000000"/>
          <w:szCs w:val="21"/>
        </w:rPr>
        <w:t>19.3</w:t>
      </w:r>
      <w:r>
        <w:rPr>
          <w:rFonts w:hint="eastAsia" w:ascii="宋体" w:hAnsi="宋体" w:cs="宋体"/>
          <w:color w:val="000000"/>
          <w:szCs w:val="21"/>
        </w:rPr>
        <w:t>款约定要求延长缺陷责任期，直至完成剩余工作为止。</w:t>
      </w:r>
    </w:p>
    <w:p>
      <w:pPr>
        <w:pStyle w:val="34"/>
        <w:rPr>
          <w:rFonts w:ascii="宋体" w:hAnsi="宋体" w:eastAsia="宋体"/>
          <w:color w:val="000000"/>
          <w:sz w:val="21"/>
          <w:szCs w:val="21"/>
        </w:rPr>
      </w:pPr>
      <w:bookmarkStart w:id="467" w:name="_Toc152042502"/>
      <w:bookmarkStart w:id="468" w:name="_Toc179632741"/>
      <w:bookmarkStart w:id="469" w:name="_Toc152045723"/>
      <w:bookmarkStart w:id="470" w:name="_Toc144974694"/>
      <w:r>
        <w:rPr>
          <w:rFonts w:ascii="宋体" w:hAnsi="宋体" w:eastAsia="宋体"/>
          <w:color w:val="000000"/>
          <w:sz w:val="21"/>
          <w:szCs w:val="21"/>
        </w:rPr>
        <w:t xml:space="preserve">17.5 </w:t>
      </w:r>
      <w:r>
        <w:rPr>
          <w:rFonts w:hint="eastAsia" w:ascii="宋体" w:hAnsi="宋体" w:eastAsia="宋体"/>
          <w:color w:val="000000"/>
          <w:sz w:val="21"/>
          <w:szCs w:val="21"/>
        </w:rPr>
        <w:t>竣工结算</w:t>
      </w:r>
      <w:bookmarkEnd w:id="467"/>
      <w:bookmarkEnd w:id="468"/>
      <w:bookmarkEnd w:id="469"/>
      <w:bookmarkEnd w:id="470"/>
    </w:p>
    <w:p>
      <w:pPr>
        <w:spacing w:line="400" w:lineRule="exact"/>
        <w:ind w:firstLine="420" w:firstLineChars="200"/>
        <w:rPr>
          <w:rFonts w:ascii="宋体" w:cs="宋体"/>
          <w:color w:val="000000"/>
          <w:szCs w:val="21"/>
        </w:rPr>
      </w:pPr>
      <w:r>
        <w:rPr>
          <w:rFonts w:ascii="宋体" w:hAnsi="宋体" w:cs="宋体"/>
          <w:color w:val="000000"/>
          <w:szCs w:val="21"/>
        </w:rPr>
        <w:t xml:space="preserve">17.5.1 </w:t>
      </w:r>
      <w:r>
        <w:rPr>
          <w:rFonts w:hint="eastAsia" w:ascii="宋体" w:hAnsi="宋体" w:cs="宋体"/>
          <w:color w:val="000000"/>
          <w:szCs w:val="21"/>
        </w:rPr>
        <w:t>竣工付款申请单</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工程接收证书颁发后，承包人应按专用合同条款约定的份数和期限向监理人提交竣工付款申请单，并提供相关证明材料。除专用合同条款另有约定外，竣工付款申请单应包括下列内容：竣工结算合同总价、已支付承包人的工程价款、应扣留的质量保证金、应支付的竣工付款金额。</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）监理人对竣工付款申请单有异议的，有权要求承包人进行修正和提供补充资料。经监理人和承包人协商后，由承包人向监理人提交修正后的竣工付款申请单。</w:t>
      </w:r>
    </w:p>
    <w:p>
      <w:pPr>
        <w:spacing w:line="400" w:lineRule="exact"/>
        <w:ind w:firstLine="420" w:firstLineChars="200"/>
        <w:rPr>
          <w:rFonts w:ascii="宋体" w:cs="宋体"/>
          <w:color w:val="000000"/>
          <w:szCs w:val="21"/>
        </w:rPr>
      </w:pPr>
      <w:r>
        <w:rPr>
          <w:rFonts w:ascii="宋体" w:hAnsi="宋体" w:cs="宋体"/>
          <w:color w:val="000000"/>
          <w:szCs w:val="21"/>
        </w:rPr>
        <w:t xml:space="preserve">17.5.2 </w:t>
      </w:r>
      <w:r>
        <w:rPr>
          <w:rFonts w:hint="eastAsia" w:ascii="宋体" w:hAnsi="宋体" w:cs="宋体"/>
          <w:color w:val="000000"/>
          <w:szCs w:val="21"/>
        </w:rPr>
        <w:t>竣工付款证书及支付时间</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）监理人在收到承包人提交的竣工付款申请单后的</w:t>
      </w:r>
      <w:r>
        <w:rPr>
          <w:rFonts w:ascii="宋体" w:hAnsi="宋体" w:cs="宋体"/>
          <w:color w:val="000000"/>
          <w:szCs w:val="21"/>
        </w:rPr>
        <w:t>14</w:t>
      </w:r>
      <w:r>
        <w:rPr>
          <w:rFonts w:hint="eastAsia" w:ascii="宋体" w:hAnsi="宋体" w:cs="宋体"/>
          <w:color w:val="000000"/>
          <w:szCs w:val="21"/>
        </w:rPr>
        <w:t>天内完成核查，提出到期应支付给承包人的价款送审核并抄送承包人。发包人应在收到后</w:t>
      </w:r>
      <w:r>
        <w:rPr>
          <w:rFonts w:ascii="宋体" w:hAnsi="宋体" w:cs="宋体"/>
          <w:color w:val="000000"/>
          <w:szCs w:val="21"/>
        </w:rPr>
        <w:t>14</w:t>
      </w:r>
      <w:r>
        <w:rPr>
          <w:rFonts w:hint="eastAsia" w:ascii="宋体" w:hAnsi="宋体" w:cs="宋体"/>
          <w:color w:val="000000"/>
          <w:szCs w:val="21"/>
        </w:rPr>
        <w:t>天内审核完毕，由监理人向承包人出具经签认的竣工付款证书。监理人未在约定时间内核查，又未提出具体意见的，视为承包人提交的竣工付款申请单已经监理人核查同意；发包人未在约定时间内审核又未提出具体意见的，监理人提出到期应支付给承包人的价款视为已经同意。</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）发包人应在监理人出具竣工付款证书后的</w:t>
      </w:r>
      <w:r>
        <w:rPr>
          <w:rFonts w:ascii="宋体" w:hAnsi="宋体" w:cs="宋体"/>
          <w:color w:val="000000"/>
          <w:szCs w:val="21"/>
        </w:rPr>
        <w:t>14</w:t>
      </w:r>
      <w:r>
        <w:rPr>
          <w:rFonts w:hint="eastAsia" w:ascii="宋体" w:hAnsi="宋体" w:cs="宋体"/>
          <w:color w:val="000000"/>
          <w:szCs w:val="21"/>
        </w:rPr>
        <w:t>天内，将应支付款支付给承包人。不按期支付的，按第</w:t>
      </w:r>
      <w:r>
        <w:rPr>
          <w:rFonts w:ascii="宋体" w:hAnsi="宋体" w:cs="宋体"/>
          <w:color w:val="000000"/>
          <w:szCs w:val="21"/>
        </w:rPr>
        <w:t>17.3.3</w:t>
      </w: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）目的约定，将逾期付款违约金支付给承包人。</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）承包人对签认的竣工付款证书有异议的，可出具竣工付款申请单中承包人已同意部分的临时付款证书。存在争议的部分，按第</w:t>
      </w:r>
      <w:r>
        <w:rPr>
          <w:rFonts w:ascii="宋体" w:hAnsi="宋体" w:cs="宋体"/>
          <w:color w:val="000000"/>
          <w:szCs w:val="21"/>
        </w:rPr>
        <w:t>24</w:t>
      </w:r>
      <w:r>
        <w:rPr>
          <w:rFonts w:hint="eastAsia" w:ascii="宋体" w:hAnsi="宋体" w:cs="宋体"/>
          <w:color w:val="000000"/>
          <w:szCs w:val="21"/>
        </w:rPr>
        <w:t>条的约定办理。</w:t>
      </w:r>
    </w:p>
    <w:p>
      <w:pPr>
        <w:spacing w:line="400" w:lineRule="exact"/>
        <w:ind w:firstLine="630" w:firstLineChars="3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）竣工付款涉及政府投资资金的，按第</w:t>
      </w:r>
      <w:r>
        <w:rPr>
          <w:rFonts w:ascii="宋体" w:hAnsi="宋体" w:cs="宋体"/>
          <w:color w:val="000000"/>
          <w:szCs w:val="21"/>
        </w:rPr>
        <w:t>17.3.3</w:t>
      </w: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）目的约定办理。</w:t>
      </w:r>
    </w:p>
    <w:p>
      <w:pPr>
        <w:pStyle w:val="34"/>
        <w:rPr>
          <w:rFonts w:ascii="宋体" w:hAnsi="宋体" w:eastAsia="宋体"/>
          <w:color w:val="000000"/>
          <w:sz w:val="21"/>
          <w:szCs w:val="21"/>
        </w:rPr>
      </w:pPr>
      <w:bookmarkStart w:id="471" w:name="_Toc152045724"/>
      <w:bookmarkStart w:id="472" w:name="_Toc179632742"/>
      <w:bookmarkStart w:id="473" w:name="_Toc152042503"/>
      <w:bookmarkStart w:id="474" w:name="_Toc144974695"/>
      <w:r>
        <w:rPr>
          <w:rFonts w:ascii="宋体" w:hAnsi="宋体" w:eastAsia="宋体"/>
          <w:color w:val="000000"/>
          <w:sz w:val="21"/>
          <w:szCs w:val="21"/>
        </w:rPr>
        <w:t xml:space="preserve">17.6 </w:t>
      </w:r>
      <w:r>
        <w:rPr>
          <w:rFonts w:hint="eastAsia" w:ascii="宋体" w:hAnsi="宋体" w:eastAsia="宋体"/>
          <w:color w:val="000000"/>
          <w:sz w:val="21"/>
          <w:szCs w:val="21"/>
        </w:rPr>
        <w:t>最终结清</w:t>
      </w:r>
      <w:bookmarkEnd w:id="471"/>
      <w:bookmarkEnd w:id="472"/>
      <w:bookmarkEnd w:id="473"/>
      <w:bookmarkEnd w:id="474"/>
    </w:p>
    <w:p>
      <w:pPr>
        <w:spacing w:line="400" w:lineRule="exact"/>
        <w:ind w:firstLine="420" w:firstLineChars="200"/>
        <w:rPr>
          <w:rFonts w:ascii="宋体" w:cs="宋体"/>
          <w:color w:val="000000"/>
          <w:szCs w:val="21"/>
        </w:rPr>
      </w:pPr>
      <w:r>
        <w:rPr>
          <w:rFonts w:ascii="宋体" w:hAnsi="宋体" w:cs="宋体"/>
          <w:color w:val="000000"/>
          <w:szCs w:val="21"/>
        </w:rPr>
        <w:t xml:space="preserve">17.6.1 </w:t>
      </w:r>
      <w:r>
        <w:rPr>
          <w:rFonts w:hint="eastAsia" w:ascii="宋体" w:hAnsi="宋体" w:cs="宋体"/>
          <w:color w:val="000000"/>
          <w:szCs w:val="21"/>
        </w:rPr>
        <w:t>最终结清申请单</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）缺陷责任期终止证书签发后，承包人可按专用合同条款约定的份数和期限向监理人提交最终结清申请单，并提供相关证明材料。</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）对最终结清申请单内容有异议的，有权要求承包人进行修正和提供补充资料，由承包人向监理人提交修正后的最终结清申请单。</w:t>
      </w:r>
    </w:p>
    <w:p>
      <w:pPr>
        <w:spacing w:line="400" w:lineRule="exact"/>
        <w:ind w:firstLine="420" w:firstLineChars="200"/>
        <w:rPr>
          <w:rFonts w:ascii="宋体" w:cs="宋体"/>
          <w:color w:val="000000"/>
          <w:szCs w:val="21"/>
        </w:rPr>
      </w:pPr>
      <w:r>
        <w:rPr>
          <w:rFonts w:ascii="宋体" w:hAnsi="宋体" w:cs="宋体"/>
          <w:color w:val="000000"/>
          <w:szCs w:val="21"/>
        </w:rPr>
        <w:t xml:space="preserve">17.6.2 </w:t>
      </w:r>
      <w:r>
        <w:rPr>
          <w:rFonts w:hint="eastAsia" w:ascii="宋体" w:hAnsi="宋体" w:cs="宋体"/>
          <w:color w:val="000000"/>
          <w:szCs w:val="21"/>
        </w:rPr>
        <w:t>最终结清证书和支付时间</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）监理人收到承包人提交的最终结清申请单后的</w:t>
      </w:r>
      <w:r>
        <w:rPr>
          <w:rFonts w:ascii="宋体" w:hAnsi="宋体" w:cs="宋体"/>
          <w:color w:val="000000"/>
          <w:szCs w:val="21"/>
        </w:rPr>
        <w:t>14</w:t>
      </w:r>
      <w:r>
        <w:rPr>
          <w:rFonts w:hint="eastAsia" w:ascii="宋体" w:hAnsi="宋体" w:cs="宋体"/>
          <w:color w:val="000000"/>
          <w:szCs w:val="21"/>
        </w:rPr>
        <w:t>天内，提出应支付给承包人的价款送审核并抄送承包人。应在收到后</w:t>
      </w:r>
      <w:r>
        <w:rPr>
          <w:rFonts w:ascii="宋体" w:hAnsi="宋体" w:cs="宋体"/>
          <w:color w:val="000000"/>
          <w:szCs w:val="21"/>
        </w:rPr>
        <w:t>14</w:t>
      </w:r>
      <w:r>
        <w:rPr>
          <w:rFonts w:hint="eastAsia" w:ascii="宋体" w:hAnsi="宋体" w:cs="宋体"/>
          <w:color w:val="000000"/>
          <w:szCs w:val="21"/>
        </w:rPr>
        <w:t>天内审核完毕，由监理人向承包人出具经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同意。</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）发包人应在监理人出具最终结清证书后的</w:t>
      </w:r>
      <w:r>
        <w:rPr>
          <w:rFonts w:ascii="宋体" w:hAnsi="宋体" w:cs="宋体"/>
          <w:color w:val="000000"/>
          <w:szCs w:val="21"/>
        </w:rPr>
        <w:t>14</w:t>
      </w:r>
      <w:r>
        <w:rPr>
          <w:rFonts w:hint="eastAsia" w:ascii="宋体" w:hAnsi="宋体" w:cs="宋体"/>
          <w:color w:val="000000"/>
          <w:szCs w:val="21"/>
        </w:rPr>
        <w:t>天内，将应支付款支付给承包人。不按期支付的，按第</w:t>
      </w:r>
      <w:r>
        <w:rPr>
          <w:rFonts w:ascii="宋体" w:hAnsi="宋体" w:cs="宋体"/>
          <w:color w:val="000000"/>
          <w:szCs w:val="21"/>
        </w:rPr>
        <w:t>17.3.3</w:t>
      </w: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）目的约定，将逾期付款违约金支付给承包人。</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）承包人对签认的最终结清证书有异议的，按第</w:t>
      </w:r>
      <w:r>
        <w:rPr>
          <w:rFonts w:ascii="宋体" w:hAnsi="宋体" w:cs="宋体"/>
          <w:color w:val="000000"/>
          <w:szCs w:val="21"/>
        </w:rPr>
        <w:t>24</w:t>
      </w:r>
      <w:r>
        <w:rPr>
          <w:rFonts w:hint="eastAsia" w:ascii="宋体" w:hAnsi="宋体" w:cs="宋体"/>
          <w:color w:val="000000"/>
          <w:szCs w:val="21"/>
        </w:rPr>
        <w:t>条的约定办理。</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）最终结清付款涉及政府投资资金的，按第</w:t>
      </w:r>
      <w:r>
        <w:rPr>
          <w:rFonts w:ascii="宋体" w:hAnsi="宋体" w:cs="宋体"/>
          <w:color w:val="000000"/>
          <w:szCs w:val="21"/>
        </w:rPr>
        <w:t>17.3.3</w:t>
      </w: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）目的约定办理。</w:t>
      </w:r>
    </w:p>
    <w:p>
      <w:pPr>
        <w:pStyle w:val="33"/>
        <w:rPr>
          <w:rFonts w:ascii="宋体" w:hAnsi="宋体" w:eastAsia="宋体"/>
          <w:color w:val="000000"/>
          <w:sz w:val="21"/>
          <w:szCs w:val="21"/>
        </w:rPr>
      </w:pPr>
      <w:bookmarkStart w:id="475" w:name="_Toc152045725"/>
      <w:bookmarkStart w:id="476" w:name="_Toc179632743"/>
      <w:bookmarkStart w:id="477" w:name="_Toc152042504"/>
      <w:bookmarkStart w:id="478" w:name="_Toc144974696"/>
      <w:r>
        <w:rPr>
          <w:rFonts w:ascii="宋体" w:hAnsi="宋体" w:eastAsia="宋体"/>
          <w:color w:val="000000"/>
          <w:sz w:val="21"/>
          <w:szCs w:val="21"/>
        </w:rPr>
        <w:t xml:space="preserve">18. </w:t>
      </w:r>
      <w:r>
        <w:rPr>
          <w:rFonts w:hint="eastAsia" w:ascii="宋体" w:hAnsi="宋体" w:eastAsia="宋体"/>
          <w:color w:val="000000"/>
          <w:sz w:val="21"/>
          <w:szCs w:val="21"/>
        </w:rPr>
        <w:t>竣工验收</w:t>
      </w:r>
      <w:bookmarkEnd w:id="475"/>
      <w:bookmarkEnd w:id="476"/>
      <w:bookmarkEnd w:id="477"/>
      <w:bookmarkEnd w:id="478"/>
    </w:p>
    <w:p>
      <w:pPr>
        <w:pStyle w:val="34"/>
        <w:rPr>
          <w:rFonts w:ascii="宋体" w:hAnsi="宋体" w:eastAsia="宋体"/>
          <w:color w:val="000000"/>
          <w:sz w:val="21"/>
          <w:szCs w:val="21"/>
        </w:rPr>
      </w:pPr>
      <w:bookmarkStart w:id="479" w:name="_Toc144974697"/>
      <w:bookmarkStart w:id="480" w:name="_Toc152045726"/>
      <w:bookmarkStart w:id="481" w:name="_Toc179632744"/>
      <w:bookmarkStart w:id="482" w:name="_Toc152042505"/>
      <w:r>
        <w:rPr>
          <w:rFonts w:ascii="宋体" w:hAnsi="宋体" w:eastAsia="宋体"/>
          <w:color w:val="000000"/>
          <w:sz w:val="21"/>
          <w:szCs w:val="21"/>
        </w:rPr>
        <w:t xml:space="preserve">18.1 </w:t>
      </w:r>
      <w:r>
        <w:rPr>
          <w:rFonts w:hint="eastAsia" w:ascii="宋体" w:hAnsi="宋体" w:eastAsia="宋体"/>
          <w:color w:val="000000"/>
          <w:sz w:val="21"/>
          <w:szCs w:val="21"/>
        </w:rPr>
        <w:t>竣工验收的含义</w:t>
      </w:r>
      <w:bookmarkEnd w:id="479"/>
      <w:bookmarkEnd w:id="480"/>
      <w:bookmarkEnd w:id="481"/>
      <w:bookmarkEnd w:id="482"/>
    </w:p>
    <w:p>
      <w:pPr>
        <w:spacing w:line="400" w:lineRule="exact"/>
        <w:ind w:firstLine="420" w:firstLineChars="200"/>
        <w:rPr>
          <w:rFonts w:ascii="宋体" w:cs="宋体"/>
          <w:color w:val="000000"/>
          <w:szCs w:val="21"/>
        </w:rPr>
      </w:pPr>
      <w:r>
        <w:rPr>
          <w:rFonts w:ascii="宋体" w:hAnsi="宋体" w:cs="宋体"/>
          <w:color w:val="000000"/>
          <w:szCs w:val="21"/>
        </w:rPr>
        <w:t xml:space="preserve">18.1.1 </w:t>
      </w:r>
      <w:r>
        <w:rPr>
          <w:rFonts w:hint="eastAsia" w:ascii="宋体" w:hAnsi="宋体" w:cs="宋体"/>
          <w:color w:val="000000"/>
          <w:szCs w:val="21"/>
        </w:rPr>
        <w:t>竣工验收指承包人完成了全部合同工作后，按合同要求进行的验收。</w:t>
      </w:r>
    </w:p>
    <w:p>
      <w:pPr>
        <w:spacing w:line="400" w:lineRule="exact"/>
        <w:ind w:firstLine="420" w:firstLineChars="200"/>
        <w:rPr>
          <w:rFonts w:ascii="宋体" w:cs="宋体"/>
          <w:color w:val="000000"/>
          <w:szCs w:val="21"/>
        </w:rPr>
      </w:pPr>
      <w:r>
        <w:rPr>
          <w:rFonts w:ascii="宋体" w:hAnsi="宋体" w:cs="宋体"/>
          <w:color w:val="000000"/>
          <w:szCs w:val="21"/>
        </w:rPr>
        <w:t xml:space="preserve">18.1.2 </w:t>
      </w:r>
      <w:r>
        <w:rPr>
          <w:rFonts w:hint="eastAsia" w:ascii="宋体" w:hAnsi="宋体" w:cs="宋体"/>
          <w:color w:val="000000"/>
          <w:szCs w:val="21"/>
        </w:rPr>
        <w:t>国家验收是政府有关部门根据法律、规范、规程和政策要求，针对全面组织实施的整个工程正式交付投运前的验收。</w:t>
      </w:r>
    </w:p>
    <w:p>
      <w:pPr>
        <w:spacing w:line="400" w:lineRule="exact"/>
        <w:ind w:firstLine="420" w:firstLineChars="200"/>
        <w:rPr>
          <w:rFonts w:ascii="宋体" w:cs="宋体"/>
          <w:color w:val="000000"/>
          <w:szCs w:val="21"/>
        </w:rPr>
      </w:pPr>
      <w:r>
        <w:rPr>
          <w:rFonts w:ascii="宋体" w:hAnsi="宋体" w:cs="宋体"/>
          <w:color w:val="000000"/>
          <w:szCs w:val="21"/>
        </w:rPr>
        <w:t xml:space="preserve">18.1.3 </w:t>
      </w:r>
      <w:r>
        <w:rPr>
          <w:rFonts w:hint="eastAsia" w:ascii="宋体" w:hAnsi="宋体" w:cs="宋体"/>
          <w:color w:val="000000"/>
          <w:szCs w:val="21"/>
        </w:rPr>
        <w:t>需要进行国家验收的，竣工验收是国家验收的一部分。竣工验收所采用的各项验收和评定标准应符合国家验收标准。和承包人为竣工验收提供的各项竣工验收资料应符合国家验收的要求。</w:t>
      </w:r>
    </w:p>
    <w:p>
      <w:pPr>
        <w:pStyle w:val="34"/>
        <w:rPr>
          <w:rFonts w:ascii="宋体" w:hAnsi="宋体" w:eastAsia="宋体"/>
          <w:color w:val="000000"/>
          <w:sz w:val="21"/>
          <w:szCs w:val="21"/>
        </w:rPr>
      </w:pPr>
      <w:bookmarkStart w:id="483" w:name="_Toc179632745"/>
      <w:bookmarkStart w:id="484" w:name="_Toc152045727"/>
      <w:bookmarkStart w:id="485" w:name="_Toc152042506"/>
      <w:bookmarkStart w:id="486" w:name="_Toc144974698"/>
      <w:r>
        <w:rPr>
          <w:rFonts w:ascii="宋体" w:hAnsi="宋体" w:eastAsia="宋体"/>
          <w:color w:val="000000"/>
          <w:sz w:val="21"/>
          <w:szCs w:val="21"/>
        </w:rPr>
        <w:t xml:space="preserve">18.2 </w:t>
      </w:r>
      <w:r>
        <w:rPr>
          <w:rFonts w:hint="eastAsia" w:ascii="宋体" w:hAnsi="宋体" w:eastAsia="宋体"/>
          <w:color w:val="000000"/>
          <w:sz w:val="21"/>
          <w:szCs w:val="21"/>
        </w:rPr>
        <w:t>竣工验收申请报告</w:t>
      </w:r>
      <w:bookmarkEnd w:id="483"/>
      <w:bookmarkEnd w:id="484"/>
      <w:bookmarkEnd w:id="485"/>
      <w:bookmarkEnd w:id="486"/>
    </w:p>
    <w:p>
      <w:pPr>
        <w:spacing w:line="400" w:lineRule="exact"/>
        <w:ind w:firstLine="420" w:firstLineChars="200"/>
        <w:rPr>
          <w:rFonts w:ascii="宋体" w:cs="宋体"/>
          <w:color w:val="000000"/>
          <w:szCs w:val="21"/>
        </w:rPr>
      </w:pPr>
      <w:r>
        <w:rPr>
          <w:rFonts w:hint="eastAsia" w:ascii="宋体" w:hAnsi="宋体" w:cs="宋体"/>
          <w:color w:val="000000"/>
          <w:szCs w:val="21"/>
        </w:rPr>
        <w:t>当工程具备以下条件时，承包人即可向监理人报送竣工验收申请报告：</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）除监理人同意列入缺陷责任期内完成的尾工（甩项）工程和缺陷修补工作外，合同范围内的全部单位工程以及有关工作，包括合同要求的试验、试运行以及检验和验收均已完成，并符合合同要求；</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）已按合同约定的内容和份数备齐了符合要求的竣工资料；</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）已按监理人的要求编制了在缺陷责任期内完成的尾工（甩项）工程和缺陷修补工作清单以及相应施工计划；</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）监理人要求在竣工验收前应完成的其他工作；</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）监理人要求提交的竣工验收资料清单。</w:t>
      </w:r>
    </w:p>
    <w:p>
      <w:pPr>
        <w:pStyle w:val="34"/>
        <w:rPr>
          <w:rFonts w:ascii="宋体" w:hAnsi="宋体" w:eastAsia="宋体"/>
          <w:color w:val="000000"/>
          <w:sz w:val="21"/>
          <w:szCs w:val="21"/>
        </w:rPr>
      </w:pPr>
      <w:bookmarkStart w:id="487" w:name="_Toc152045728"/>
      <w:bookmarkStart w:id="488" w:name="_Toc144974699"/>
      <w:bookmarkStart w:id="489" w:name="_Toc179632746"/>
      <w:bookmarkStart w:id="490" w:name="_Toc152042507"/>
      <w:r>
        <w:rPr>
          <w:rFonts w:ascii="宋体" w:hAnsi="宋体" w:eastAsia="宋体"/>
          <w:color w:val="000000"/>
          <w:sz w:val="21"/>
          <w:szCs w:val="21"/>
        </w:rPr>
        <w:t xml:space="preserve">18.3 </w:t>
      </w:r>
      <w:r>
        <w:rPr>
          <w:rFonts w:hint="eastAsia" w:ascii="宋体" w:hAnsi="宋体" w:eastAsia="宋体"/>
          <w:color w:val="000000"/>
          <w:sz w:val="21"/>
          <w:szCs w:val="21"/>
        </w:rPr>
        <w:t>验收</w:t>
      </w:r>
      <w:bookmarkEnd w:id="487"/>
      <w:bookmarkEnd w:id="488"/>
      <w:bookmarkEnd w:id="489"/>
      <w:bookmarkEnd w:id="490"/>
    </w:p>
    <w:p>
      <w:pPr>
        <w:spacing w:line="400" w:lineRule="exact"/>
        <w:ind w:firstLine="420" w:firstLineChars="200"/>
        <w:rPr>
          <w:rFonts w:ascii="宋体" w:cs="宋体"/>
          <w:color w:val="000000"/>
          <w:szCs w:val="21"/>
        </w:rPr>
      </w:pPr>
      <w:r>
        <w:rPr>
          <w:rFonts w:hint="eastAsia" w:ascii="宋体" w:hAnsi="宋体" w:cs="宋体"/>
          <w:color w:val="000000"/>
          <w:szCs w:val="21"/>
        </w:rPr>
        <w:t>监理人收到承包人按第</w:t>
      </w:r>
      <w:r>
        <w:rPr>
          <w:rFonts w:ascii="宋体" w:hAnsi="宋体" w:cs="宋体"/>
          <w:color w:val="000000"/>
          <w:szCs w:val="21"/>
        </w:rPr>
        <w:t>18.2</w:t>
      </w:r>
      <w:r>
        <w:rPr>
          <w:rFonts w:hint="eastAsia" w:ascii="宋体" w:hAnsi="宋体" w:cs="宋体"/>
          <w:color w:val="000000"/>
          <w:szCs w:val="21"/>
        </w:rPr>
        <w:t>款约定提交的竣工验收申请报告后，应审查申请报告的各项内容，并按以下不同情况进行处理。</w:t>
      </w:r>
    </w:p>
    <w:p>
      <w:pPr>
        <w:spacing w:line="400" w:lineRule="exact"/>
        <w:ind w:firstLine="420" w:firstLineChars="200"/>
        <w:rPr>
          <w:rFonts w:ascii="宋体" w:cs="宋体"/>
          <w:color w:val="000000"/>
          <w:szCs w:val="21"/>
        </w:rPr>
      </w:pPr>
      <w:r>
        <w:rPr>
          <w:rFonts w:ascii="宋体" w:hAnsi="宋体" w:cs="宋体"/>
          <w:color w:val="000000"/>
          <w:szCs w:val="21"/>
        </w:rPr>
        <w:t xml:space="preserve">18.3.1 </w:t>
      </w:r>
      <w:r>
        <w:rPr>
          <w:rFonts w:hint="eastAsia" w:ascii="宋体" w:hAnsi="宋体" w:cs="宋体"/>
          <w:color w:val="000000"/>
          <w:szCs w:val="21"/>
        </w:rPr>
        <w:t>监理人审查后认为尚不具备竣工验收条件的，应在收到竣工验收申请报告后的</w:t>
      </w:r>
      <w:r>
        <w:rPr>
          <w:rFonts w:ascii="宋体" w:hAnsi="宋体" w:cs="宋体"/>
          <w:color w:val="000000"/>
          <w:szCs w:val="21"/>
        </w:rPr>
        <w:t>28</w:t>
      </w:r>
      <w:r>
        <w:rPr>
          <w:rFonts w:hint="eastAsia" w:ascii="宋体" w:hAnsi="宋体" w:cs="宋体"/>
          <w:color w:val="000000"/>
          <w:szCs w:val="21"/>
        </w:rPr>
        <w:t>天内通知承包人，指出在颁发接收证书前承包人还需进行的工作内容。承包人完成监理人通知的全部工作内容后，应再次提交竣工验收申请报告，直至监理人同意为止。</w:t>
      </w:r>
    </w:p>
    <w:p>
      <w:pPr>
        <w:spacing w:line="400" w:lineRule="exact"/>
        <w:ind w:firstLine="420" w:firstLineChars="200"/>
        <w:rPr>
          <w:rFonts w:ascii="宋体" w:cs="宋体"/>
          <w:color w:val="000000"/>
          <w:szCs w:val="21"/>
        </w:rPr>
      </w:pPr>
      <w:r>
        <w:rPr>
          <w:rFonts w:ascii="宋体" w:hAnsi="宋体" w:cs="宋体"/>
          <w:color w:val="000000"/>
          <w:szCs w:val="21"/>
        </w:rPr>
        <w:t xml:space="preserve">18.3.2 </w:t>
      </w:r>
      <w:r>
        <w:rPr>
          <w:rFonts w:hint="eastAsia" w:ascii="宋体" w:hAnsi="宋体" w:cs="宋体"/>
          <w:color w:val="000000"/>
          <w:szCs w:val="21"/>
        </w:rPr>
        <w:t>监理人审查后认为已具备竣工验收条件的，应在收到竣工验收申请报告后的</w:t>
      </w:r>
      <w:r>
        <w:rPr>
          <w:rFonts w:ascii="宋体" w:hAnsi="宋体" w:cs="宋体"/>
          <w:color w:val="000000"/>
          <w:szCs w:val="21"/>
        </w:rPr>
        <w:t>28</w:t>
      </w:r>
      <w:r>
        <w:rPr>
          <w:rFonts w:hint="eastAsia" w:ascii="宋体" w:hAnsi="宋体" w:cs="宋体"/>
          <w:color w:val="000000"/>
          <w:szCs w:val="21"/>
        </w:rPr>
        <w:t>天内提请进行工程验收。</w:t>
      </w:r>
    </w:p>
    <w:p>
      <w:pPr>
        <w:spacing w:line="400" w:lineRule="exact"/>
        <w:ind w:firstLine="420" w:firstLineChars="200"/>
        <w:rPr>
          <w:rFonts w:ascii="宋体" w:cs="宋体"/>
          <w:color w:val="000000"/>
          <w:szCs w:val="21"/>
        </w:rPr>
      </w:pPr>
      <w:r>
        <w:rPr>
          <w:rFonts w:ascii="宋体" w:hAnsi="宋体" w:cs="宋体"/>
          <w:color w:val="000000"/>
          <w:szCs w:val="21"/>
        </w:rPr>
        <w:t>18.3.3</w:t>
      </w:r>
      <w:r>
        <w:rPr>
          <w:rFonts w:hint="eastAsia" w:ascii="宋体" w:hAnsi="宋体" w:cs="宋体"/>
          <w:color w:val="000000"/>
          <w:szCs w:val="21"/>
        </w:rPr>
        <w:t>经过验收后同意接受工程的，应在监理人收到竣工验收申请报告后的</w:t>
      </w:r>
      <w:r>
        <w:rPr>
          <w:rFonts w:ascii="宋体" w:hAnsi="宋体" w:cs="宋体"/>
          <w:color w:val="000000"/>
          <w:szCs w:val="21"/>
        </w:rPr>
        <w:t>56</w:t>
      </w:r>
      <w:r>
        <w:rPr>
          <w:rFonts w:hint="eastAsia" w:ascii="宋体" w:hAnsi="宋体" w:cs="宋体"/>
          <w:color w:val="000000"/>
          <w:szCs w:val="21"/>
        </w:rPr>
        <w:t>天内，由监理人向承包人出具经签认的工程接收证书。验收后同意接收工程但提出整修和完善要求的，限期修好，并缓发工程接收证书。整修和完善工作完成后，监理人复查达到要求的，经同意后，再向承包人出具工程接收证书。</w:t>
      </w:r>
    </w:p>
    <w:p>
      <w:pPr>
        <w:spacing w:line="400" w:lineRule="exact"/>
        <w:ind w:firstLine="420" w:firstLineChars="200"/>
        <w:rPr>
          <w:rFonts w:ascii="宋体" w:cs="宋体"/>
          <w:color w:val="000000"/>
          <w:szCs w:val="21"/>
        </w:rPr>
      </w:pPr>
      <w:r>
        <w:rPr>
          <w:rFonts w:ascii="宋体" w:hAnsi="宋体" w:cs="宋体"/>
          <w:color w:val="000000"/>
          <w:szCs w:val="21"/>
        </w:rPr>
        <w:t xml:space="preserve">18.3.4 </w:t>
      </w:r>
      <w:r>
        <w:rPr>
          <w:rFonts w:hint="eastAsia" w:ascii="宋体" w:hAnsi="宋体" w:cs="宋体"/>
          <w:color w:val="000000"/>
          <w:szCs w:val="21"/>
        </w:rPr>
        <w:t>验收后发包人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w:t>
      </w:r>
      <w:r>
        <w:rPr>
          <w:rFonts w:ascii="宋体" w:hAnsi="宋体" w:cs="宋体"/>
          <w:color w:val="000000"/>
          <w:szCs w:val="21"/>
        </w:rPr>
        <w:t>18.3.1</w:t>
      </w:r>
      <w:r>
        <w:rPr>
          <w:rFonts w:hint="eastAsia" w:ascii="宋体" w:hAnsi="宋体" w:cs="宋体"/>
          <w:color w:val="000000"/>
          <w:szCs w:val="21"/>
        </w:rPr>
        <w:t>项、第</w:t>
      </w:r>
      <w:r>
        <w:rPr>
          <w:rFonts w:ascii="宋体" w:hAnsi="宋体" w:cs="宋体"/>
          <w:color w:val="000000"/>
          <w:szCs w:val="21"/>
        </w:rPr>
        <w:t>18.3.2</w:t>
      </w:r>
      <w:r>
        <w:rPr>
          <w:rFonts w:hint="eastAsia" w:ascii="宋体" w:hAnsi="宋体" w:cs="宋体"/>
          <w:color w:val="000000"/>
          <w:szCs w:val="21"/>
        </w:rPr>
        <w:t>项和第</w:t>
      </w:r>
      <w:r>
        <w:rPr>
          <w:rFonts w:ascii="宋体" w:hAnsi="宋体" w:cs="宋体"/>
          <w:color w:val="000000"/>
          <w:szCs w:val="21"/>
        </w:rPr>
        <w:t>18.3.3</w:t>
      </w:r>
      <w:r>
        <w:rPr>
          <w:rFonts w:hint="eastAsia" w:ascii="宋体" w:hAnsi="宋体" w:cs="宋体"/>
          <w:color w:val="000000"/>
          <w:szCs w:val="21"/>
        </w:rPr>
        <w:t>项的约定进行。</w:t>
      </w:r>
    </w:p>
    <w:p>
      <w:pPr>
        <w:spacing w:line="400" w:lineRule="exact"/>
        <w:ind w:firstLine="420" w:firstLineChars="200"/>
        <w:rPr>
          <w:rFonts w:ascii="宋体" w:cs="宋体"/>
          <w:color w:val="000000"/>
          <w:szCs w:val="21"/>
        </w:rPr>
      </w:pPr>
      <w:r>
        <w:rPr>
          <w:rFonts w:ascii="宋体" w:hAnsi="宋体" w:cs="宋体"/>
          <w:color w:val="000000"/>
          <w:szCs w:val="21"/>
        </w:rPr>
        <w:t xml:space="preserve">18.3.5 </w:t>
      </w:r>
      <w:r>
        <w:rPr>
          <w:rFonts w:hint="eastAsia" w:ascii="宋体" w:hAnsi="宋体" w:cs="宋体"/>
          <w:color w:val="000000"/>
          <w:szCs w:val="21"/>
        </w:rPr>
        <w:t>除专用合同条款另有约定外，经验收合格工程的实际竣工日期，以提交竣工验收申请报告的日期为准，并在工程接收证书中写明。</w:t>
      </w:r>
    </w:p>
    <w:p>
      <w:pPr>
        <w:spacing w:line="400" w:lineRule="exact"/>
        <w:ind w:firstLine="420" w:firstLineChars="200"/>
        <w:rPr>
          <w:rFonts w:ascii="宋体" w:cs="宋体"/>
          <w:color w:val="000000"/>
          <w:szCs w:val="21"/>
        </w:rPr>
      </w:pPr>
      <w:r>
        <w:rPr>
          <w:rFonts w:ascii="宋体" w:hAnsi="宋体" w:cs="宋体"/>
          <w:color w:val="000000"/>
          <w:szCs w:val="21"/>
        </w:rPr>
        <w:t xml:space="preserve">18.3.6 </w:t>
      </w:r>
      <w:r>
        <w:rPr>
          <w:rFonts w:hint="eastAsia" w:ascii="宋体" w:hAnsi="宋体" w:cs="宋体"/>
          <w:color w:val="000000"/>
          <w:szCs w:val="21"/>
        </w:rPr>
        <w:t>在收到承包人竣工验收申请报告</w:t>
      </w:r>
      <w:r>
        <w:rPr>
          <w:rFonts w:ascii="宋体" w:hAnsi="宋体" w:cs="宋体"/>
          <w:color w:val="000000"/>
          <w:szCs w:val="21"/>
        </w:rPr>
        <w:t>56</w:t>
      </w:r>
      <w:r>
        <w:rPr>
          <w:rFonts w:hint="eastAsia" w:ascii="宋体" w:hAnsi="宋体" w:cs="宋体"/>
          <w:color w:val="000000"/>
          <w:szCs w:val="21"/>
        </w:rPr>
        <w:t>天后未进行验收的，视为验收合格，实际竣工日期以提交竣工验收申请报告的日期为准，但由于不可抗力不能进行验收的除外。</w:t>
      </w:r>
    </w:p>
    <w:p>
      <w:pPr>
        <w:pStyle w:val="34"/>
        <w:rPr>
          <w:rFonts w:ascii="宋体" w:hAnsi="宋体" w:eastAsia="宋体"/>
          <w:color w:val="000000"/>
          <w:sz w:val="21"/>
          <w:szCs w:val="21"/>
        </w:rPr>
      </w:pPr>
      <w:bookmarkStart w:id="491" w:name="_Toc179632747"/>
      <w:bookmarkStart w:id="492" w:name="_Toc152045729"/>
      <w:bookmarkStart w:id="493" w:name="_Toc144974700"/>
      <w:bookmarkStart w:id="494" w:name="_Toc152042508"/>
      <w:r>
        <w:rPr>
          <w:rFonts w:ascii="宋体" w:hAnsi="宋体" w:eastAsia="宋体"/>
          <w:color w:val="000000"/>
          <w:sz w:val="21"/>
          <w:szCs w:val="21"/>
        </w:rPr>
        <w:t xml:space="preserve">18.4 </w:t>
      </w:r>
      <w:r>
        <w:rPr>
          <w:rFonts w:hint="eastAsia" w:ascii="宋体" w:hAnsi="宋体" w:eastAsia="宋体"/>
          <w:color w:val="000000"/>
          <w:sz w:val="21"/>
          <w:szCs w:val="21"/>
        </w:rPr>
        <w:t>单位工程验收</w:t>
      </w:r>
      <w:bookmarkEnd w:id="491"/>
      <w:bookmarkEnd w:id="492"/>
      <w:bookmarkEnd w:id="493"/>
      <w:bookmarkEnd w:id="494"/>
    </w:p>
    <w:p>
      <w:pPr>
        <w:spacing w:line="400" w:lineRule="exact"/>
        <w:ind w:firstLine="420" w:firstLineChars="200"/>
        <w:rPr>
          <w:rFonts w:ascii="宋体" w:cs="宋体"/>
          <w:color w:val="000000"/>
          <w:szCs w:val="21"/>
        </w:rPr>
      </w:pPr>
      <w:r>
        <w:rPr>
          <w:rFonts w:ascii="宋体" w:hAnsi="宋体" w:cs="宋体"/>
          <w:color w:val="000000"/>
          <w:szCs w:val="21"/>
        </w:rPr>
        <w:t xml:space="preserve">18.4.1 </w:t>
      </w:r>
      <w:r>
        <w:rPr>
          <w:rFonts w:hint="eastAsia" w:ascii="宋体" w:hAnsi="宋体" w:cs="宋体"/>
          <w:color w:val="000000"/>
          <w:szCs w:val="21"/>
        </w:rPr>
        <w:t>根据合同进度计划安排，在全部工程竣工前需要使用已经竣工的单位工程时，或承包人提出经同意时，可进行单位工程验收。验收的程序可参照第</w:t>
      </w:r>
      <w:r>
        <w:rPr>
          <w:rFonts w:ascii="宋体" w:hAnsi="宋体" w:cs="宋体"/>
          <w:color w:val="000000"/>
          <w:szCs w:val="21"/>
        </w:rPr>
        <w:t>18.2</w:t>
      </w:r>
      <w:r>
        <w:rPr>
          <w:rFonts w:hint="eastAsia" w:ascii="宋体" w:hAnsi="宋体" w:cs="宋体"/>
          <w:color w:val="000000"/>
          <w:szCs w:val="21"/>
        </w:rPr>
        <w:t>款与第</w:t>
      </w:r>
      <w:r>
        <w:rPr>
          <w:rFonts w:ascii="宋体" w:hAnsi="宋体" w:cs="宋体"/>
          <w:color w:val="000000"/>
          <w:szCs w:val="21"/>
        </w:rPr>
        <w:t>18.3</w:t>
      </w:r>
      <w:r>
        <w:rPr>
          <w:rFonts w:hint="eastAsia" w:ascii="宋体" w:hAnsi="宋体" w:cs="宋体"/>
          <w:color w:val="000000"/>
          <w:szCs w:val="21"/>
        </w:rPr>
        <w:t>款的约定进行。验收合格后，由监理人向承包人出具经签认的单位工程验收证书。已签发单位工程接收证书的单位工程由发包人负责照管。单位工程的验收成果和结论作为全部工程竣工验收申请报告的附件。</w:t>
      </w:r>
    </w:p>
    <w:p>
      <w:pPr>
        <w:spacing w:line="400" w:lineRule="exact"/>
        <w:ind w:firstLine="420" w:firstLineChars="200"/>
        <w:rPr>
          <w:rFonts w:ascii="宋体" w:cs="宋体"/>
          <w:color w:val="000000"/>
          <w:szCs w:val="21"/>
        </w:rPr>
      </w:pPr>
      <w:r>
        <w:rPr>
          <w:rFonts w:ascii="宋体" w:hAnsi="宋体" w:cs="宋体"/>
          <w:color w:val="000000"/>
          <w:szCs w:val="21"/>
        </w:rPr>
        <w:t xml:space="preserve">18.4.2 </w:t>
      </w:r>
      <w:r>
        <w:rPr>
          <w:rFonts w:hint="eastAsia" w:ascii="宋体" w:hAnsi="宋体" w:cs="宋体"/>
          <w:color w:val="000000"/>
          <w:szCs w:val="21"/>
        </w:rPr>
        <w:t>在全部工程竣工前，使用已接收的单位工程导致承包人费用增加的，发包人应承担由此增加的费用和（或）工期延误，并支付承包人合理利润。</w:t>
      </w:r>
    </w:p>
    <w:p>
      <w:pPr>
        <w:pStyle w:val="34"/>
        <w:rPr>
          <w:rFonts w:ascii="宋体" w:hAnsi="宋体" w:eastAsia="宋体"/>
          <w:color w:val="000000"/>
          <w:sz w:val="21"/>
          <w:szCs w:val="21"/>
        </w:rPr>
      </w:pPr>
      <w:bookmarkStart w:id="495" w:name="_Toc152045730"/>
      <w:bookmarkStart w:id="496" w:name="_Toc152042509"/>
      <w:bookmarkStart w:id="497" w:name="_Toc144974701"/>
      <w:bookmarkStart w:id="498" w:name="_Toc179632748"/>
      <w:r>
        <w:rPr>
          <w:rFonts w:ascii="宋体" w:hAnsi="宋体" w:eastAsia="宋体"/>
          <w:color w:val="000000"/>
          <w:sz w:val="21"/>
          <w:szCs w:val="21"/>
        </w:rPr>
        <w:t xml:space="preserve">18.5 </w:t>
      </w:r>
      <w:r>
        <w:rPr>
          <w:rFonts w:hint="eastAsia" w:ascii="宋体" w:hAnsi="宋体" w:eastAsia="宋体"/>
          <w:color w:val="000000"/>
          <w:sz w:val="21"/>
          <w:szCs w:val="21"/>
        </w:rPr>
        <w:t>施工期运行</w:t>
      </w:r>
      <w:bookmarkEnd w:id="495"/>
      <w:bookmarkEnd w:id="496"/>
      <w:bookmarkEnd w:id="497"/>
      <w:bookmarkEnd w:id="498"/>
    </w:p>
    <w:p>
      <w:pPr>
        <w:spacing w:line="400" w:lineRule="exact"/>
        <w:ind w:firstLine="420" w:firstLineChars="200"/>
        <w:rPr>
          <w:rFonts w:ascii="宋体" w:cs="宋体"/>
          <w:color w:val="000000"/>
          <w:szCs w:val="21"/>
        </w:rPr>
      </w:pPr>
      <w:r>
        <w:rPr>
          <w:rFonts w:ascii="宋体" w:hAnsi="宋体" w:cs="宋体"/>
          <w:color w:val="000000"/>
          <w:szCs w:val="21"/>
        </w:rPr>
        <w:t xml:space="preserve">18.5.1 </w:t>
      </w:r>
      <w:r>
        <w:rPr>
          <w:rFonts w:hint="eastAsia" w:ascii="宋体" w:hAnsi="宋体" w:cs="宋体"/>
          <w:color w:val="000000"/>
          <w:szCs w:val="21"/>
        </w:rPr>
        <w:t>施工期运行是指合同工程尚未全部竣工，其中某项或某几项单位工程或工程设备安装已竣工，根据专用合同条款约定，需要投入施工期运行的，经按第</w:t>
      </w:r>
      <w:r>
        <w:rPr>
          <w:rFonts w:ascii="宋体" w:hAnsi="宋体" w:cs="宋体"/>
          <w:color w:val="000000"/>
          <w:szCs w:val="21"/>
        </w:rPr>
        <w:t>18.4</w:t>
      </w:r>
      <w:r>
        <w:rPr>
          <w:rFonts w:hint="eastAsia" w:ascii="宋体" w:hAnsi="宋体" w:cs="宋体"/>
          <w:color w:val="000000"/>
          <w:szCs w:val="21"/>
        </w:rPr>
        <w:t>款的约定验收合格，证明能确保安全后，才能在施工期投入运行。</w:t>
      </w:r>
    </w:p>
    <w:p>
      <w:pPr>
        <w:spacing w:line="400" w:lineRule="exact"/>
        <w:ind w:firstLine="420" w:firstLineChars="200"/>
        <w:rPr>
          <w:rFonts w:ascii="宋体" w:cs="宋体"/>
          <w:color w:val="000000"/>
          <w:szCs w:val="21"/>
        </w:rPr>
      </w:pPr>
      <w:r>
        <w:rPr>
          <w:rFonts w:ascii="宋体" w:hAnsi="宋体" w:cs="宋体"/>
          <w:color w:val="000000"/>
          <w:szCs w:val="21"/>
        </w:rPr>
        <w:t xml:space="preserve">18.5.2 </w:t>
      </w:r>
      <w:r>
        <w:rPr>
          <w:rFonts w:hint="eastAsia" w:ascii="宋体" w:hAnsi="宋体" w:cs="宋体"/>
          <w:color w:val="000000"/>
          <w:szCs w:val="21"/>
        </w:rPr>
        <w:t>在施工期运行中发现工程或工程设备损坏或存在缺陷的，由承包人按第</w:t>
      </w:r>
      <w:r>
        <w:rPr>
          <w:rFonts w:ascii="宋体" w:hAnsi="宋体" w:cs="宋体"/>
          <w:color w:val="000000"/>
          <w:szCs w:val="21"/>
        </w:rPr>
        <w:t>19.2</w:t>
      </w:r>
      <w:r>
        <w:rPr>
          <w:rFonts w:hint="eastAsia" w:ascii="宋体" w:hAnsi="宋体" w:cs="宋体"/>
          <w:color w:val="000000"/>
          <w:szCs w:val="21"/>
        </w:rPr>
        <w:t>款约定进行修复。</w:t>
      </w:r>
    </w:p>
    <w:p>
      <w:pPr>
        <w:pStyle w:val="34"/>
        <w:rPr>
          <w:rFonts w:ascii="宋体" w:hAnsi="宋体" w:eastAsia="宋体"/>
          <w:color w:val="000000"/>
          <w:sz w:val="21"/>
          <w:szCs w:val="21"/>
        </w:rPr>
      </w:pPr>
      <w:bookmarkStart w:id="499" w:name="_Toc144974702"/>
      <w:bookmarkStart w:id="500" w:name="_Toc152045731"/>
      <w:bookmarkStart w:id="501" w:name="_Toc152042510"/>
      <w:bookmarkStart w:id="502" w:name="_Toc179632749"/>
      <w:r>
        <w:rPr>
          <w:rFonts w:ascii="宋体" w:hAnsi="宋体" w:eastAsia="宋体"/>
          <w:color w:val="000000"/>
          <w:sz w:val="21"/>
          <w:szCs w:val="21"/>
        </w:rPr>
        <w:t xml:space="preserve">18.6 </w:t>
      </w:r>
      <w:r>
        <w:rPr>
          <w:rFonts w:hint="eastAsia" w:ascii="宋体" w:hAnsi="宋体" w:eastAsia="宋体"/>
          <w:color w:val="000000"/>
          <w:sz w:val="21"/>
          <w:szCs w:val="21"/>
        </w:rPr>
        <w:t>试运行</w:t>
      </w:r>
      <w:bookmarkEnd w:id="499"/>
      <w:bookmarkEnd w:id="500"/>
      <w:bookmarkEnd w:id="501"/>
      <w:bookmarkEnd w:id="502"/>
    </w:p>
    <w:p>
      <w:pPr>
        <w:spacing w:line="400" w:lineRule="exact"/>
        <w:ind w:firstLine="420" w:firstLineChars="200"/>
        <w:rPr>
          <w:rFonts w:ascii="宋体" w:cs="宋体"/>
          <w:color w:val="000000"/>
          <w:szCs w:val="21"/>
        </w:rPr>
      </w:pPr>
      <w:r>
        <w:rPr>
          <w:rFonts w:ascii="宋体" w:hAnsi="宋体" w:cs="宋体"/>
          <w:color w:val="000000"/>
          <w:szCs w:val="21"/>
        </w:rPr>
        <w:t xml:space="preserve">18.6.1 </w:t>
      </w:r>
      <w:r>
        <w:rPr>
          <w:rFonts w:hint="eastAsia" w:ascii="宋体" w:hAnsi="宋体" w:cs="宋体"/>
          <w:color w:val="000000"/>
          <w:szCs w:val="21"/>
        </w:rPr>
        <w:t>除专用合同条款另有约定外，承包人应按专用合同条款约定进行工程及工程设备试运行，负责提供试运行所需的人员、器材和必要的条件，并承担全部试运行费用。</w:t>
      </w:r>
    </w:p>
    <w:p>
      <w:pPr>
        <w:spacing w:line="400" w:lineRule="exact"/>
        <w:ind w:firstLine="420" w:firstLineChars="200"/>
        <w:rPr>
          <w:rFonts w:ascii="宋体" w:cs="宋体"/>
          <w:color w:val="000000"/>
          <w:szCs w:val="21"/>
        </w:rPr>
      </w:pPr>
      <w:r>
        <w:rPr>
          <w:rFonts w:ascii="宋体" w:hAnsi="宋体" w:cs="宋体"/>
          <w:color w:val="000000"/>
          <w:szCs w:val="21"/>
        </w:rPr>
        <w:t xml:space="preserve">18.6.2 </w:t>
      </w:r>
      <w:r>
        <w:rPr>
          <w:rFonts w:hint="eastAsia" w:ascii="宋体" w:hAnsi="宋体" w:cs="宋体"/>
          <w:color w:val="000000"/>
          <w:szCs w:val="21"/>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pStyle w:val="34"/>
        <w:rPr>
          <w:rFonts w:ascii="宋体" w:hAnsi="宋体" w:eastAsia="宋体"/>
          <w:color w:val="000000"/>
          <w:sz w:val="21"/>
          <w:szCs w:val="21"/>
        </w:rPr>
      </w:pPr>
      <w:bookmarkStart w:id="503" w:name="_Toc179632750"/>
      <w:bookmarkStart w:id="504" w:name="_Toc152045732"/>
      <w:bookmarkStart w:id="505" w:name="_Toc144974703"/>
      <w:bookmarkStart w:id="506" w:name="_Toc152042511"/>
      <w:r>
        <w:rPr>
          <w:rFonts w:ascii="宋体" w:hAnsi="宋体" w:eastAsia="宋体"/>
          <w:color w:val="000000"/>
          <w:sz w:val="21"/>
          <w:szCs w:val="21"/>
        </w:rPr>
        <w:t xml:space="preserve">18.7 </w:t>
      </w:r>
      <w:r>
        <w:rPr>
          <w:rFonts w:hint="eastAsia" w:ascii="宋体" w:hAnsi="宋体" w:eastAsia="宋体"/>
          <w:color w:val="000000"/>
          <w:sz w:val="21"/>
          <w:szCs w:val="21"/>
        </w:rPr>
        <w:t>竣工清场</w:t>
      </w:r>
      <w:bookmarkEnd w:id="503"/>
      <w:bookmarkEnd w:id="504"/>
      <w:bookmarkEnd w:id="505"/>
      <w:bookmarkEnd w:id="506"/>
    </w:p>
    <w:p>
      <w:pPr>
        <w:spacing w:line="400" w:lineRule="exact"/>
        <w:ind w:firstLine="420" w:firstLineChars="200"/>
        <w:rPr>
          <w:rFonts w:ascii="宋体" w:cs="宋体"/>
          <w:color w:val="000000"/>
          <w:szCs w:val="21"/>
        </w:rPr>
      </w:pPr>
      <w:r>
        <w:rPr>
          <w:rFonts w:ascii="宋体" w:hAnsi="宋体" w:cs="宋体"/>
          <w:color w:val="000000"/>
          <w:szCs w:val="21"/>
        </w:rPr>
        <w:t xml:space="preserve">18.7.1 </w:t>
      </w:r>
      <w:r>
        <w:rPr>
          <w:rFonts w:hint="eastAsia" w:ascii="宋体" w:hAnsi="宋体" w:cs="宋体"/>
          <w:color w:val="000000"/>
          <w:szCs w:val="21"/>
        </w:rPr>
        <w:t>除合同另有约定外，工程接收证书颁发后，承包人应按以下要求对施工场地进行清理，直至监理人检验合格为止。竣工清场费用由承包人承担。</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）施工场地内残留的垃圾已全部清除出场；</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）临时工程已拆除，场地已按合同要求进行清理、平整或复原；</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）按合同约定应撤离的承包人设备和剩余的材料，包括废弃的施工设备和材料，已按计划撤离施工场地；</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）工程建筑物周边及其附近道路、河道的施工堆积物，已按监理人指示全部清理；</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）监理人指示的其他场地清理工作已全部完成。</w:t>
      </w:r>
    </w:p>
    <w:p>
      <w:pPr>
        <w:spacing w:line="400" w:lineRule="exact"/>
        <w:ind w:firstLine="420" w:firstLineChars="200"/>
        <w:rPr>
          <w:rFonts w:ascii="宋体" w:cs="宋体"/>
          <w:color w:val="000000"/>
          <w:szCs w:val="21"/>
        </w:rPr>
      </w:pPr>
      <w:r>
        <w:rPr>
          <w:rFonts w:ascii="宋体" w:hAnsi="宋体" w:cs="宋体"/>
          <w:color w:val="000000"/>
          <w:szCs w:val="21"/>
        </w:rPr>
        <w:t xml:space="preserve">18.7.2 </w:t>
      </w:r>
      <w:r>
        <w:rPr>
          <w:rFonts w:hint="eastAsia" w:ascii="宋体" w:hAnsi="宋体" w:cs="宋体"/>
          <w:color w:val="000000"/>
          <w:szCs w:val="21"/>
        </w:rPr>
        <w:t>承包人未按监理人的要求恢复临时占地，或者场地清理未达到合同约定的，有权委托其他人恢复或清理，所发生的金额从拟支付给承包人的款项中扣除。</w:t>
      </w:r>
    </w:p>
    <w:p>
      <w:pPr>
        <w:pStyle w:val="34"/>
        <w:rPr>
          <w:rFonts w:ascii="宋体" w:hAnsi="宋体" w:eastAsia="宋体"/>
          <w:color w:val="000000"/>
          <w:sz w:val="21"/>
          <w:szCs w:val="21"/>
        </w:rPr>
      </w:pPr>
      <w:bookmarkStart w:id="507" w:name="_Toc179632751"/>
      <w:bookmarkStart w:id="508" w:name="_Toc152045733"/>
      <w:bookmarkStart w:id="509" w:name="_Toc144974704"/>
      <w:bookmarkStart w:id="510" w:name="_Toc152042512"/>
      <w:r>
        <w:rPr>
          <w:rFonts w:ascii="宋体" w:hAnsi="宋体" w:eastAsia="宋体"/>
          <w:color w:val="000000"/>
          <w:sz w:val="21"/>
          <w:szCs w:val="21"/>
        </w:rPr>
        <w:t xml:space="preserve">18.8 </w:t>
      </w:r>
      <w:r>
        <w:rPr>
          <w:rFonts w:hint="eastAsia" w:ascii="宋体" w:hAnsi="宋体" w:eastAsia="宋体"/>
          <w:color w:val="000000"/>
          <w:sz w:val="21"/>
          <w:szCs w:val="21"/>
        </w:rPr>
        <w:t>施工队伍的撤离</w:t>
      </w:r>
      <w:bookmarkEnd w:id="507"/>
      <w:bookmarkEnd w:id="508"/>
      <w:bookmarkEnd w:id="509"/>
      <w:bookmarkEnd w:id="510"/>
    </w:p>
    <w:p>
      <w:pPr>
        <w:spacing w:line="400" w:lineRule="exact"/>
        <w:ind w:firstLine="420" w:firstLineChars="200"/>
        <w:rPr>
          <w:rFonts w:ascii="宋体" w:cs="宋体"/>
          <w:color w:val="000000"/>
          <w:szCs w:val="21"/>
        </w:rPr>
      </w:pPr>
      <w:r>
        <w:rPr>
          <w:rFonts w:hint="eastAsia" w:ascii="宋体" w:hAnsi="宋体" w:cs="宋体"/>
          <w:color w:val="000000"/>
          <w:szCs w:val="21"/>
        </w:rPr>
        <w:t>工程接收证书颁发后的</w:t>
      </w:r>
      <w:r>
        <w:rPr>
          <w:rFonts w:ascii="宋体" w:hAnsi="宋体" w:cs="宋体"/>
          <w:color w:val="000000"/>
          <w:szCs w:val="21"/>
        </w:rPr>
        <w:t>56</w:t>
      </w:r>
      <w:r>
        <w:rPr>
          <w:rFonts w:hint="eastAsia" w:ascii="宋体" w:hAnsi="宋体" w:cs="宋体"/>
          <w:color w:val="000000"/>
          <w:szCs w:val="21"/>
        </w:rPr>
        <w:t>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pPr>
        <w:pStyle w:val="33"/>
        <w:rPr>
          <w:rFonts w:ascii="宋体" w:hAnsi="宋体" w:eastAsia="宋体"/>
          <w:color w:val="000000"/>
          <w:sz w:val="21"/>
          <w:szCs w:val="21"/>
        </w:rPr>
      </w:pPr>
      <w:bookmarkStart w:id="511" w:name="_Toc152045734"/>
      <w:bookmarkStart w:id="512" w:name="_Toc152042513"/>
      <w:bookmarkStart w:id="513" w:name="_Toc144974705"/>
      <w:bookmarkStart w:id="514" w:name="_Toc179632752"/>
      <w:r>
        <w:rPr>
          <w:rFonts w:ascii="宋体" w:hAnsi="宋体" w:eastAsia="宋体"/>
          <w:color w:val="000000"/>
          <w:sz w:val="21"/>
          <w:szCs w:val="21"/>
        </w:rPr>
        <w:t xml:space="preserve">19. </w:t>
      </w:r>
      <w:r>
        <w:rPr>
          <w:rFonts w:hint="eastAsia" w:ascii="宋体" w:hAnsi="宋体" w:eastAsia="宋体"/>
          <w:color w:val="000000"/>
          <w:sz w:val="21"/>
          <w:szCs w:val="21"/>
        </w:rPr>
        <w:t>缺陷责任与保修责任</w:t>
      </w:r>
      <w:bookmarkEnd w:id="511"/>
      <w:bookmarkEnd w:id="512"/>
      <w:bookmarkEnd w:id="513"/>
      <w:bookmarkEnd w:id="514"/>
    </w:p>
    <w:p>
      <w:pPr>
        <w:pStyle w:val="34"/>
        <w:rPr>
          <w:rFonts w:ascii="宋体" w:hAnsi="宋体" w:eastAsia="宋体"/>
          <w:color w:val="000000"/>
          <w:sz w:val="21"/>
          <w:szCs w:val="21"/>
        </w:rPr>
      </w:pPr>
      <w:bookmarkStart w:id="515" w:name="_Toc152045735"/>
      <w:bookmarkStart w:id="516" w:name="_Toc179632753"/>
      <w:bookmarkStart w:id="517" w:name="_Toc152042514"/>
      <w:bookmarkStart w:id="518" w:name="_Toc144974706"/>
      <w:r>
        <w:rPr>
          <w:rFonts w:ascii="宋体" w:hAnsi="宋体" w:eastAsia="宋体"/>
          <w:color w:val="000000"/>
          <w:sz w:val="21"/>
          <w:szCs w:val="21"/>
        </w:rPr>
        <w:t xml:space="preserve">19.1 </w:t>
      </w:r>
      <w:r>
        <w:rPr>
          <w:rFonts w:hint="eastAsia" w:ascii="宋体" w:hAnsi="宋体" w:eastAsia="宋体"/>
          <w:color w:val="000000"/>
          <w:sz w:val="21"/>
          <w:szCs w:val="21"/>
        </w:rPr>
        <w:t>缺陷责任期的起算时间</w:t>
      </w:r>
      <w:bookmarkEnd w:id="515"/>
      <w:bookmarkEnd w:id="516"/>
      <w:bookmarkEnd w:id="517"/>
      <w:bookmarkEnd w:id="518"/>
    </w:p>
    <w:p>
      <w:pPr>
        <w:spacing w:line="400" w:lineRule="exact"/>
        <w:ind w:firstLine="420" w:firstLineChars="200"/>
        <w:rPr>
          <w:rFonts w:ascii="宋体" w:cs="宋体"/>
          <w:color w:val="000000"/>
          <w:szCs w:val="21"/>
        </w:rPr>
      </w:pPr>
      <w:r>
        <w:rPr>
          <w:rFonts w:hint="eastAsia" w:ascii="宋体" w:hAnsi="宋体" w:cs="宋体"/>
          <w:color w:val="000000"/>
          <w:szCs w:val="21"/>
        </w:rPr>
        <w:t>缺陷责任期自实际竣工日期起计算。在全部工程竣工验收前，已经提前验收的单位工程，其缺陷责任期的起算日期相应提前。</w:t>
      </w:r>
    </w:p>
    <w:p>
      <w:pPr>
        <w:pStyle w:val="34"/>
        <w:rPr>
          <w:rFonts w:ascii="宋体" w:hAnsi="宋体" w:eastAsia="宋体"/>
          <w:color w:val="000000"/>
          <w:sz w:val="21"/>
          <w:szCs w:val="21"/>
        </w:rPr>
      </w:pPr>
      <w:bookmarkStart w:id="519" w:name="_Toc152045736"/>
      <w:bookmarkStart w:id="520" w:name="_Toc144974707"/>
      <w:bookmarkStart w:id="521" w:name="_Toc152042515"/>
      <w:bookmarkStart w:id="522" w:name="_Toc179632754"/>
      <w:r>
        <w:rPr>
          <w:rFonts w:ascii="宋体" w:hAnsi="宋体" w:eastAsia="宋体"/>
          <w:color w:val="000000"/>
          <w:sz w:val="21"/>
          <w:szCs w:val="21"/>
        </w:rPr>
        <w:t xml:space="preserve">19.2 </w:t>
      </w:r>
      <w:r>
        <w:rPr>
          <w:rFonts w:hint="eastAsia" w:ascii="宋体" w:hAnsi="宋体" w:eastAsia="宋体"/>
          <w:color w:val="000000"/>
          <w:sz w:val="21"/>
          <w:szCs w:val="21"/>
        </w:rPr>
        <w:t>缺陷责任</w:t>
      </w:r>
      <w:bookmarkEnd w:id="519"/>
      <w:bookmarkEnd w:id="520"/>
      <w:bookmarkEnd w:id="521"/>
      <w:bookmarkEnd w:id="522"/>
    </w:p>
    <w:p>
      <w:pPr>
        <w:spacing w:line="400" w:lineRule="exact"/>
        <w:ind w:firstLine="420" w:firstLineChars="200"/>
        <w:rPr>
          <w:rFonts w:ascii="宋体" w:cs="宋体"/>
          <w:color w:val="000000"/>
          <w:szCs w:val="21"/>
        </w:rPr>
      </w:pPr>
      <w:r>
        <w:rPr>
          <w:rFonts w:ascii="宋体" w:hAnsi="宋体" w:cs="宋体"/>
          <w:color w:val="000000"/>
          <w:szCs w:val="21"/>
        </w:rPr>
        <w:t xml:space="preserve">19.2.1 </w:t>
      </w:r>
      <w:r>
        <w:rPr>
          <w:rFonts w:hint="eastAsia" w:ascii="宋体" w:hAnsi="宋体" w:cs="宋体"/>
          <w:color w:val="000000"/>
          <w:szCs w:val="21"/>
        </w:rPr>
        <w:t>承包人应在缺陷责任期内对已交付使用的工程承担缺陷责任。</w:t>
      </w:r>
    </w:p>
    <w:p>
      <w:pPr>
        <w:spacing w:line="400" w:lineRule="exact"/>
        <w:ind w:firstLine="420" w:firstLineChars="200"/>
        <w:rPr>
          <w:rFonts w:ascii="宋体" w:cs="宋体"/>
          <w:color w:val="000000"/>
          <w:szCs w:val="21"/>
        </w:rPr>
      </w:pPr>
      <w:r>
        <w:rPr>
          <w:rFonts w:ascii="宋体" w:hAnsi="宋体" w:cs="宋体"/>
          <w:color w:val="000000"/>
          <w:szCs w:val="21"/>
        </w:rPr>
        <w:t xml:space="preserve">19.2.2 </w:t>
      </w:r>
      <w:r>
        <w:rPr>
          <w:rFonts w:hint="eastAsia" w:ascii="宋体" w:hAnsi="宋体" w:cs="宋体"/>
          <w:color w:val="000000"/>
          <w:szCs w:val="21"/>
        </w:rPr>
        <w:t>缺陷责任期内，对已接收使用的工程负责日常维护工作。在使用过程中，发现已接收的工程存在新的缺陷或已修复的缺陷部位或部件又遭损坏的，承包人应负责修复，直至检验合格为止。</w:t>
      </w:r>
    </w:p>
    <w:p>
      <w:pPr>
        <w:spacing w:line="400" w:lineRule="exact"/>
        <w:ind w:firstLine="420" w:firstLineChars="200"/>
        <w:rPr>
          <w:rFonts w:ascii="宋体" w:cs="宋体"/>
          <w:color w:val="000000"/>
          <w:szCs w:val="21"/>
        </w:rPr>
      </w:pPr>
      <w:r>
        <w:rPr>
          <w:rFonts w:ascii="宋体" w:hAnsi="宋体" w:cs="宋体"/>
          <w:color w:val="000000"/>
          <w:szCs w:val="21"/>
        </w:rPr>
        <w:t xml:space="preserve">19.2.3 </w:t>
      </w:r>
      <w:r>
        <w:rPr>
          <w:rFonts w:hint="eastAsia" w:ascii="宋体" w:hAnsi="宋体" w:cs="宋体"/>
          <w:color w:val="000000"/>
          <w:szCs w:val="21"/>
        </w:rPr>
        <w:t>监理人和承包人应共同查清缺陷和（或）损坏的原因。经查明属承包人原因造成的，应由承包人承担修复和查验的费用。经查验属原因造成的，应承担修复和查验的费用，并支付承包人合理利润。</w:t>
      </w:r>
    </w:p>
    <w:p>
      <w:pPr>
        <w:spacing w:line="400" w:lineRule="exact"/>
        <w:ind w:firstLine="420" w:firstLineChars="200"/>
        <w:rPr>
          <w:rFonts w:ascii="宋体" w:cs="宋体"/>
          <w:color w:val="000000"/>
          <w:szCs w:val="21"/>
        </w:rPr>
      </w:pPr>
      <w:r>
        <w:rPr>
          <w:rFonts w:ascii="宋体" w:hAnsi="宋体" w:cs="宋体"/>
          <w:color w:val="000000"/>
          <w:szCs w:val="21"/>
        </w:rPr>
        <w:t xml:space="preserve">19.2.4 </w:t>
      </w:r>
      <w:r>
        <w:rPr>
          <w:rFonts w:hint="eastAsia" w:ascii="宋体" w:hAnsi="宋体" w:cs="宋体"/>
          <w:color w:val="000000"/>
          <w:szCs w:val="21"/>
        </w:rPr>
        <w:t>承包人不能在合理时间内修复缺陷的，可自行修复或委托其他人修复，所需费用和利润的承担，按第</w:t>
      </w:r>
      <w:r>
        <w:rPr>
          <w:rFonts w:ascii="宋体" w:hAnsi="宋体" w:cs="宋体"/>
          <w:color w:val="000000"/>
          <w:szCs w:val="21"/>
        </w:rPr>
        <w:t>19.2.3</w:t>
      </w:r>
      <w:r>
        <w:rPr>
          <w:rFonts w:hint="eastAsia" w:ascii="宋体" w:hAnsi="宋体" w:cs="宋体"/>
          <w:color w:val="000000"/>
          <w:szCs w:val="21"/>
        </w:rPr>
        <w:t>项约定办理。</w:t>
      </w:r>
    </w:p>
    <w:p>
      <w:pPr>
        <w:pStyle w:val="34"/>
        <w:rPr>
          <w:rFonts w:ascii="宋体" w:hAnsi="宋体" w:eastAsia="宋体"/>
          <w:color w:val="000000"/>
          <w:sz w:val="21"/>
          <w:szCs w:val="21"/>
        </w:rPr>
      </w:pPr>
      <w:bookmarkStart w:id="523" w:name="_Toc152042516"/>
      <w:bookmarkStart w:id="524" w:name="_Toc152045737"/>
      <w:bookmarkStart w:id="525" w:name="_Toc179632755"/>
      <w:bookmarkStart w:id="526" w:name="_Toc144974708"/>
      <w:r>
        <w:rPr>
          <w:rFonts w:ascii="宋体" w:hAnsi="宋体" w:eastAsia="宋体"/>
          <w:color w:val="000000"/>
          <w:sz w:val="21"/>
          <w:szCs w:val="21"/>
        </w:rPr>
        <w:t xml:space="preserve">19.3 </w:t>
      </w:r>
      <w:r>
        <w:rPr>
          <w:rFonts w:hint="eastAsia" w:ascii="宋体" w:hAnsi="宋体" w:eastAsia="宋体"/>
          <w:color w:val="000000"/>
          <w:sz w:val="21"/>
          <w:szCs w:val="21"/>
        </w:rPr>
        <w:t>缺陷责任期的延长</w:t>
      </w:r>
      <w:bookmarkEnd w:id="523"/>
      <w:bookmarkEnd w:id="524"/>
      <w:bookmarkEnd w:id="525"/>
      <w:bookmarkEnd w:id="526"/>
    </w:p>
    <w:p>
      <w:pPr>
        <w:spacing w:line="400" w:lineRule="exact"/>
        <w:ind w:firstLine="420" w:firstLineChars="200"/>
        <w:rPr>
          <w:rFonts w:ascii="宋体" w:cs="宋体"/>
          <w:color w:val="000000"/>
          <w:szCs w:val="21"/>
        </w:rPr>
      </w:pPr>
      <w:r>
        <w:rPr>
          <w:rFonts w:hint="eastAsia" w:ascii="宋体" w:hAnsi="宋体" w:cs="宋体"/>
          <w:color w:val="000000"/>
          <w:szCs w:val="21"/>
        </w:rPr>
        <w:t>由于承包人原因造成某项缺陷或损坏使某项工程或工程设备不能按原定目标使用而需要再次检查、检验和修复的，有权要求承包人相应延长缺陷责任期，但缺陷责任期最长不超过</w:t>
      </w:r>
      <w:r>
        <w:rPr>
          <w:rFonts w:ascii="宋体" w:hAnsi="宋体" w:cs="宋体"/>
          <w:color w:val="000000"/>
          <w:szCs w:val="21"/>
        </w:rPr>
        <w:t>2</w:t>
      </w:r>
      <w:r>
        <w:rPr>
          <w:rFonts w:hint="eastAsia" w:ascii="宋体" w:hAnsi="宋体" w:cs="宋体"/>
          <w:color w:val="000000"/>
          <w:szCs w:val="21"/>
        </w:rPr>
        <w:t>年。</w:t>
      </w:r>
    </w:p>
    <w:p>
      <w:pPr>
        <w:pStyle w:val="34"/>
        <w:rPr>
          <w:rFonts w:ascii="宋体" w:hAnsi="宋体" w:eastAsia="宋体"/>
          <w:color w:val="000000"/>
          <w:sz w:val="21"/>
          <w:szCs w:val="21"/>
        </w:rPr>
      </w:pPr>
      <w:bookmarkStart w:id="527" w:name="_Toc144974709"/>
      <w:bookmarkStart w:id="528" w:name="_Toc152042517"/>
      <w:bookmarkStart w:id="529" w:name="_Toc152045738"/>
      <w:bookmarkStart w:id="530" w:name="_Toc179632756"/>
      <w:r>
        <w:rPr>
          <w:rFonts w:ascii="宋体" w:hAnsi="宋体" w:eastAsia="宋体"/>
          <w:color w:val="000000"/>
          <w:sz w:val="21"/>
          <w:szCs w:val="21"/>
        </w:rPr>
        <w:t xml:space="preserve">19.4 </w:t>
      </w:r>
      <w:r>
        <w:rPr>
          <w:rFonts w:hint="eastAsia" w:ascii="宋体" w:hAnsi="宋体" w:eastAsia="宋体"/>
          <w:color w:val="000000"/>
          <w:sz w:val="21"/>
          <w:szCs w:val="21"/>
        </w:rPr>
        <w:t>进一步试验和试运行</w:t>
      </w:r>
      <w:bookmarkEnd w:id="527"/>
      <w:bookmarkEnd w:id="528"/>
      <w:bookmarkEnd w:id="529"/>
      <w:bookmarkEnd w:id="530"/>
    </w:p>
    <w:p>
      <w:pPr>
        <w:spacing w:line="400" w:lineRule="exact"/>
        <w:ind w:firstLine="420" w:firstLineChars="200"/>
        <w:rPr>
          <w:rFonts w:ascii="宋体" w:cs="宋体"/>
          <w:color w:val="000000"/>
          <w:szCs w:val="21"/>
        </w:rPr>
      </w:pPr>
      <w:r>
        <w:rPr>
          <w:rFonts w:hint="eastAsia" w:ascii="宋体" w:hAnsi="宋体" w:cs="宋体"/>
          <w:color w:val="000000"/>
          <w:szCs w:val="21"/>
        </w:rPr>
        <w:t>任何一项缺陷或损坏修复后，经检查证明其影响了工程或工程设备的使用性能，承包人应重新进行合同约定的试验和试运行，试验和试运行的全部费用应由责任方承担。</w:t>
      </w:r>
    </w:p>
    <w:p>
      <w:pPr>
        <w:pStyle w:val="34"/>
        <w:rPr>
          <w:rFonts w:ascii="宋体" w:hAnsi="宋体" w:eastAsia="宋体"/>
          <w:color w:val="000000"/>
          <w:sz w:val="21"/>
          <w:szCs w:val="21"/>
        </w:rPr>
      </w:pPr>
      <w:bookmarkStart w:id="531" w:name="_Toc144974710"/>
      <w:bookmarkStart w:id="532" w:name="_Toc179632757"/>
      <w:bookmarkStart w:id="533" w:name="_Toc152042518"/>
      <w:bookmarkStart w:id="534" w:name="_Toc152045739"/>
      <w:r>
        <w:rPr>
          <w:rFonts w:ascii="宋体" w:hAnsi="宋体" w:eastAsia="宋体"/>
          <w:color w:val="000000"/>
          <w:sz w:val="21"/>
          <w:szCs w:val="21"/>
        </w:rPr>
        <w:t xml:space="preserve">19.5 </w:t>
      </w:r>
      <w:r>
        <w:rPr>
          <w:rFonts w:hint="eastAsia" w:ascii="宋体" w:hAnsi="宋体" w:eastAsia="宋体"/>
          <w:color w:val="000000"/>
          <w:sz w:val="21"/>
          <w:szCs w:val="21"/>
        </w:rPr>
        <w:t>承包人的进入权</w:t>
      </w:r>
      <w:bookmarkEnd w:id="531"/>
      <w:bookmarkEnd w:id="532"/>
      <w:bookmarkEnd w:id="533"/>
      <w:bookmarkEnd w:id="534"/>
    </w:p>
    <w:p>
      <w:pPr>
        <w:spacing w:line="400" w:lineRule="exact"/>
        <w:ind w:firstLine="420" w:firstLineChars="200"/>
        <w:rPr>
          <w:rFonts w:ascii="宋体" w:cs="宋体"/>
          <w:color w:val="000000"/>
          <w:szCs w:val="21"/>
        </w:rPr>
      </w:pPr>
      <w:r>
        <w:rPr>
          <w:rFonts w:hint="eastAsia" w:ascii="宋体" w:hAnsi="宋体" w:cs="宋体"/>
          <w:color w:val="000000"/>
          <w:szCs w:val="21"/>
        </w:rPr>
        <w:t>缺陷责任期内承包人为缺陷修复工作需要，有权进入工程现场，但应遵守的保安和保密规定。</w:t>
      </w:r>
    </w:p>
    <w:p>
      <w:pPr>
        <w:pStyle w:val="34"/>
        <w:rPr>
          <w:rFonts w:ascii="宋体" w:hAnsi="宋体" w:eastAsia="宋体"/>
          <w:color w:val="000000"/>
          <w:sz w:val="21"/>
          <w:szCs w:val="21"/>
        </w:rPr>
      </w:pPr>
      <w:bookmarkStart w:id="535" w:name="_Toc144974711"/>
      <w:bookmarkStart w:id="536" w:name="_Toc152042519"/>
      <w:bookmarkStart w:id="537" w:name="_Toc152045740"/>
      <w:bookmarkStart w:id="538" w:name="_Toc179632758"/>
      <w:r>
        <w:rPr>
          <w:rFonts w:ascii="宋体" w:hAnsi="宋体" w:eastAsia="宋体"/>
          <w:color w:val="000000"/>
          <w:sz w:val="21"/>
          <w:szCs w:val="21"/>
        </w:rPr>
        <w:t xml:space="preserve">19.6 </w:t>
      </w:r>
      <w:r>
        <w:rPr>
          <w:rFonts w:hint="eastAsia" w:ascii="宋体" w:hAnsi="宋体" w:eastAsia="宋体"/>
          <w:color w:val="000000"/>
          <w:sz w:val="21"/>
          <w:szCs w:val="21"/>
        </w:rPr>
        <w:t>缺陷责任期终止证书</w:t>
      </w:r>
      <w:bookmarkEnd w:id="535"/>
      <w:bookmarkEnd w:id="536"/>
      <w:bookmarkEnd w:id="537"/>
      <w:bookmarkEnd w:id="538"/>
    </w:p>
    <w:p>
      <w:pPr>
        <w:spacing w:line="400" w:lineRule="exact"/>
        <w:ind w:firstLine="420" w:firstLineChars="200"/>
        <w:rPr>
          <w:rFonts w:ascii="宋体" w:cs="宋体"/>
          <w:color w:val="000000"/>
          <w:szCs w:val="21"/>
        </w:rPr>
      </w:pPr>
      <w:r>
        <w:rPr>
          <w:rFonts w:hint="eastAsia" w:ascii="宋体" w:hAnsi="宋体" w:cs="宋体"/>
          <w:color w:val="000000"/>
          <w:szCs w:val="21"/>
        </w:rPr>
        <w:t>在第</w:t>
      </w:r>
      <w:r>
        <w:rPr>
          <w:rFonts w:ascii="宋体" w:hAnsi="宋体" w:cs="宋体"/>
          <w:color w:val="000000"/>
          <w:szCs w:val="21"/>
        </w:rPr>
        <w:t>1.1.4.5</w:t>
      </w:r>
      <w:r>
        <w:rPr>
          <w:rFonts w:hint="eastAsia" w:ascii="宋体" w:hAnsi="宋体" w:cs="宋体"/>
          <w:color w:val="000000"/>
          <w:szCs w:val="21"/>
        </w:rPr>
        <w:t>目约定的缺陷责任期，包括根据第</w:t>
      </w:r>
      <w:r>
        <w:rPr>
          <w:rFonts w:ascii="宋体" w:hAnsi="宋体" w:cs="宋体"/>
          <w:color w:val="000000"/>
          <w:szCs w:val="21"/>
        </w:rPr>
        <w:t>19.3</w:t>
      </w:r>
      <w:r>
        <w:rPr>
          <w:rFonts w:hint="eastAsia" w:ascii="宋体" w:hAnsi="宋体" w:cs="宋体"/>
          <w:color w:val="000000"/>
          <w:szCs w:val="21"/>
        </w:rPr>
        <w:t>款延长的期限终止后</w:t>
      </w:r>
      <w:r>
        <w:rPr>
          <w:rFonts w:ascii="宋体" w:hAnsi="宋体" w:cs="宋体"/>
          <w:color w:val="000000"/>
          <w:szCs w:val="21"/>
        </w:rPr>
        <w:t>14</w:t>
      </w:r>
      <w:r>
        <w:rPr>
          <w:rFonts w:hint="eastAsia" w:ascii="宋体" w:hAnsi="宋体" w:cs="宋体"/>
          <w:color w:val="000000"/>
          <w:szCs w:val="21"/>
        </w:rPr>
        <w:t>天内，由监理人向承包人出具经签认的缺陷责任期终止证书，并退还剩余的质量保证金。</w:t>
      </w:r>
    </w:p>
    <w:p>
      <w:pPr>
        <w:pStyle w:val="34"/>
        <w:rPr>
          <w:rFonts w:ascii="宋体" w:hAnsi="宋体" w:eastAsia="宋体"/>
          <w:color w:val="000000"/>
          <w:sz w:val="21"/>
          <w:szCs w:val="21"/>
        </w:rPr>
      </w:pPr>
      <w:bookmarkStart w:id="539" w:name="_Toc152042520"/>
      <w:bookmarkStart w:id="540" w:name="_Toc152045741"/>
      <w:bookmarkStart w:id="541" w:name="_Toc144974712"/>
      <w:bookmarkStart w:id="542" w:name="_Toc179632759"/>
      <w:r>
        <w:rPr>
          <w:rFonts w:ascii="宋体" w:hAnsi="宋体" w:eastAsia="宋体"/>
          <w:color w:val="000000"/>
          <w:sz w:val="21"/>
          <w:szCs w:val="21"/>
        </w:rPr>
        <w:t xml:space="preserve">19.7 </w:t>
      </w:r>
      <w:r>
        <w:rPr>
          <w:rFonts w:hint="eastAsia" w:ascii="宋体" w:hAnsi="宋体" w:eastAsia="宋体"/>
          <w:color w:val="000000"/>
          <w:sz w:val="21"/>
          <w:szCs w:val="21"/>
        </w:rPr>
        <w:t>保修责任</w:t>
      </w:r>
      <w:bookmarkEnd w:id="539"/>
      <w:bookmarkEnd w:id="540"/>
      <w:bookmarkEnd w:id="541"/>
      <w:bookmarkEnd w:id="542"/>
    </w:p>
    <w:p>
      <w:pPr>
        <w:spacing w:line="400" w:lineRule="exact"/>
        <w:ind w:firstLine="420" w:firstLineChars="200"/>
        <w:rPr>
          <w:rFonts w:ascii="宋体" w:cs="宋体"/>
          <w:color w:val="000000"/>
          <w:szCs w:val="21"/>
        </w:rPr>
      </w:pPr>
      <w:r>
        <w:rPr>
          <w:rFonts w:hint="eastAsia" w:ascii="宋体" w:hAnsi="宋体" w:cs="宋体"/>
          <w:color w:val="000000"/>
          <w:szCs w:val="21"/>
        </w:rPr>
        <w:t>合同当事人根据有关法律规定，在专用合同条款中约定工程质量保修范围、期限和责任。保修期自实际竣工日期起计算。在全部工程竣工验收前，已经提前验收的单位工程，其保修期的起算日期相应提前。</w:t>
      </w:r>
    </w:p>
    <w:p>
      <w:pPr>
        <w:pStyle w:val="33"/>
        <w:rPr>
          <w:rFonts w:ascii="宋体" w:hAnsi="宋体" w:eastAsia="宋体"/>
          <w:color w:val="000000"/>
          <w:sz w:val="21"/>
          <w:szCs w:val="21"/>
        </w:rPr>
      </w:pPr>
      <w:bookmarkStart w:id="543" w:name="_Toc144974713"/>
      <w:bookmarkStart w:id="544" w:name="_Toc152045742"/>
      <w:bookmarkStart w:id="545" w:name="_Toc179632760"/>
      <w:bookmarkStart w:id="546" w:name="_Toc152042521"/>
      <w:r>
        <w:rPr>
          <w:rFonts w:ascii="宋体" w:hAnsi="宋体" w:eastAsia="宋体"/>
          <w:color w:val="000000"/>
          <w:sz w:val="21"/>
          <w:szCs w:val="21"/>
        </w:rPr>
        <w:t xml:space="preserve">20. </w:t>
      </w:r>
      <w:r>
        <w:rPr>
          <w:rFonts w:hint="eastAsia" w:ascii="宋体" w:hAnsi="宋体" w:eastAsia="宋体"/>
          <w:color w:val="000000"/>
          <w:sz w:val="21"/>
          <w:szCs w:val="21"/>
        </w:rPr>
        <w:t>保险</w:t>
      </w:r>
      <w:bookmarkEnd w:id="543"/>
      <w:bookmarkEnd w:id="544"/>
      <w:bookmarkEnd w:id="545"/>
      <w:bookmarkEnd w:id="546"/>
    </w:p>
    <w:p>
      <w:pPr>
        <w:pStyle w:val="34"/>
        <w:rPr>
          <w:rFonts w:ascii="宋体" w:hAnsi="宋体" w:eastAsia="宋体"/>
          <w:color w:val="000000"/>
          <w:sz w:val="21"/>
          <w:szCs w:val="21"/>
        </w:rPr>
      </w:pPr>
      <w:bookmarkStart w:id="547" w:name="_Toc144974714"/>
      <w:bookmarkStart w:id="548" w:name="_Toc179632761"/>
      <w:bookmarkStart w:id="549" w:name="_Toc152042522"/>
      <w:bookmarkStart w:id="550" w:name="_Toc152045743"/>
      <w:r>
        <w:rPr>
          <w:rFonts w:ascii="宋体" w:hAnsi="宋体" w:eastAsia="宋体"/>
          <w:color w:val="000000"/>
          <w:sz w:val="21"/>
          <w:szCs w:val="21"/>
        </w:rPr>
        <w:t xml:space="preserve">20.1 </w:t>
      </w:r>
      <w:r>
        <w:rPr>
          <w:rFonts w:hint="eastAsia" w:ascii="宋体" w:hAnsi="宋体" w:eastAsia="宋体"/>
          <w:color w:val="000000"/>
          <w:sz w:val="21"/>
          <w:szCs w:val="21"/>
        </w:rPr>
        <w:t>工程保险</w:t>
      </w:r>
      <w:bookmarkEnd w:id="547"/>
      <w:bookmarkEnd w:id="548"/>
      <w:bookmarkEnd w:id="549"/>
      <w:bookmarkEnd w:id="550"/>
    </w:p>
    <w:p>
      <w:pPr>
        <w:spacing w:line="380" w:lineRule="exact"/>
        <w:ind w:firstLine="420" w:firstLineChars="200"/>
        <w:rPr>
          <w:rFonts w:ascii="宋体" w:cs="宋体"/>
          <w:color w:val="000000"/>
          <w:szCs w:val="21"/>
        </w:rPr>
      </w:pPr>
      <w:r>
        <w:rPr>
          <w:rFonts w:hint="eastAsia" w:ascii="宋体" w:hAnsi="宋体" w:cs="宋体"/>
          <w:color w:val="000000"/>
          <w:szCs w:val="21"/>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pPr>
        <w:pStyle w:val="34"/>
        <w:rPr>
          <w:rFonts w:ascii="宋体" w:hAnsi="宋体" w:eastAsia="宋体"/>
          <w:color w:val="000000"/>
          <w:sz w:val="21"/>
          <w:szCs w:val="21"/>
        </w:rPr>
      </w:pPr>
      <w:bookmarkStart w:id="551" w:name="_Toc152042523"/>
      <w:bookmarkStart w:id="552" w:name="_Toc179632762"/>
      <w:bookmarkStart w:id="553" w:name="_Toc152045744"/>
      <w:bookmarkStart w:id="554" w:name="_Toc144974715"/>
      <w:r>
        <w:rPr>
          <w:rFonts w:ascii="宋体" w:hAnsi="宋体" w:eastAsia="宋体"/>
          <w:color w:val="000000"/>
          <w:sz w:val="21"/>
          <w:szCs w:val="21"/>
        </w:rPr>
        <w:t xml:space="preserve">20.2 </w:t>
      </w:r>
      <w:r>
        <w:rPr>
          <w:rFonts w:hint="eastAsia" w:ascii="宋体" w:hAnsi="宋体" w:eastAsia="宋体"/>
          <w:color w:val="000000"/>
          <w:sz w:val="21"/>
          <w:szCs w:val="21"/>
        </w:rPr>
        <w:t>人员工伤事故的保险</w:t>
      </w:r>
      <w:bookmarkEnd w:id="551"/>
      <w:bookmarkEnd w:id="552"/>
      <w:bookmarkEnd w:id="553"/>
      <w:bookmarkEnd w:id="554"/>
    </w:p>
    <w:p>
      <w:pPr>
        <w:spacing w:line="380" w:lineRule="exact"/>
        <w:ind w:firstLine="420" w:firstLineChars="200"/>
        <w:rPr>
          <w:rFonts w:ascii="宋体" w:cs="宋体"/>
          <w:color w:val="000000"/>
          <w:szCs w:val="21"/>
        </w:rPr>
      </w:pPr>
      <w:r>
        <w:rPr>
          <w:rFonts w:ascii="宋体" w:hAnsi="宋体" w:cs="宋体"/>
          <w:color w:val="000000"/>
          <w:szCs w:val="21"/>
        </w:rPr>
        <w:t xml:space="preserve">20.2.1 </w:t>
      </w:r>
      <w:r>
        <w:rPr>
          <w:rFonts w:hint="eastAsia" w:ascii="宋体" w:hAnsi="宋体" w:cs="宋体"/>
          <w:color w:val="000000"/>
          <w:szCs w:val="21"/>
        </w:rPr>
        <w:t>承包人员工伤事故的保险</w:t>
      </w:r>
    </w:p>
    <w:p>
      <w:pPr>
        <w:spacing w:line="380" w:lineRule="exact"/>
        <w:ind w:firstLine="420" w:firstLineChars="200"/>
        <w:rPr>
          <w:rFonts w:ascii="宋体" w:cs="宋体"/>
          <w:color w:val="000000"/>
          <w:szCs w:val="21"/>
        </w:rPr>
      </w:pPr>
      <w:r>
        <w:rPr>
          <w:rFonts w:hint="eastAsia" w:ascii="宋体" w:hAnsi="宋体" w:cs="宋体"/>
          <w:color w:val="000000"/>
          <w:szCs w:val="21"/>
        </w:rPr>
        <w:t>承包人应依照有关法律规定参加工伤保险，为其履行合同所雇佣的全部人员，缴纳工伤保险费，并要求其分包人也进行此项保险。</w:t>
      </w:r>
    </w:p>
    <w:p>
      <w:pPr>
        <w:spacing w:line="380" w:lineRule="exact"/>
        <w:ind w:firstLine="420" w:firstLineChars="200"/>
        <w:rPr>
          <w:rFonts w:ascii="宋体" w:cs="宋体"/>
          <w:color w:val="000000"/>
          <w:szCs w:val="21"/>
        </w:rPr>
      </w:pPr>
      <w:r>
        <w:rPr>
          <w:rFonts w:ascii="宋体" w:hAnsi="宋体" w:cs="宋体"/>
          <w:color w:val="000000"/>
          <w:szCs w:val="21"/>
        </w:rPr>
        <w:t xml:space="preserve">20.2.2 </w:t>
      </w:r>
      <w:r>
        <w:rPr>
          <w:rFonts w:hint="eastAsia" w:ascii="宋体" w:hAnsi="宋体" w:cs="宋体"/>
          <w:color w:val="000000"/>
          <w:szCs w:val="21"/>
        </w:rPr>
        <w:t>员工伤事故的保险</w:t>
      </w:r>
    </w:p>
    <w:p>
      <w:pPr>
        <w:spacing w:line="380" w:lineRule="exact"/>
        <w:ind w:firstLine="420" w:firstLineChars="200"/>
        <w:rPr>
          <w:rFonts w:ascii="宋体" w:cs="宋体"/>
          <w:color w:val="000000"/>
          <w:szCs w:val="21"/>
        </w:rPr>
      </w:pPr>
      <w:r>
        <w:rPr>
          <w:rFonts w:hint="eastAsia" w:ascii="宋体" w:hAnsi="宋体" w:cs="宋体"/>
          <w:color w:val="000000"/>
          <w:szCs w:val="21"/>
        </w:rPr>
        <w:t>应依照有关法律规定参加工伤保险，为其现场机构雇佣的全部人员，缴纳工伤保险费，并要求其监理人也进行此项保险。</w:t>
      </w:r>
    </w:p>
    <w:p>
      <w:pPr>
        <w:pStyle w:val="34"/>
        <w:rPr>
          <w:rFonts w:ascii="宋体" w:hAnsi="宋体" w:eastAsia="宋体"/>
          <w:color w:val="000000"/>
          <w:sz w:val="21"/>
          <w:szCs w:val="21"/>
        </w:rPr>
      </w:pPr>
      <w:bookmarkStart w:id="555" w:name="_Toc144974716"/>
      <w:bookmarkStart w:id="556" w:name="_Toc152042524"/>
      <w:bookmarkStart w:id="557" w:name="_Toc152045745"/>
      <w:bookmarkStart w:id="558" w:name="_Toc179632763"/>
      <w:r>
        <w:rPr>
          <w:rFonts w:ascii="宋体" w:hAnsi="宋体" w:eastAsia="宋体"/>
          <w:color w:val="000000"/>
          <w:sz w:val="21"/>
          <w:szCs w:val="21"/>
        </w:rPr>
        <w:t xml:space="preserve">20.3 </w:t>
      </w:r>
      <w:r>
        <w:rPr>
          <w:rFonts w:hint="eastAsia" w:ascii="宋体" w:hAnsi="宋体" w:eastAsia="宋体"/>
          <w:color w:val="000000"/>
          <w:sz w:val="21"/>
          <w:szCs w:val="21"/>
        </w:rPr>
        <w:t>人身意外伤害险</w:t>
      </w:r>
      <w:bookmarkEnd w:id="555"/>
      <w:bookmarkEnd w:id="556"/>
      <w:bookmarkEnd w:id="557"/>
      <w:bookmarkEnd w:id="558"/>
    </w:p>
    <w:p>
      <w:pPr>
        <w:spacing w:line="380" w:lineRule="exact"/>
        <w:ind w:firstLine="420" w:firstLineChars="200"/>
        <w:rPr>
          <w:rFonts w:ascii="宋体" w:cs="宋体"/>
          <w:color w:val="000000"/>
          <w:szCs w:val="21"/>
        </w:rPr>
      </w:pPr>
      <w:r>
        <w:rPr>
          <w:rFonts w:ascii="宋体" w:hAnsi="宋体" w:cs="宋体"/>
          <w:color w:val="000000"/>
          <w:szCs w:val="21"/>
        </w:rPr>
        <w:t xml:space="preserve">20.3.1 </w:t>
      </w:r>
      <w:r>
        <w:rPr>
          <w:rFonts w:hint="eastAsia" w:ascii="宋体" w:hAnsi="宋体" w:cs="宋体"/>
          <w:color w:val="000000"/>
          <w:szCs w:val="21"/>
        </w:rPr>
        <w:t>应在整个施工期间为其现场机构雇用的全部人员，投保人身意外伤害险，缴纳保险费，并要求其监理人也进行此项保险。</w:t>
      </w:r>
    </w:p>
    <w:p>
      <w:pPr>
        <w:spacing w:line="380" w:lineRule="exact"/>
        <w:ind w:firstLine="420" w:firstLineChars="200"/>
        <w:rPr>
          <w:rFonts w:ascii="宋体" w:cs="宋体"/>
          <w:color w:val="000000"/>
          <w:szCs w:val="21"/>
        </w:rPr>
      </w:pPr>
      <w:r>
        <w:rPr>
          <w:rFonts w:ascii="宋体" w:hAnsi="宋体" w:cs="宋体"/>
          <w:color w:val="000000"/>
          <w:szCs w:val="21"/>
        </w:rPr>
        <w:t xml:space="preserve">20.3.2 </w:t>
      </w:r>
      <w:r>
        <w:rPr>
          <w:rFonts w:hint="eastAsia" w:ascii="宋体" w:hAnsi="宋体" w:cs="宋体"/>
          <w:color w:val="000000"/>
          <w:szCs w:val="21"/>
        </w:rPr>
        <w:t>承包人应在整个施工期间为其现场机构雇用的全部人员，投保人身意外伤害险，缴纳保险费，并要求其分包人也进行此项保险。</w:t>
      </w:r>
    </w:p>
    <w:p>
      <w:pPr>
        <w:pStyle w:val="34"/>
        <w:rPr>
          <w:rFonts w:ascii="宋体" w:hAnsi="宋体" w:eastAsia="宋体"/>
          <w:color w:val="000000"/>
          <w:sz w:val="21"/>
          <w:szCs w:val="21"/>
        </w:rPr>
      </w:pPr>
      <w:bookmarkStart w:id="559" w:name="_Toc152042525"/>
      <w:bookmarkStart w:id="560" w:name="_Toc144974717"/>
      <w:bookmarkStart w:id="561" w:name="_Toc152045746"/>
      <w:bookmarkStart w:id="562" w:name="_Toc179632764"/>
      <w:r>
        <w:rPr>
          <w:rFonts w:ascii="宋体" w:hAnsi="宋体" w:eastAsia="宋体"/>
          <w:color w:val="000000"/>
          <w:sz w:val="21"/>
          <w:szCs w:val="21"/>
        </w:rPr>
        <w:t xml:space="preserve">20.4 </w:t>
      </w:r>
      <w:r>
        <w:rPr>
          <w:rFonts w:hint="eastAsia" w:ascii="宋体" w:hAnsi="宋体" w:eastAsia="宋体"/>
          <w:color w:val="000000"/>
          <w:sz w:val="21"/>
          <w:szCs w:val="21"/>
        </w:rPr>
        <w:t>第三者责任险</w:t>
      </w:r>
      <w:bookmarkEnd w:id="559"/>
      <w:bookmarkEnd w:id="560"/>
      <w:bookmarkEnd w:id="561"/>
      <w:bookmarkEnd w:id="562"/>
    </w:p>
    <w:p>
      <w:pPr>
        <w:spacing w:line="380" w:lineRule="exact"/>
        <w:ind w:firstLine="420" w:firstLineChars="200"/>
        <w:rPr>
          <w:rFonts w:ascii="宋体" w:cs="宋体"/>
          <w:color w:val="000000"/>
          <w:szCs w:val="21"/>
        </w:rPr>
      </w:pPr>
      <w:r>
        <w:rPr>
          <w:rFonts w:ascii="宋体" w:hAnsi="宋体" w:cs="宋体"/>
          <w:color w:val="000000"/>
          <w:szCs w:val="21"/>
        </w:rPr>
        <w:t xml:space="preserve">20.4.1 </w:t>
      </w:r>
      <w:r>
        <w:rPr>
          <w:rFonts w:hint="eastAsia" w:ascii="宋体" w:hAnsi="宋体" w:cs="宋体"/>
          <w:color w:val="000000"/>
          <w:szCs w:val="21"/>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spacing w:line="380" w:lineRule="exact"/>
        <w:ind w:firstLine="420" w:firstLineChars="200"/>
        <w:rPr>
          <w:rFonts w:ascii="宋体" w:cs="宋体"/>
          <w:color w:val="000000"/>
          <w:szCs w:val="21"/>
        </w:rPr>
      </w:pPr>
      <w:r>
        <w:rPr>
          <w:rFonts w:ascii="宋体" w:hAnsi="宋体" w:cs="宋体"/>
          <w:color w:val="000000"/>
          <w:szCs w:val="21"/>
        </w:rPr>
        <w:t xml:space="preserve">20.4.2 </w:t>
      </w:r>
      <w:r>
        <w:rPr>
          <w:rFonts w:hint="eastAsia" w:ascii="宋体" w:hAnsi="宋体" w:cs="宋体"/>
          <w:color w:val="000000"/>
          <w:szCs w:val="21"/>
        </w:rPr>
        <w:t>在缺陷责任期终止证书颁发前，承包人应以承包人和发包人的共同名义，投保第</w:t>
      </w:r>
      <w:r>
        <w:rPr>
          <w:rFonts w:ascii="宋体" w:hAnsi="宋体" w:cs="宋体"/>
          <w:color w:val="000000"/>
          <w:szCs w:val="21"/>
        </w:rPr>
        <w:t>20.4.1</w:t>
      </w:r>
      <w:r>
        <w:rPr>
          <w:rFonts w:hint="eastAsia" w:ascii="宋体" w:hAnsi="宋体" w:cs="宋体"/>
          <w:color w:val="000000"/>
          <w:szCs w:val="21"/>
        </w:rPr>
        <w:t>项约定的第三者责任险，其保险费率、保险金额等有关内容在专用合同条款中约定。</w:t>
      </w:r>
    </w:p>
    <w:p>
      <w:pPr>
        <w:pStyle w:val="34"/>
        <w:rPr>
          <w:rFonts w:ascii="宋体" w:hAnsi="宋体" w:eastAsia="宋体"/>
          <w:color w:val="000000"/>
          <w:sz w:val="21"/>
          <w:szCs w:val="21"/>
        </w:rPr>
      </w:pPr>
      <w:bookmarkStart w:id="563" w:name="_Toc152042526"/>
      <w:bookmarkStart w:id="564" w:name="_Toc179632765"/>
      <w:bookmarkStart w:id="565" w:name="_Toc144974718"/>
      <w:bookmarkStart w:id="566" w:name="_Toc152045747"/>
      <w:r>
        <w:rPr>
          <w:rFonts w:ascii="宋体" w:hAnsi="宋体" w:eastAsia="宋体"/>
          <w:color w:val="000000"/>
          <w:sz w:val="21"/>
          <w:szCs w:val="21"/>
        </w:rPr>
        <w:t xml:space="preserve">20.5 </w:t>
      </w:r>
      <w:r>
        <w:rPr>
          <w:rFonts w:hint="eastAsia" w:ascii="宋体" w:hAnsi="宋体" w:eastAsia="宋体"/>
          <w:color w:val="000000"/>
          <w:sz w:val="21"/>
          <w:szCs w:val="21"/>
        </w:rPr>
        <w:t>其他保险</w:t>
      </w:r>
      <w:bookmarkEnd w:id="563"/>
      <w:bookmarkEnd w:id="564"/>
      <w:bookmarkEnd w:id="565"/>
      <w:bookmarkEnd w:id="566"/>
    </w:p>
    <w:p>
      <w:pPr>
        <w:spacing w:line="380" w:lineRule="exact"/>
        <w:ind w:firstLine="420" w:firstLineChars="200"/>
        <w:rPr>
          <w:rFonts w:ascii="宋体" w:cs="宋体"/>
          <w:color w:val="000000"/>
          <w:szCs w:val="21"/>
        </w:rPr>
      </w:pPr>
      <w:r>
        <w:rPr>
          <w:rFonts w:hint="eastAsia" w:ascii="宋体" w:hAnsi="宋体" w:cs="宋体"/>
          <w:color w:val="000000"/>
          <w:szCs w:val="21"/>
        </w:rPr>
        <w:t>除专用合同条款另有约定外，承包人应为其施工设备、进场的材料和工程设备等办理保险。</w:t>
      </w:r>
    </w:p>
    <w:p>
      <w:pPr>
        <w:pStyle w:val="34"/>
        <w:rPr>
          <w:rFonts w:ascii="宋体" w:hAnsi="宋体" w:eastAsia="宋体"/>
          <w:color w:val="000000"/>
          <w:sz w:val="21"/>
          <w:szCs w:val="21"/>
        </w:rPr>
      </w:pPr>
      <w:bookmarkStart w:id="567" w:name="_Toc152042527"/>
      <w:bookmarkStart w:id="568" w:name="_Toc179632766"/>
      <w:bookmarkStart w:id="569" w:name="_Toc152045748"/>
      <w:bookmarkStart w:id="570" w:name="_Toc144974719"/>
      <w:r>
        <w:rPr>
          <w:rFonts w:ascii="宋体" w:hAnsi="宋体" w:eastAsia="宋体"/>
          <w:color w:val="000000"/>
          <w:sz w:val="21"/>
          <w:szCs w:val="21"/>
        </w:rPr>
        <w:t xml:space="preserve">20.6 </w:t>
      </w:r>
      <w:r>
        <w:rPr>
          <w:rFonts w:hint="eastAsia" w:ascii="宋体" w:hAnsi="宋体" w:eastAsia="宋体"/>
          <w:color w:val="000000"/>
          <w:sz w:val="21"/>
          <w:szCs w:val="21"/>
        </w:rPr>
        <w:t>对各项保险的一般要求</w:t>
      </w:r>
      <w:bookmarkEnd w:id="567"/>
      <w:bookmarkEnd w:id="568"/>
      <w:bookmarkEnd w:id="569"/>
      <w:bookmarkEnd w:id="570"/>
    </w:p>
    <w:p>
      <w:pPr>
        <w:spacing w:line="380" w:lineRule="exact"/>
        <w:ind w:firstLine="420" w:firstLineChars="200"/>
        <w:rPr>
          <w:rFonts w:ascii="宋体" w:cs="宋体"/>
          <w:color w:val="000000"/>
          <w:szCs w:val="21"/>
        </w:rPr>
      </w:pPr>
      <w:r>
        <w:rPr>
          <w:rFonts w:ascii="宋体" w:hAnsi="宋体" w:cs="宋体"/>
          <w:color w:val="000000"/>
          <w:szCs w:val="21"/>
        </w:rPr>
        <w:t xml:space="preserve">20.6.1 </w:t>
      </w:r>
      <w:r>
        <w:rPr>
          <w:rFonts w:hint="eastAsia" w:ascii="宋体" w:hAnsi="宋体" w:cs="宋体"/>
          <w:color w:val="000000"/>
          <w:szCs w:val="21"/>
        </w:rPr>
        <w:t>保险凭证</w:t>
      </w:r>
    </w:p>
    <w:p>
      <w:pPr>
        <w:spacing w:line="380" w:lineRule="exact"/>
        <w:ind w:firstLine="420" w:firstLineChars="200"/>
        <w:rPr>
          <w:rFonts w:ascii="宋体" w:cs="宋体"/>
          <w:color w:val="000000"/>
          <w:szCs w:val="21"/>
        </w:rPr>
      </w:pPr>
      <w:r>
        <w:rPr>
          <w:rFonts w:hint="eastAsia" w:ascii="宋体" w:hAnsi="宋体" w:cs="宋体"/>
          <w:color w:val="000000"/>
          <w:szCs w:val="21"/>
        </w:rPr>
        <w:t>承包人应在专用合同条款约定的期限内向提交各项保险生效的证据和保险单副本，保险单必须与专用合同条款约定的条件保持一致。</w:t>
      </w:r>
    </w:p>
    <w:p>
      <w:pPr>
        <w:spacing w:line="380" w:lineRule="exact"/>
        <w:ind w:firstLine="420" w:firstLineChars="200"/>
        <w:rPr>
          <w:rFonts w:ascii="宋体" w:cs="宋体"/>
          <w:color w:val="000000"/>
          <w:szCs w:val="21"/>
        </w:rPr>
      </w:pPr>
      <w:r>
        <w:rPr>
          <w:rFonts w:ascii="宋体" w:hAnsi="宋体" w:cs="宋体"/>
          <w:color w:val="000000"/>
          <w:szCs w:val="21"/>
        </w:rPr>
        <w:t xml:space="preserve">20.6.2 </w:t>
      </w:r>
      <w:r>
        <w:rPr>
          <w:rFonts w:hint="eastAsia" w:ascii="宋体" w:hAnsi="宋体" w:cs="宋体"/>
          <w:color w:val="000000"/>
          <w:szCs w:val="21"/>
        </w:rPr>
        <w:t>保险合同条款的变动</w:t>
      </w:r>
    </w:p>
    <w:p>
      <w:pPr>
        <w:spacing w:line="380" w:lineRule="exact"/>
        <w:ind w:firstLine="420" w:firstLineChars="200"/>
        <w:rPr>
          <w:rFonts w:ascii="宋体" w:cs="宋体"/>
          <w:color w:val="000000"/>
          <w:szCs w:val="21"/>
        </w:rPr>
      </w:pPr>
      <w:r>
        <w:rPr>
          <w:rFonts w:hint="eastAsia" w:ascii="宋体" w:hAnsi="宋体" w:cs="宋体"/>
          <w:color w:val="000000"/>
          <w:szCs w:val="21"/>
        </w:rPr>
        <w:t>承包人需要变动保险合同条款时，应事先征得发包人同意，并通知监理人。保险人作出变动的，承包人应在收到保险人通知后立即通知和监理人。</w:t>
      </w:r>
    </w:p>
    <w:p>
      <w:pPr>
        <w:spacing w:line="380" w:lineRule="exact"/>
        <w:ind w:firstLine="420" w:firstLineChars="200"/>
        <w:rPr>
          <w:rFonts w:ascii="宋体" w:cs="宋体"/>
          <w:color w:val="000000"/>
          <w:szCs w:val="21"/>
        </w:rPr>
      </w:pPr>
      <w:r>
        <w:rPr>
          <w:rFonts w:ascii="宋体" w:hAnsi="宋体" w:cs="宋体"/>
          <w:color w:val="000000"/>
          <w:szCs w:val="21"/>
        </w:rPr>
        <w:t xml:space="preserve">20.6.3 </w:t>
      </w:r>
      <w:r>
        <w:rPr>
          <w:rFonts w:hint="eastAsia" w:ascii="宋体" w:hAnsi="宋体" w:cs="宋体"/>
          <w:color w:val="000000"/>
          <w:szCs w:val="21"/>
        </w:rPr>
        <w:t>持续保险</w:t>
      </w:r>
    </w:p>
    <w:p>
      <w:pPr>
        <w:spacing w:line="380" w:lineRule="exact"/>
        <w:ind w:firstLine="420" w:firstLineChars="200"/>
        <w:rPr>
          <w:rFonts w:ascii="宋体" w:cs="宋体"/>
          <w:color w:val="000000"/>
          <w:szCs w:val="21"/>
        </w:rPr>
      </w:pPr>
      <w:r>
        <w:rPr>
          <w:rFonts w:hint="eastAsia" w:ascii="宋体" w:hAnsi="宋体" w:cs="宋体"/>
          <w:color w:val="000000"/>
          <w:szCs w:val="21"/>
        </w:rPr>
        <w:t>承包人应与保险人保持联系，使保险人能够随时了解工程实施中的变动，并确保按保险合同条款要求持续保险。</w:t>
      </w:r>
    </w:p>
    <w:p>
      <w:pPr>
        <w:spacing w:line="380" w:lineRule="exact"/>
        <w:ind w:firstLine="420" w:firstLineChars="200"/>
        <w:rPr>
          <w:rFonts w:ascii="宋体" w:cs="宋体"/>
          <w:color w:val="000000"/>
          <w:szCs w:val="21"/>
        </w:rPr>
      </w:pPr>
      <w:r>
        <w:rPr>
          <w:rFonts w:ascii="宋体" w:hAnsi="宋体" w:cs="宋体"/>
          <w:color w:val="000000"/>
          <w:szCs w:val="21"/>
        </w:rPr>
        <w:t xml:space="preserve">20.6.4 </w:t>
      </w:r>
      <w:r>
        <w:rPr>
          <w:rFonts w:hint="eastAsia" w:ascii="宋体" w:hAnsi="宋体" w:cs="宋体"/>
          <w:color w:val="000000"/>
          <w:szCs w:val="21"/>
        </w:rPr>
        <w:t>保险金不足的补偿</w:t>
      </w:r>
    </w:p>
    <w:p>
      <w:pPr>
        <w:spacing w:line="380" w:lineRule="exact"/>
        <w:ind w:firstLine="420" w:firstLineChars="200"/>
        <w:rPr>
          <w:rFonts w:ascii="宋体" w:cs="宋体"/>
          <w:color w:val="000000"/>
          <w:szCs w:val="21"/>
        </w:rPr>
      </w:pPr>
      <w:r>
        <w:rPr>
          <w:rFonts w:hint="eastAsia" w:ascii="宋体" w:hAnsi="宋体" w:cs="宋体"/>
          <w:color w:val="000000"/>
          <w:szCs w:val="21"/>
        </w:rPr>
        <w:t>保险金不足以补偿损失的，应由承包人和（或）发包人按合同约定负责补偿。</w:t>
      </w:r>
    </w:p>
    <w:p>
      <w:pPr>
        <w:spacing w:line="380" w:lineRule="exact"/>
        <w:ind w:firstLine="420" w:firstLineChars="200"/>
        <w:rPr>
          <w:rFonts w:ascii="宋体" w:cs="宋体"/>
          <w:color w:val="000000"/>
          <w:szCs w:val="21"/>
        </w:rPr>
      </w:pPr>
      <w:r>
        <w:rPr>
          <w:rFonts w:ascii="宋体" w:hAnsi="宋体" w:cs="宋体"/>
          <w:color w:val="000000"/>
          <w:szCs w:val="21"/>
        </w:rPr>
        <w:t xml:space="preserve">20.6.5 </w:t>
      </w:r>
      <w:r>
        <w:rPr>
          <w:rFonts w:hint="eastAsia" w:ascii="宋体" w:hAnsi="宋体" w:cs="宋体"/>
          <w:color w:val="000000"/>
          <w:szCs w:val="21"/>
        </w:rPr>
        <w:t>未按约定投保的补救</w:t>
      </w:r>
    </w:p>
    <w:p>
      <w:pPr>
        <w:spacing w:line="38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）由于负有投保义务的一方当事人未按合同约定办理保险，或未能使保险持续有效的，另一方当事人可代为办理，所需费用由对方当事人承担。</w:t>
      </w:r>
    </w:p>
    <w:p>
      <w:pPr>
        <w:spacing w:line="38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）由于负有投保义务的一方当事人未按合同约定办理某项保险，导致受益人未能得到保险人的赔偿，原应从该项保险得到的保险金应由负有投保义务的一方当事人支付。</w:t>
      </w:r>
    </w:p>
    <w:p>
      <w:pPr>
        <w:spacing w:line="380" w:lineRule="exact"/>
        <w:ind w:firstLine="420" w:firstLineChars="200"/>
        <w:rPr>
          <w:rFonts w:ascii="宋体" w:cs="宋体"/>
          <w:color w:val="000000"/>
          <w:szCs w:val="21"/>
        </w:rPr>
      </w:pPr>
      <w:r>
        <w:rPr>
          <w:rFonts w:ascii="宋体" w:hAnsi="宋体" w:cs="宋体"/>
          <w:color w:val="000000"/>
          <w:szCs w:val="21"/>
        </w:rPr>
        <w:t xml:space="preserve">20.6.6 </w:t>
      </w:r>
      <w:r>
        <w:rPr>
          <w:rFonts w:hint="eastAsia" w:ascii="宋体" w:hAnsi="宋体" w:cs="宋体"/>
          <w:color w:val="000000"/>
          <w:szCs w:val="21"/>
        </w:rPr>
        <w:t>报告义务</w:t>
      </w:r>
    </w:p>
    <w:p>
      <w:pPr>
        <w:spacing w:line="400" w:lineRule="exact"/>
        <w:ind w:firstLine="420" w:firstLineChars="200"/>
        <w:rPr>
          <w:rFonts w:ascii="宋体" w:cs="宋体"/>
          <w:color w:val="000000"/>
          <w:szCs w:val="21"/>
        </w:rPr>
      </w:pPr>
      <w:r>
        <w:rPr>
          <w:rFonts w:hint="eastAsia" w:ascii="宋体" w:hAnsi="宋体" w:cs="宋体"/>
          <w:color w:val="000000"/>
          <w:szCs w:val="21"/>
        </w:rPr>
        <w:t>当保险事故发生时，投保人应按照保险单规定的条件和期限及时向保险人报告。</w:t>
      </w:r>
    </w:p>
    <w:p>
      <w:pPr>
        <w:pStyle w:val="33"/>
        <w:rPr>
          <w:rFonts w:ascii="宋体" w:hAnsi="宋体" w:eastAsia="宋体"/>
          <w:color w:val="000000"/>
          <w:sz w:val="21"/>
          <w:szCs w:val="21"/>
        </w:rPr>
      </w:pPr>
      <w:bookmarkStart w:id="571" w:name="_Toc152045749"/>
      <w:bookmarkStart w:id="572" w:name="_Toc179632767"/>
      <w:bookmarkStart w:id="573" w:name="_Toc144974720"/>
      <w:bookmarkStart w:id="574" w:name="_Toc152042528"/>
      <w:r>
        <w:rPr>
          <w:rFonts w:ascii="宋体" w:hAnsi="宋体" w:eastAsia="宋体"/>
          <w:color w:val="000000"/>
          <w:sz w:val="21"/>
          <w:szCs w:val="21"/>
        </w:rPr>
        <w:t xml:space="preserve">21. </w:t>
      </w:r>
      <w:r>
        <w:rPr>
          <w:rFonts w:hint="eastAsia" w:ascii="宋体" w:hAnsi="宋体" w:eastAsia="宋体"/>
          <w:color w:val="000000"/>
          <w:sz w:val="21"/>
          <w:szCs w:val="21"/>
        </w:rPr>
        <w:t>不可抗力</w:t>
      </w:r>
      <w:bookmarkEnd w:id="571"/>
      <w:bookmarkEnd w:id="572"/>
      <w:bookmarkEnd w:id="573"/>
      <w:bookmarkEnd w:id="574"/>
    </w:p>
    <w:p>
      <w:pPr>
        <w:pStyle w:val="34"/>
        <w:rPr>
          <w:rFonts w:ascii="宋体" w:hAnsi="宋体" w:eastAsia="宋体"/>
          <w:color w:val="000000"/>
          <w:sz w:val="21"/>
          <w:szCs w:val="21"/>
        </w:rPr>
      </w:pPr>
      <w:bookmarkStart w:id="575" w:name="_Toc144974721"/>
      <w:bookmarkStart w:id="576" w:name="_Toc152045750"/>
      <w:bookmarkStart w:id="577" w:name="_Toc152042529"/>
      <w:bookmarkStart w:id="578" w:name="_Toc179632768"/>
      <w:r>
        <w:rPr>
          <w:rFonts w:ascii="宋体" w:hAnsi="宋体" w:eastAsia="宋体"/>
          <w:color w:val="000000"/>
          <w:sz w:val="21"/>
          <w:szCs w:val="21"/>
        </w:rPr>
        <w:t xml:space="preserve">21.1 </w:t>
      </w:r>
      <w:r>
        <w:rPr>
          <w:rFonts w:hint="eastAsia" w:ascii="宋体" w:hAnsi="宋体" w:eastAsia="宋体"/>
          <w:color w:val="000000"/>
          <w:sz w:val="21"/>
          <w:szCs w:val="21"/>
        </w:rPr>
        <w:t>不可抗力的确认</w:t>
      </w:r>
      <w:bookmarkEnd w:id="575"/>
      <w:bookmarkEnd w:id="576"/>
      <w:bookmarkEnd w:id="577"/>
      <w:bookmarkEnd w:id="578"/>
    </w:p>
    <w:p>
      <w:pPr>
        <w:spacing w:line="400" w:lineRule="exact"/>
        <w:ind w:firstLine="420" w:firstLineChars="200"/>
        <w:rPr>
          <w:rFonts w:ascii="宋体" w:cs="宋体"/>
          <w:color w:val="000000"/>
          <w:szCs w:val="21"/>
        </w:rPr>
      </w:pPr>
      <w:r>
        <w:rPr>
          <w:rFonts w:ascii="宋体" w:hAnsi="宋体" w:cs="宋体"/>
          <w:color w:val="000000"/>
          <w:szCs w:val="21"/>
        </w:rPr>
        <w:t xml:space="preserve">21.1.1 </w:t>
      </w:r>
      <w:r>
        <w:rPr>
          <w:rFonts w:hint="eastAsia" w:ascii="宋体" w:hAnsi="宋体" w:cs="宋体"/>
          <w:color w:val="000000"/>
          <w:szCs w:val="21"/>
        </w:rPr>
        <w:t>不可抗力是指承包人和在订立合同时不可预见，在工程施工过程中不可避免发生并不能克服的自然灾害和社会性突发事件，如地震、海啸、瘟疫、水灾、骚乱、暴动、战争和专用合同条款约定的其他情形。</w:t>
      </w:r>
    </w:p>
    <w:p>
      <w:pPr>
        <w:spacing w:line="400" w:lineRule="exact"/>
        <w:ind w:firstLine="420" w:firstLineChars="200"/>
        <w:rPr>
          <w:rFonts w:ascii="宋体" w:cs="宋体"/>
          <w:color w:val="000000"/>
          <w:szCs w:val="21"/>
        </w:rPr>
      </w:pPr>
      <w:r>
        <w:rPr>
          <w:rFonts w:ascii="宋体" w:hAnsi="宋体" w:cs="宋体"/>
          <w:color w:val="000000"/>
          <w:szCs w:val="21"/>
        </w:rPr>
        <w:t xml:space="preserve">21.1.2 </w:t>
      </w:r>
      <w:r>
        <w:rPr>
          <w:rFonts w:hint="eastAsia" w:ascii="宋体" w:hAnsi="宋体" w:cs="宋体"/>
          <w:color w:val="000000"/>
          <w:szCs w:val="21"/>
        </w:rPr>
        <w:t>不可抗力发生后，发包人和承包人应及时认真统计所造成的损失，收集不可抗力造成损失的证据。合同双方对是否属于不可抗力或其损失的意见不一致的，由监理人按第</w:t>
      </w:r>
      <w:r>
        <w:rPr>
          <w:rFonts w:ascii="宋体" w:hAnsi="宋体" w:cs="宋体"/>
          <w:color w:val="000000"/>
          <w:szCs w:val="21"/>
        </w:rPr>
        <w:t>3.5</w:t>
      </w:r>
      <w:r>
        <w:rPr>
          <w:rFonts w:hint="eastAsia" w:ascii="宋体" w:hAnsi="宋体" w:cs="宋体"/>
          <w:color w:val="000000"/>
          <w:szCs w:val="21"/>
        </w:rPr>
        <w:t>款商定或确定。发生争议时，按第</w:t>
      </w:r>
      <w:r>
        <w:rPr>
          <w:rFonts w:ascii="宋体" w:hAnsi="宋体" w:cs="宋体"/>
          <w:color w:val="000000"/>
          <w:szCs w:val="21"/>
        </w:rPr>
        <w:t>24</w:t>
      </w:r>
      <w:r>
        <w:rPr>
          <w:rFonts w:hint="eastAsia" w:ascii="宋体" w:hAnsi="宋体" w:cs="宋体"/>
          <w:color w:val="000000"/>
          <w:szCs w:val="21"/>
        </w:rPr>
        <w:t>条的约定办理。</w:t>
      </w:r>
    </w:p>
    <w:p>
      <w:pPr>
        <w:pStyle w:val="34"/>
        <w:rPr>
          <w:rFonts w:ascii="宋体" w:hAnsi="宋体" w:eastAsia="宋体"/>
          <w:color w:val="000000"/>
          <w:sz w:val="21"/>
          <w:szCs w:val="21"/>
        </w:rPr>
      </w:pPr>
      <w:bookmarkStart w:id="579" w:name="_Toc179632769"/>
      <w:bookmarkStart w:id="580" w:name="_Toc152045751"/>
      <w:bookmarkStart w:id="581" w:name="_Toc144974722"/>
      <w:bookmarkStart w:id="582" w:name="_Toc152042530"/>
      <w:r>
        <w:rPr>
          <w:rFonts w:ascii="宋体" w:hAnsi="宋体" w:eastAsia="宋体"/>
          <w:color w:val="000000"/>
          <w:sz w:val="21"/>
          <w:szCs w:val="21"/>
        </w:rPr>
        <w:t xml:space="preserve">21.2 </w:t>
      </w:r>
      <w:r>
        <w:rPr>
          <w:rFonts w:hint="eastAsia" w:ascii="宋体" w:hAnsi="宋体" w:eastAsia="宋体"/>
          <w:color w:val="000000"/>
          <w:sz w:val="21"/>
          <w:szCs w:val="21"/>
        </w:rPr>
        <w:t>不可抗力的通知</w:t>
      </w:r>
      <w:bookmarkEnd w:id="579"/>
      <w:bookmarkEnd w:id="580"/>
      <w:bookmarkEnd w:id="581"/>
      <w:bookmarkEnd w:id="582"/>
    </w:p>
    <w:p>
      <w:pPr>
        <w:spacing w:line="400" w:lineRule="exact"/>
        <w:ind w:firstLine="420" w:firstLineChars="200"/>
        <w:rPr>
          <w:rFonts w:ascii="宋体" w:cs="宋体"/>
          <w:color w:val="000000"/>
          <w:szCs w:val="21"/>
        </w:rPr>
      </w:pPr>
      <w:r>
        <w:rPr>
          <w:rFonts w:ascii="宋体" w:hAnsi="宋体" w:cs="宋体"/>
          <w:color w:val="000000"/>
          <w:szCs w:val="21"/>
        </w:rPr>
        <w:t xml:space="preserve">21.2.1 </w:t>
      </w:r>
      <w:r>
        <w:rPr>
          <w:rFonts w:hint="eastAsia" w:ascii="宋体" w:hAnsi="宋体" w:cs="宋体"/>
          <w:color w:val="000000"/>
          <w:szCs w:val="21"/>
        </w:rPr>
        <w:t>合同一方当事人遇到不可抗力事件，使其履行合同义务受到阻碍时，应立即通知合同另一方当事人和监理人，书面说明不可抗力和受阻碍的详细情况，并提供必要的证明。</w:t>
      </w:r>
    </w:p>
    <w:p>
      <w:pPr>
        <w:spacing w:line="400" w:lineRule="exact"/>
        <w:ind w:firstLine="420" w:firstLineChars="200"/>
        <w:rPr>
          <w:rFonts w:ascii="宋体" w:cs="宋体"/>
          <w:color w:val="000000"/>
          <w:szCs w:val="21"/>
        </w:rPr>
      </w:pPr>
      <w:r>
        <w:rPr>
          <w:rFonts w:ascii="宋体" w:hAnsi="宋体" w:cs="宋体"/>
          <w:color w:val="000000"/>
          <w:szCs w:val="21"/>
        </w:rPr>
        <w:t xml:space="preserve">21.2.2 </w:t>
      </w:r>
      <w:r>
        <w:rPr>
          <w:rFonts w:hint="eastAsia" w:ascii="宋体" w:hAnsi="宋体" w:cs="宋体"/>
          <w:color w:val="000000"/>
          <w:szCs w:val="21"/>
        </w:rPr>
        <w:t>如不可抗力持续发生，合同一方当事人应及时向合同另一方当事人和监理人提交中间报告，说明不可抗力和履行合同受阻的情况，并于不可抗力事件结束后</w:t>
      </w:r>
      <w:r>
        <w:rPr>
          <w:rFonts w:ascii="宋体" w:hAnsi="宋体" w:cs="宋体"/>
          <w:color w:val="000000"/>
          <w:szCs w:val="21"/>
        </w:rPr>
        <w:t>28</w:t>
      </w:r>
      <w:r>
        <w:rPr>
          <w:rFonts w:hint="eastAsia" w:ascii="宋体" w:hAnsi="宋体" w:cs="宋体"/>
          <w:color w:val="000000"/>
          <w:szCs w:val="21"/>
        </w:rPr>
        <w:t>天内提交最终报告及有关资料。</w:t>
      </w:r>
    </w:p>
    <w:p>
      <w:pPr>
        <w:pStyle w:val="34"/>
        <w:rPr>
          <w:rFonts w:ascii="宋体" w:hAnsi="宋体" w:eastAsia="宋体"/>
          <w:color w:val="000000"/>
          <w:sz w:val="21"/>
          <w:szCs w:val="21"/>
        </w:rPr>
      </w:pPr>
      <w:bookmarkStart w:id="583" w:name="_Toc144974723"/>
      <w:bookmarkStart w:id="584" w:name="_Toc152042531"/>
      <w:bookmarkStart w:id="585" w:name="_Toc152045752"/>
      <w:bookmarkStart w:id="586" w:name="_Toc179632770"/>
      <w:r>
        <w:rPr>
          <w:rFonts w:ascii="宋体" w:hAnsi="宋体" w:eastAsia="宋体"/>
          <w:color w:val="000000"/>
          <w:sz w:val="21"/>
          <w:szCs w:val="21"/>
        </w:rPr>
        <w:t xml:space="preserve">21.3 </w:t>
      </w:r>
      <w:r>
        <w:rPr>
          <w:rFonts w:hint="eastAsia" w:ascii="宋体" w:hAnsi="宋体" w:eastAsia="宋体"/>
          <w:color w:val="000000"/>
          <w:sz w:val="21"/>
          <w:szCs w:val="21"/>
        </w:rPr>
        <w:t>不可抗力后果及其处理</w:t>
      </w:r>
      <w:bookmarkEnd w:id="583"/>
      <w:bookmarkEnd w:id="584"/>
      <w:bookmarkEnd w:id="585"/>
      <w:bookmarkEnd w:id="586"/>
    </w:p>
    <w:p>
      <w:pPr>
        <w:spacing w:line="380" w:lineRule="exact"/>
        <w:ind w:firstLine="420" w:firstLineChars="200"/>
        <w:rPr>
          <w:rFonts w:ascii="宋体" w:cs="宋体"/>
          <w:color w:val="000000"/>
          <w:szCs w:val="21"/>
        </w:rPr>
      </w:pPr>
      <w:r>
        <w:rPr>
          <w:rFonts w:ascii="宋体" w:hAnsi="宋体" w:cs="宋体"/>
          <w:color w:val="000000"/>
          <w:szCs w:val="21"/>
        </w:rPr>
        <w:t xml:space="preserve">21.3.1 </w:t>
      </w:r>
      <w:r>
        <w:rPr>
          <w:rFonts w:hint="eastAsia" w:ascii="宋体" w:hAnsi="宋体" w:cs="宋体"/>
          <w:color w:val="000000"/>
          <w:szCs w:val="21"/>
        </w:rPr>
        <w:t>不可抗力造成损害的责任</w:t>
      </w:r>
    </w:p>
    <w:p>
      <w:pPr>
        <w:spacing w:line="400" w:lineRule="exact"/>
        <w:ind w:firstLine="420" w:firstLineChars="200"/>
        <w:rPr>
          <w:rFonts w:ascii="宋体" w:cs="宋体"/>
          <w:color w:val="000000"/>
          <w:szCs w:val="21"/>
        </w:rPr>
      </w:pPr>
      <w:r>
        <w:rPr>
          <w:rFonts w:hint="eastAsia" w:ascii="宋体" w:hAnsi="宋体" w:cs="宋体"/>
          <w:color w:val="000000"/>
          <w:szCs w:val="21"/>
        </w:rPr>
        <w:t>除专用合同条款另有约定外，不可抗力导致的人员伤亡、财产损失、费用增加和（或）工期延误等后果，由合同双方按以下原则承担：</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）永久工程，包括已运至施工场地的材料和工程设备的损害，以及因工程损害造成的第三者人员伤亡和财产损失由发包人承担；</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）承包人设备的损坏由承包人承担；</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）发包人和承包人各自承担其人员伤亡和其他财产损失及其相关费用；</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）承包人的停工损失由承包人承担，但停工期间应监理人要求照管工程和清理、修复工程的金额由发包人承担；</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）不能按期竣工的，应合理延长工期，承包人不需支付逾期竣工违约金。发包人要求赶工的，承包人应采取赶工措施，赶工费用由发包人承担。</w:t>
      </w:r>
    </w:p>
    <w:p>
      <w:pPr>
        <w:spacing w:line="400" w:lineRule="exact"/>
        <w:ind w:firstLine="420" w:firstLineChars="200"/>
        <w:rPr>
          <w:rFonts w:ascii="宋体" w:cs="宋体"/>
          <w:color w:val="000000"/>
          <w:szCs w:val="21"/>
        </w:rPr>
      </w:pPr>
      <w:r>
        <w:rPr>
          <w:rFonts w:ascii="宋体" w:hAnsi="宋体" w:cs="宋体"/>
          <w:color w:val="000000"/>
          <w:szCs w:val="21"/>
        </w:rPr>
        <w:t xml:space="preserve">21.3.2 </w:t>
      </w:r>
      <w:r>
        <w:rPr>
          <w:rFonts w:hint="eastAsia" w:ascii="宋体" w:hAnsi="宋体" w:cs="宋体"/>
          <w:color w:val="000000"/>
          <w:szCs w:val="21"/>
        </w:rPr>
        <w:t>延迟履行期间发生的不可抗力</w:t>
      </w:r>
    </w:p>
    <w:p>
      <w:pPr>
        <w:spacing w:line="400" w:lineRule="exact"/>
        <w:ind w:firstLine="420" w:firstLineChars="200"/>
        <w:rPr>
          <w:rFonts w:ascii="宋体" w:cs="宋体"/>
          <w:color w:val="000000"/>
          <w:szCs w:val="21"/>
        </w:rPr>
      </w:pPr>
      <w:r>
        <w:rPr>
          <w:rFonts w:hint="eastAsia" w:ascii="宋体" w:hAnsi="宋体" w:cs="宋体"/>
          <w:color w:val="000000"/>
          <w:szCs w:val="21"/>
        </w:rPr>
        <w:t>合同一方当事人延迟履行，在延迟履行期间发生不可抗力的，不免除其责任。</w:t>
      </w:r>
    </w:p>
    <w:p>
      <w:pPr>
        <w:spacing w:line="400" w:lineRule="exact"/>
        <w:ind w:firstLine="420" w:firstLineChars="200"/>
        <w:rPr>
          <w:rFonts w:ascii="宋体" w:cs="宋体"/>
          <w:color w:val="000000"/>
          <w:szCs w:val="21"/>
        </w:rPr>
      </w:pPr>
      <w:r>
        <w:rPr>
          <w:rFonts w:ascii="宋体" w:hAnsi="宋体" w:cs="宋体"/>
          <w:color w:val="000000"/>
          <w:szCs w:val="21"/>
        </w:rPr>
        <w:t xml:space="preserve">21.3.3 </w:t>
      </w:r>
      <w:r>
        <w:rPr>
          <w:rFonts w:hint="eastAsia" w:ascii="宋体" w:hAnsi="宋体" w:cs="宋体"/>
          <w:color w:val="000000"/>
          <w:szCs w:val="21"/>
        </w:rPr>
        <w:t>避免和减少不可抗力损失</w:t>
      </w:r>
    </w:p>
    <w:p>
      <w:pPr>
        <w:spacing w:line="400" w:lineRule="exact"/>
        <w:ind w:firstLine="420" w:firstLineChars="200"/>
        <w:rPr>
          <w:rFonts w:ascii="宋体" w:cs="宋体"/>
          <w:color w:val="000000"/>
          <w:szCs w:val="21"/>
        </w:rPr>
      </w:pPr>
      <w:r>
        <w:rPr>
          <w:rFonts w:hint="eastAsia" w:ascii="宋体" w:hAnsi="宋体" w:cs="宋体"/>
          <w:color w:val="000000"/>
          <w:szCs w:val="21"/>
        </w:rPr>
        <w:t>不可抗力发生后，发包人和承包人均应采取措施尽量避免和减少损失的扩大，任何一方没有采取有效措施导致损失扩大的，应对扩大的损失承担责任。</w:t>
      </w:r>
    </w:p>
    <w:p>
      <w:pPr>
        <w:spacing w:line="400" w:lineRule="exact"/>
        <w:ind w:firstLine="420" w:firstLineChars="200"/>
        <w:rPr>
          <w:rFonts w:ascii="宋体" w:cs="宋体"/>
          <w:color w:val="000000"/>
          <w:szCs w:val="21"/>
        </w:rPr>
      </w:pPr>
      <w:r>
        <w:rPr>
          <w:rFonts w:ascii="宋体" w:hAnsi="宋体" w:cs="宋体"/>
          <w:color w:val="000000"/>
          <w:szCs w:val="21"/>
        </w:rPr>
        <w:t xml:space="preserve">21.3.4 </w:t>
      </w:r>
      <w:r>
        <w:rPr>
          <w:rFonts w:hint="eastAsia" w:ascii="宋体" w:hAnsi="宋体" w:cs="宋体"/>
          <w:color w:val="000000"/>
          <w:szCs w:val="21"/>
        </w:rPr>
        <w:t>因不可抗力解除合同</w:t>
      </w:r>
    </w:p>
    <w:p>
      <w:pPr>
        <w:spacing w:line="400" w:lineRule="exact"/>
        <w:ind w:firstLine="420" w:firstLineChars="200"/>
        <w:rPr>
          <w:rFonts w:ascii="宋体" w:cs="宋体"/>
          <w:color w:val="000000"/>
          <w:szCs w:val="21"/>
        </w:rPr>
      </w:pPr>
      <w:r>
        <w:rPr>
          <w:rFonts w:hint="eastAsia" w:ascii="宋体" w:hAnsi="宋体" w:cs="宋体"/>
          <w:color w:val="000000"/>
          <w:szCs w:val="21"/>
        </w:rPr>
        <w:t>合同一方当事人因不可抗力不能履行合同的，应当及时通知对方解除合同。合同解除后，承包人应按照第</w:t>
      </w:r>
      <w:r>
        <w:rPr>
          <w:rFonts w:ascii="宋体" w:hAnsi="宋体" w:cs="宋体"/>
          <w:color w:val="000000"/>
          <w:szCs w:val="21"/>
        </w:rPr>
        <w:t>22.2.5</w:t>
      </w:r>
      <w:r>
        <w:rPr>
          <w:rFonts w:hint="eastAsia" w:ascii="宋体" w:hAnsi="宋体" w:cs="宋体"/>
          <w:color w:val="000000"/>
          <w:szCs w:val="21"/>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Pr>
          <w:rFonts w:ascii="宋体" w:hAnsi="宋体" w:cs="宋体"/>
          <w:color w:val="000000"/>
          <w:szCs w:val="21"/>
        </w:rPr>
        <w:t>22.2.4</w:t>
      </w:r>
      <w:r>
        <w:rPr>
          <w:rFonts w:hint="eastAsia" w:ascii="宋体" w:hAnsi="宋体" w:cs="宋体"/>
          <w:color w:val="000000"/>
          <w:szCs w:val="21"/>
        </w:rPr>
        <w:t>项约定，由监理人按第</w:t>
      </w:r>
      <w:r>
        <w:rPr>
          <w:rFonts w:ascii="宋体" w:hAnsi="宋体" w:cs="宋体"/>
          <w:color w:val="000000"/>
          <w:szCs w:val="21"/>
        </w:rPr>
        <w:t>3.5</w:t>
      </w:r>
      <w:r>
        <w:rPr>
          <w:rFonts w:hint="eastAsia" w:ascii="宋体" w:hAnsi="宋体" w:cs="宋体"/>
          <w:color w:val="000000"/>
          <w:szCs w:val="21"/>
        </w:rPr>
        <w:t>款商定或确定。</w:t>
      </w:r>
    </w:p>
    <w:p>
      <w:pPr>
        <w:pStyle w:val="33"/>
        <w:rPr>
          <w:rFonts w:ascii="宋体" w:hAnsi="宋体" w:eastAsia="宋体"/>
          <w:color w:val="000000"/>
          <w:sz w:val="21"/>
          <w:szCs w:val="21"/>
        </w:rPr>
      </w:pPr>
      <w:bookmarkStart w:id="587" w:name="_Toc144974724"/>
      <w:bookmarkStart w:id="588" w:name="_Toc152042532"/>
      <w:bookmarkStart w:id="589" w:name="_Toc152045753"/>
      <w:bookmarkStart w:id="590" w:name="_Toc179632771"/>
      <w:r>
        <w:rPr>
          <w:rFonts w:ascii="宋体" w:hAnsi="宋体" w:eastAsia="宋体"/>
          <w:color w:val="000000"/>
          <w:sz w:val="21"/>
          <w:szCs w:val="21"/>
        </w:rPr>
        <w:t xml:space="preserve">22. </w:t>
      </w:r>
      <w:r>
        <w:rPr>
          <w:rFonts w:hint="eastAsia" w:ascii="宋体" w:hAnsi="宋体" w:eastAsia="宋体"/>
          <w:color w:val="000000"/>
          <w:sz w:val="21"/>
          <w:szCs w:val="21"/>
        </w:rPr>
        <w:t>违约</w:t>
      </w:r>
      <w:bookmarkEnd w:id="587"/>
      <w:bookmarkEnd w:id="588"/>
      <w:bookmarkEnd w:id="589"/>
      <w:bookmarkEnd w:id="590"/>
    </w:p>
    <w:p>
      <w:pPr>
        <w:pStyle w:val="34"/>
        <w:rPr>
          <w:rFonts w:ascii="宋体" w:hAnsi="宋体" w:eastAsia="宋体"/>
          <w:color w:val="000000"/>
          <w:sz w:val="21"/>
          <w:szCs w:val="21"/>
        </w:rPr>
      </w:pPr>
      <w:bookmarkStart w:id="591" w:name="_Toc179632772"/>
      <w:bookmarkStart w:id="592" w:name="_Toc152042533"/>
      <w:bookmarkStart w:id="593" w:name="_Toc152045754"/>
      <w:bookmarkStart w:id="594" w:name="_Toc144974725"/>
      <w:r>
        <w:rPr>
          <w:rFonts w:ascii="宋体" w:hAnsi="宋体" w:eastAsia="宋体"/>
          <w:color w:val="000000"/>
          <w:sz w:val="21"/>
          <w:szCs w:val="21"/>
        </w:rPr>
        <w:t xml:space="preserve">22.1 </w:t>
      </w:r>
      <w:r>
        <w:rPr>
          <w:rFonts w:hint="eastAsia" w:ascii="宋体" w:hAnsi="宋体" w:eastAsia="宋体"/>
          <w:color w:val="000000"/>
          <w:sz w:val="21"/>
          <w:szCs w:val="21"/>
        </w:rPr>
        <w:t>承包人违约</w:t>
      </w:r>
      <w:bookmarkEnd w:id="591"/>
      <w:bookmarkEnd w:id="592"/>
      <w:bookmarkEnd w:id="593"/>
      <w:bookmarkEnd w:id="594"/>
    </w:p>
    <w:p>
      <w:pPr>
        <w:spacing w:line="400" w:lineRule="exact"/>
        <w:ind w:firstLine="420" w:firstLineChars="200"/>
        <w:rPr>
          <w:rFonts w:ascii="宋体" w:cs="宋体"/>
          <w:color w:val="000000"/>
          <w:szCs w:val="21"/>
        </w:rPr>
      </w:pPr>
      <w:r>
        <w:rPr>
          <w:rFonts w:ascii="宋体" w:hAnsi="宋体" w:cs="宋体"/>
          <w:color w:val="000000"/>
          <w:szCs w:val="21"/>
        </w:rPr>
        <w:t xml:space="preserve">22.1.1 </w:t>
      </w:r>
      <w:r>
        <w:rPr>
          <w:rFonts w:hint="eastAsia" w:ascii="宋体" w:hAnsi="宋体" w:cs="宋体"/>
          <w:color w:val="000000"/>
          <w:szCs w:val="21"/>
        </w:rPr>
        <w:t>承包人违约的情形</w:t>
      </w:r>
    </w:p>
    <w:p>
      <w:pPr>
        <w:spacing w:line="400" w:lineRule="exact"/>
        <w:ind w:firstLine="420" w:firstLineChars="200"/>
        <w:rPr>
          <w:rFonts w:ascii="宋体" w:cs="宋体"/>
          <w:color w:val="000000"/>
          <w:szCs w:val="21"/>
        </w:rPr>
      </w:pPr>
      <w:r>
        <w:rPr>
          <w:rFonts w:hint="eastAsia" w:ascii="宋体" w:hAnsi="宋体" w:cs="宋体"/>
          <w:color w:val="000000"/>
          <w:szCs w:val="21"/>
        </w:rPr>
        <w:t>在履行合同过程中发生的下列情况属承包人违约：</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）承包人违反第</w:t>
      </w:r>
      <w:r>
        <w:rPr>
          <w:rFonts w:ascii="宋体" w:hAnsi="宋体" w:cs="宋体"/>
          <w:color w:val="000000"/>
          <w:szCs w:val="21"/>
        </w:rPr>
        <w:t>1.8</w:t>
      </w:r>
      <w:r>
        <w:rPr>
          <w:rFonts w:hint="eastAsia" w:ascii="宋体" w:hAnsi="宋体" w:cs="宋体"/>
          <w:color w:val="000000"/>
          <w:szCs w:val="21"/>
        </w:rPr>
        <w:t>款或第</w:t>
      </w:r>
      <w:r>
        <w:rPr>
          <w:rFonts w:ascii="宋体" w:hAnsi="宋体" w:cs="宋体"/>
          <w:color w:val="000000"/>
          <w:szCs w:val="21"/>
        </w:rPr>
        <w:t>4.3</w:t>
      </w:r>
      <w:r>
        <w:rPr>
          <w:rFonts w:hint="eastAsia" w:ascii="宋体" w:hAnsi="宋体" w:cs="宋体"/>
          <w:color w:val="000000"/>
          <w:szCs w:val="21"/>
        </w:rPr>
        <w:t>款的约定，私自将合同的全部或部分权利转让给其他人，或私自将合同的全部或部分义务转移给其他人；</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）承包人违反第</w:t>
      </w:r>
      <w:r>
        <w:rPr>
          <w:rFonts w:ascii="宋体" w:hAnsi="宋体" w:cs="宋体"/>
          <w:color w:val="000000"/>
          <w:szCs w:val="21"/>
        </w:rPr>
        <w:t>5.3</w:t>
      </w:r>
      <w:r>
        <w:rPr>
          <w:rFonts w:hint="eastAsia" w:ascii="宋体" w:hAnsi="宋体" w:cs="宋体"/>
          <w:color w:val="000000"/>
          <w:szCs w:val="21"/>
        </w:rPr>
        <w:t>款或第</w:t>
      </w:r>
      <w:r>
        <w:rPr>
          <w:rFonts w:ascii="宋体" w:hAnsi="宋体" w:cs="宋体"/>
          <w:color w:val="000000"/>
          <w:szCs w:val="21"/>
        </w:rPr>
        <w:t>6.4</w:t>
      </w:r>
      <w:r>
        <w:rPr>
          <w:rFonts w:hint="eastAsia" w:ascii="宋体" w:hAnsi="宋体" w:cs="宋体"/>
          <w:color w:val="000000"/>
          <w:szCs w:val="21"/>
        </w:rPr>
        <w:t>款的约定，未经监理人批准，私自将已按合同约定进入施工场地的施工设备、临时设施或材料撤离施工场地；</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）承包人违反第</w:t>
      </w:r>
      <w:r>
        <w:rPr>
          <w:rFonts w:ascii="宋体" w:hAnsi="宋体" w:cs="宋体"/>
          <w:color w:val="000000"/>
          <w:szCs w:val="21"/>
        </w:rPr>
        <w:t>5.4</w:t>
      </w:r>
      <w:r>
        <w:rPr>
          <w:rFonts w:hint="eastAsia" w:ascii="宋体" w:hAnsi="宋体" w:cs="宋体"/>
          <w:color w:val="000000"/>
          <w:szCs w:val="21"/>
        </w:rPr>
        <w:t>款的约定使用了不合格材料或工程设备，工程质量达不到标准要求，又拒绝清除不合格工程；</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）承包人未能按合同进度计划及时完成合同约定的工作，已造成或预期造成工期延误；</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）承包人在缺陷责任期内，未能对工程接收证书所列的缺陷清单的内容或缺陷责任期内发生的缺陷进行修复，而又拒绝按监理人指示再进行修补；</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6</w:t>
      </w:r>
      <w:r>
        <w:rPr>
          <w:rFonts w:hint="eastAsia" w:ascii="宋体" w:hAnsi="宋体" w:cs="宋体"/>
          <w:color w:val="000000"/>
          <w:szCs w:val="21"/>
        </w:rPr>
        <w:t>）承包人无法继续履行或明确表示不履行或实质上已停止履行合同；</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7</w:t>
      </w:r>
      <w:r>
        <w:rPr>
          <w:rFonts w:hint="eastAsia" w:ascii="宋体" w:hAnsi="宋体" w:cs="宋体"/>
          <w:color w:val="000000"/>
          <w:szCs w:val="21"/>
        </w:rPr>
        <w:t>）承包人不按合同约定履行义务的其他情况。</w:t>
      </w:r>
    </w:p>
    <w:p>
      <w:pPr>
        <w:spacing w:line="400" w:lineRule="exact"/>
        <w:ind w:firstLine="420" w:firstLineChars="200"/>
        <w:rPr>
          <w:rFonts w:ascii="宋体" w:cs="宋体"/>
          <w:color w:val="000000"/>
          <w:szCs w:val="21"/>
        </w:rPr>
      </w:pPr>
      <w:r>
        <w:rPr>
          <w:rFonts w:ascii="宋体" w:hAnsi="宋体" w:cs="宋体"/>
          <w:color w:val="000000"/>
          <w:szCs w:val="21"/>
        </w:rPr>
        <w:t xml:space="preserve">22.1.2 </w:t>
      </w:r>
      <w:r>
        <w:rPr>
          <w:rFonts w:hint="eastAsia" w:ascii="宋体" w:hAnsi="宋体" w:cs="宋体"/>
          <w:color w:val="000000"/>
          <w:szCs w:val="21"/>
        </w:rPr>
        <w:t>对承包人违约的处理</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）承包人发生第</w:t>
      </w:r>
      <w:r>
        <w:rPr>
          <w:rFonts w:ascii="宋体" w:hAnsi="宋体" w:cs="宋体"/>
          <w:color w:val="000000"/>
          <w:szCs w:val="21"/>
        </w:rPr>
        <w:t>22.1.1</w:t>
      </w:r>
      <w:r>
        <w:rPr>
          <w:rFonts w:hint="eastAsia" w:ascii="宋体" w:hAnsi="宋体" w:cs="宋体"/>
          <w:color w:val="000000"/>
          <w:szCs w:val="21"/>
        </w:rPr>
        <w:t>（</w:t>
      </w:r>
      <w:r>
        <w:rPr>
          <w:rFonts w:ascii="宋体" w:hAnsi="宋体" w:cs="宋体"/>
          <w:color w:val="000000"/>
          <w:szCs w:val="21"/>
        </w:rPr>
        <w:t>6</w:t>
      </w:r>
      <w:r>
        <w:rPr>
          <w:rFonts w:hint="eastAsia" w:ascii="宋体" w:hAnsi="宋体" w:cs="宋体"/>
          <w:color w:val="000000"/>
          <w:szCs w:val="21"/>
        </w:rPr>
        <w:t>）目约定的违约情况时，可通知承包人立即解除合同，并按有关法律处理。</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）承包人发生除第</w:t>
      </w:r>
      <w:r>
        <w:rPr>
          <w:rFonts w:ascii="宋体" w:hAnsi="宋体" w:cs="宋体"/>
          <w:color w:val="000000"/>
          <w:szCs w:val="21"/>
        </w:rPr>
        <w:t>22.1.1</w:t>
      </w:r>
      <w:r>
        <w:rPr>
          <w:rFonts w:hint="eastAsia" w:ascii="宋体" w:hAnsi="宋体" w:cs="宋体"/>
          <w:color w:val="000000"/>
          <w:szCs w:val="21"/>
        </w:rPr>
        <w:t>（</w:t>
      </w:r>
      <w:r>
        <w:rPr>
          <w:rFonts w:ascii="宋体" w:hAnsi="宋体" w:cs="宋体"/>
          <w:color w:val="000000"/>
          <w:szCs w:val="21"/>
        </w:rPr>
        <w:t>6</w:t>
      </w:r>
      <w:r>
        <w:rPr>
          <w:rFonts w:hint="eastAsia" w:ascii="宋体" w:hAnsi="宋体" w:cs="宋体"/>
          <w:color w:val="000000"/>
          <w:szCs w:val="21"/>
        </w:rPr>
        <w:t>）目约定以外的其他违约情况时，监理人可向承包人发出整改通知，要求其在指定的期限内改正。承包人应承担其违约所引起的费用增加和工期延误。</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）经检查证明承包人已采取了有效措施纠正违约行为，具备复工条件的，可由监理人签发复工通知复工。</w:t>
      </w:r>
    </w:p>
    <w:p>
      <w:pPr>
        <w:spacing w:line="400" w:lineRule="exact"/>
        <w:ind w:firstLine="420" w:firstLineChars="200"/>
        <w:rPr>
          <w:rFonts w:ascii="宋体" w:cs="宋体"/>
          <w:color w:val="000000"/>
          <w:szCs w:val="21"/>
        </w:rPr>
      </w:pPr>
      <w:r>
        <w:rPr>
          <w:rFonts w:ascii="宋体" w:hAnsi="宋体" w:cs="宋体"/>
          <w:color w:val="000000"/>
          <w:szCs w:val="21"/>
        </w:rPr>
        <w:t xml:space="preserve">22.1.3 </w:t>
      </w:r>
      <w:r>
        <w:rPr>
          <w:rFonts w:hint="eastAsia" w:ascii="宋体" w:hAnsi="宋体" w:cs="宋体"/>
          <w:color w:val="000000"/>
          <w:szCs w:val="21"/>
        </w:rPr>
        <w:t>承包人违约解除合同</w:t>
      </w:r>
    </w:p>
    <w:p>
      <w:pPr>
        <w:spacing w:line="400" w:lineRule="exact"/>
        <w:ind w:firstLine="420" w:firstLineChars="200"/>
        <w:rPr>
          <w:rFonts w:ascii="宋体" w:cs="宋体"/>
          <w:color w:val="000000"/>
          <w:szCs w:val="21"/>
        </w:rPr>
      </w:pPr>
      <w:r>
        <w:rPr>
          <w:rFonts w:hint="eastAsia" w:ascii="宋体" w:hAnsi="宋体" w:cs="宋体"/>
          <w:color w:val="000000"/>
          <w:szCs w:val="21"/>
        </w:rPr>
        <w:t>监理人发出整改通知</w:t>
      </w:r>
      <w:r>
        <w:rPr>
          <w:rFonts w:ascii="宋体" w:hAnsi="宋体" w:cs="宋体"/>
          <w:color w:val="000000"/>
          <w:szCs w:val="21"/>
        </w:rPr>
        <w:t>28</w:t>
      </w:r>
      <w:r>
        <w:rPr>
          <w:rFonts w:hint="eastAsia" w:ascii="宋体" w:hAnsi="宋体" w:cs="宋体"/>
          <w:color w:val="000000"/>
          <w:szCs w:val="21"/>
        </w:rPr>
        <w:t>天后，承包人仍不纠正违约行为的，可向承包人发出解除合同通知。合同解除后，可派员进驻施工场地，另行组织人员或委托其他承包人施工。因继续完成该工程的需要，有权扣留使用承包人在现场的材料、设备和临时设施。但的这一行动不免除承包人应承担的违约责任，也不影响根据合同约定享有的索赔权利。</w:t>
      </w:r>
    </w:p>
    <w:p>
      <w:pPr>
        <w:spacing w:line="400" w:lineRule="exact"/>
        <w:ind w:firstLine="420" w:firstLineChars="200"/>
        <w:rPr>
          <w:rFonts w:ascii="宋体" w:cs="宋体"/>
          <w:color w:val="000000"/>
          <w:szCs w:val="21"/>
        </w:rPr>
      </w:pPr>
      <w:r>
        <w:rPr>
          <w:rFonts w:ascii="宋体" w:hAnsi="宋体" w:cs="宋体"/>
          <w:color w:val="000000"/>
          <w:szCs w:val="21"/>
        </w:rPr>
        <w:t xml:space="preserve">22.1.4 </w:t>
      </w:r>
      <w:r>
        <w:rPr>
          <w:rFonts w:hint="eastAsia" w:ascii="宋体" w:hAnsi="宋体" w:cs="宋体"/>
          <w:color w:val="000000"/>
          <w:szCs w:val="21"/>
        </w:rPr>
        <w:t>合同解除后的估价、付款和结清</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）合同解除后，监理人按第</w:t>
      </w:r>
      <w:r>
        <w:rPr>
          <w:rFonts w:ascii="宋体" w:hAnsi="宋体" w:cs="宋体"/>
          <w:color w:val="000000"/>
          <w:szCs w:val="21"/>
        </w:rPr>
        <w:t>3.5</w:t>
      </w:r>
      <w:r>
        <w:rPr>
          <w:rFonts w:hint="eastAsia" w:ascii="宋体" w:hAnsi="宋体" w:cs="宋体"/>
          <w:color w:val="000000"/>
          <w:szCs w:val="21"/>
        </w:rPr>
        <w:t>款商定或确定承包人实际完成工作的价值，以及承包人已提供的材料、施工设备、工程设备和临时工程等的价值。</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）合同解除后，应暂停对承包人的一切付款，查清各项付款和已扣款金额，包括承包人应支付的违约金。</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）合同解除后，应按第</w:t>
      </w:r>
      <w:r>
        <w:rPr>
          <w:rFonts w:ascii="宋体" w:hAnsi="宋体" w:cs="宋体"/>
          <w:color w:val="000000"/>
          <w:szCs w:val="21"/>
        </w:rPr>
        <w:t>23.4</w:t>
      </w:r>
      <w:r>
        <w:rPr>
          <w:rFonts w:hint="eastAsia" w:ascii="宋体" w:hAnsi="宋体" w:cs="宋体"/>
          <w:color w:val="000000"/>
          <w:szCs w:val="21"/>
        </w:rPr>
        <w:t>款的约定向承包人索赔由于解除合同给造成的损失。</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）合同双方确认上述往来款项后，出具最终结清付款证书，结清全部合同款项。</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）和承包人未能就解除合同后的结清达成一致而形成争议的，按第</w:t>
      </w:r>
      <w:r>
        <w:rPr>
          <w:rFonts w:ascii="宋体" w:hAnsi="宋体" w:cs="宋体"/>
          <w:color w:val="000000"/>
          <w:szCs w:val="21"/>
        </w:rPr>
        <w:t>24</w:t>
      </w:r>
      <w:r>
        <w:rPr>
          <w:rFonts w:hint="eastAsia" w:ascii="宋体" w:hAnsi="宋体" w:cs="宋体"/>
          <w:color w:val="000000"/>
          <w:szCs w:val="21"/>
        </w:rPr>
        <w:t>条的约定办理。</w:t>
      </w:r>
    </w:p>
    <w:p>
      <w:pPr>
        <w:spacing w:line="400" w:lineRule="exact"/>
        <w:ind w:firstLine="420" w:firstLineChars="200"/>
        <w:rPr>
          <w:rFonts w:ascii="宋体" w:cs="宋体"/>
          <w:color w:val="000000"/>
          <w:szCs w:val="21"/>
        </w:rPr>
      </w:pPr>
      <w:r>
        <w:rPr>
          <w:rFonts w:ascii="宋体" w:hAnsi="宋体" w:cs="宋体"/>
          <w:color w:val="000000"/>
          <w:szCs w:val="21"/>
        </w:rPr>
        <w:t xml:space="preserve">22.1.5 </w:t>
      </w:r>
      <w:r>
        <w:rPr>
          <w:rFonts w:hint="eastAsia" w:ascii="宋体" w:hAnsi="宋体" w:cs="宋体"/>
          <w:color w:val="000000"/>
          <w:szCs w:val="21"/>
        </w:rPr>
        <w:t>协议利益的转让</w:t>
      </w:r>
    </w:p>
    <w:p>
      <w:pPr>
        <w:spacing w:line="400" w:lineRule="exact"/>
        <w:ind w:firstLine="420" w:firstLineChars="200"/>
        <w:rPr>
          <w:rFonts w:ascii="宋体" w:cs="宋体"/>
          <w:color w:val="000000"/>
          <w:szCs w:val="21"/>
        </w:rPr>
      </w:pPr>
      <w:r>
        <w:rPr>
          <w:rFonts w:hint="eastAsia" w:ascii="宋体" w:hAnsi="宋体" w:cs="宋体"/>
          <w:color w:val="000000"/>
          <w:szCs w:val="21"/>
        </w:rPr>
        <w:t>因承包人违约解除合同的，有权要求承包人将其为实施合同而签订的材料和设备的订货协议或任何服务协议利益转让给，并在解除合同后的</w:t>
      </w:r>
      <w:r>
        <w:rPr>
          <w:rFonts w:ascii="宋体" w:hAnsi="宋体" w:cs="宋体"/>
          <w:color w:val="000000"/>
          <w:szCs w:val="21"/>
        </w:rPr>
        <w:t>14</w:t>
      </w:r>
      <w:r>
        <w:rPr>
          <w:rFonts w:hint="eastAsia" w:ascii="宋体" w:hAnsi="宋体" w:cs="宋体"/>
          <w:color w:val="000000"/>
          <w:szCs w:val="21"/>
        </w:rPr>
        <w:t>天内，依法办理转让手续。</w:t>
      </w:r>
    </w:p>
    <w:p>
      <w:pPr>
        <w:spacing w:line="400" w:lineRule="exact"/>
        <w:ind w:firstLine="420" w:firstLineChars="200"/>
        <w:rPr>
          <w:rFonts w:ascii="宋体" w:cs="宋体"/>
          <w:color w:val="000000"/>
          <w:szCs w:val="21"/>
        </w:rPr>
      </w:pPr>
      <w:r>
        <w:rPr>
          <w:rFonts w:ascii="宋体" w:hAnsi="宋体" w:cs="宋体"/>
          <w:color w:val="000000"/>
          <w:szCs w:val="21"/>
        </w:rPr>
        <w:t xml:space="preserve">22.1.6 </w:t>
      </w:r>
      <w:r>
        <w:rPr>
          <w:rFonts w:hint="eastAsia" w:ascii="宋体" w:hAnsi="宋体" w:cs="宋体"/>
          <w:color w:val="000000"/>
          <w:szCs w:val="21"/>
        </w:rPr>
        <w:t>紧急情况下无能力或不愿进行抢救</w:t>
      </w:r>
    </w:p>
    <w:p>
      <w:pPr>
        <w:spacing w:line="400" w:lineRule="exact"/>
        <w:ind w:firstLine="420" w:firstLineChars="200"/>
        <w:rPr>
          <w:rFonts w:ascii="宋体" w:cs="宋体"/>
          <w:color w:val="000000"/>
          <w:szCs w:val="21"/>
        </w:rPr>
      </w:pPr>
      <w:r>
        <w:rPr>
          <w:rFonts w:hint="eastAsia" w:ascii="宋体" w:hAnsi="宋体" w:cs="宋体"/>
          <w:color w:val="000000"/>
          <w:szCs w:val="21"/>
        </w:rPr>
        <w:t>在工程实施期间或缺陷责任期内发生危及工程安全的事件，监理人通知承包人进行抢救，承包人声明无能力或不愿立即执行的，有权雇佣其他人员进行抢救。此类抢救按合同约定属于承包人义务的，由此发生的金额和工期延误由承包人承担。</w:t>
      </w:r>
    </w:p>
    <w:p>
      <w:pPr>
        <w:pStyle w:val="34"/>
        <w:rPr>
          <w:rFonts w:ascii="宋体" w:hAnsi="宋体" w:eastAsia="宋体"/>
          <w:color w:val="000000"/>
          <w:sz w:val="21"/>
          <w:szCs w:val="21"/>
        </w:rPr>
      </w:pPr>
      <w:bookmarkStart w:id="595" w:name="_Toc152042534"/>
      <w:bookmarkStart w:id="596" w:name="_Toc144974726"/>
      <w:bookmarkStart w:id="597" w:name="_Toc152045755"/>
      <w:bookmarkStart w:id="598" w:name="_Toc179632773"/>
      <w:r>
        <w:rPr>
          <w:rFonts w:ascii="宋体" w:hAnsi="宋体" w:eastAsia="宋体"/>
          <w:color w:val="000000"/>
          <w:sz w:val="21"/>
          <w:szCs w:val="21"/>
        </w:rPr>
        <w:t xml:space="preserve">22.2 </w:t>
      </w:r>
      <w:r>
        <w:rPr>
          <w:rFonts w:hint="eastAsia" w:ascii="宋体" w:hAnsi="宋体" w:eastAsia="宋体"/>
          <w:color w:val="000000"/>
          <w:sz w:val="21"/>
          <w:szCs w:val="21"/>
        </w:rPr>
        <w:t>违约</w:t>
      </w:r>
      <w:bookmarkEnd w:id="595"/>
      <w:bookmarkEnd w:id="596"/>
      <w:bookmarkEnd w:id="597"/>
      <w:bookmarkEnd w:id="598"/>
    </w:p>
    <w:p>
      <w:pPr>
        <w:spacing w:line="400" w:lineRule="exact"/>
        <w:ind w:firstLine="420" w:firstLineChars="200"/>
        <w:rPr>
          <w:rFonts w:ascii="宋体" w:cs="宋体"/>
          <w:color w:val="000000"/>
          <w:szCs w:val="21"/>
        </w:rPr>
      </w:pPr>
      <w:r>
        <w:rPr>
          <w:rFonts w:ascii="宋体" w:hAnsi="宋体" w:cs="宋体"/>
          <w:color w:val="000000"/>
          <w:szCs w:val="21"/>
        </w:rPr>
        <w:t xml:space="preserve">22.2.1 </w:t>
      </w:r>
      <w:r>
        <w:rPr>
          <w:rFonts w:hint="eastAsia" w:ascii="宋体" w:hAnsi="宋体"/>
          <w:color w:val="000000"/>
          <w:szCs w:val="21"/>
        </w:rPr>
        <w:t>发包人</w:t>
      </w:r>
      <w:r>
        <w:rPr>
          <w:rFonts w:hint="eastAsia" w:ascii="宋体" w:hAnsi="宋体" w:cs="宋体"/>
          <w:color w:val="000000"/>
          <w:szCs w:val="21"/>
        </w:rPr>
        <w:t>违约的情形</w:t>
      </w:r>
    </w:p>
    <w:p>
      <w:pPr>
        <w:spacing w:line="400" w:lineRule="exact"/>
        <w:ind w:firstLine="420" w:firstLineChars="200"/>
        <w:rPr>
          <w:rFonts w:ascii="宋体" w:cs="宋体"/>
          <w:color w:val="000000"/>
          <w:szCs w:val="21"/>
        </w:rPr>
      </w:pPr>
      <w:r>
        <w:rPr>
          <w:rFonts w:hint="eastAsia" w:ascii="宋体" w:hAnsi="宋体" w:cs="宋体"/>
          <w:color w:val="000000"/>
          <w:szCs w:val="21"/>
        </w:rPr>
        <w:t>在履行合同过程中发生的下列情形，属</w:t>
      </w:r>
      <w:r>
        <w:rPr>
          <w:rFonts w:hint="eastAsia" w:ascii="宋体" w:hAnsi="宋体"/>
          <w:color w:val="000000"/>
          <w:szCs w:val="21"/>
        </w:rPr>
        <w:t>发包人</w:t>
      </w:r>
      <w:r>
        <w:rPr>
          <w:rFonts w:hint="eastAsia" w:ascii="宋体" w:hAnsi="宋体" w:cs="宋体"/>
          <w:color w:val="000000"/>
          <w:szCs w:val="21"/>
        </w:rPr>
        <w:t>违约：</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）未能按合同约定支付预付款或合同价款，或拖延、拒绝批准付款申请和支付凭证，导致付款延误的；</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）发包人原因造成停工的；</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）监理人无正当理由没有在约定期限内发出复工指示，导致承包人无法复工的；</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）无法继续履行或明确表示不履行或实质上已停止履行合同的；</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）不履行合同约定其他义务的。</w:t>
      </w:r>
    </w:p>
    <w:p>
      <w:pPr>
        <w:spacing w:line="400" w:lineRule="exact"/>
        <w:ind w:firstLine="420" w:firstLineChars="200"/>
        <w:rPr>
          <w:rFonts w:ascii="宋体" w:cs="宋体"/>
          <w:color w:val="000000"/>
          <w:szCs w:val="21"/>
        </w:rPr>
      </w:pPr>
      <w:r>
        <w:rPr>
          <w:rFonts w:ascii="宋体" w:hAnsi="宋体" w:cs="宋体"/>
          <w:color w:val="000000"/>
          <w:szCs w:val="21"/>
        </w:rPr>
        <w:t xml:space="preserve">22.2.2 </w:t>
      </w:r>
      <w:r>
        <w:rPr>
          <w:rFonts w:hint="eastAsia" w:ascii="宋体" w:hAnsi="宋体" w:cs="宋体"/>
          <w:color w:val="000000"/>
          <w:szCs w:val="21"/>
        </w:rPr>
        <w:t>承包人有权暂停施工</w:t>
      </w:r>
    </w:p>
    <w:p>
      <w:pPr>
        <w:spacing w:line="400" w:lineRule="exact"/>
        <w:ind w:firstLine="420" w:firstLineChars="200"/>
        <w:rPr>
          <w:rFonts w:ascii="宋体" w:cs="宋体"/>
          <w:color w:val="000000"/>
          <w:szCs w:val="21"/>
        </w:rPr>
      </w:pPr>
      <w:r>
        <w:rPr>
          <w:rFonts w:hint="eastAsia" w:ascii="宋体" w:hAnsi="宋体" w:cs="宋体"/>
          <w:color w:val="000000"/>
          <w:szCs w:val="21"/>
        </w:rPr>
        <w:t>发生除第</w:t>
      </w:r>
      <w:r>
        <w:rPr>
          <w:rFonts w:ascii="宋体" w:hAnsi="宋体" w:cs="宋体"/>
          <w:color w:val="000000"/>
          <w:szCs w:val="21"/>
        </w:rPr>
        <w:t>22.2.1</w:t>
      </w: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）目以外的违约情况时，承包人可向发包人发出通知，要求采取有效措施纠正违约行为。收到承包人通知后的</w:t>
      </w:r>
      <w:r>
        <w:rPr>
          <w:rFonts w:ascii="宋体" w:hAnsi="宋体" w:cs="宋体"/>
          <w:color w:val="000000"/>
          <w:szCs w:val="21"/>
        </w:rPr>
        <w:t>28</w:t>
      </w:r>
      <w:r>
        <w:rPr>
          <w:rFonts w:hint="eastAsia" w:ascii="宋体" w:hAnsi="宋体" w:cs="宋体"/>
          <w:color w:val="000000"/>
          <w:szCs w:val="21"/>
        </w:rPr>
        <w:t>天内仍不履行合同义务，承包人有权暂停施工，并通知监理人，应承担由此增加的费用和（或）工期延误，并支付承包人合理利润。</w:t>
      </w:r>
    </w:p>
    <w:p>
      <w:pPr>
        <w:spacing w:line="400" w:lineRule="exact"/>
        <w:ind w:firstLine="420" w:firstLineChars="200"/>
        <w:rPr>
          <w:rFonts w:ascii="宋体" w:cs="宋体"/>
          <w:color w:val="000000"/>
          <w:szCs w:val="21"/>
        </w:rPr>
      </w:pPr>
      <w:r>
        <w:rPr>
          <w:rFonts w:ascii="宋体" w:hAnsi="宋体" w:cs="宋体"/>
          <w:color w:val="000000"/>
          <w:szCs w:val="21"/>
        </w:rPr>
        <w:t xml:space="preserve">22.2.3 </w:t>
      </w:r>
      <w:r>
        <w:rPr>
          <w:rFonts w:hint="eastAsia" w:ascii="宋体" w:hAnsi="宋体" w:cs="宋体"/>
          <w:color w:val="000000"/>
          <w:szCs w:val="21"/>
        </w:rPr>
        <w:t>违约解除合同</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）发生第</w:t>
      </w:r>
      <w:r>
        <w:rPr>
          <w:rFonts w:ascii="宋体" w:hAnsi="宋体" w:cs="宋体"/>
          <w:color w:val="000000"/>
          <w:szCs w:val="21"/>
        </w:rPr>
        <w:t>22.2.1</w:t>
      </w: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）目的违约情况时，承包人可书面通知解除合同。</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）承包人按</w:t>
      </w:r>
      <w:r>
        <w:rPr>
          <w:rFonts w:ascii="宋体" w:hAnsi="宋体" w:cs="宋体"/>
          <w:color w:val="000000"/>
          <w:szCs w:val="21"/>
        </w:rPr>
        <w:t>22.2.2</w:t>
      </w:r>
      <w:r>
        <w:rPr>
          <w:rFonts w:hint="eastAsia" w:ascii="宋体" w:hAnsi="宋体" w:cs="宋体"/>
          <w:color w:val="000000"/>
          <w:szCs w:val="21"/>
        </w:rPr>
        <w:t>项暂停施工</w:t>
      </w:r>
      <w:r>
        <w:rPr>
          <w:rFonts w:ascii="宋体" w:hAnsi="宋体" w:cs="宋体"/>
          <w:color w:val="000000"/>
          <w:szCs w:val="21"/>
        </w:rPr>
        <w:t>28</w:t>
      </w:r>
      <w:r>
        <w:rPr>
          <w:rFonts w:hint="eastAsia" w:ascii="宋体" w:hAnsi="宋体" w:cs="宋体"/>
          <w:color w:val="000000"/>
          <w:szCs w:val="21"/>
        </w:rPr>
        <w:t>天后，仍不纠正违约行为的，承包人可向发包人发出解除合同通知。但承包人的这一行动不免除承担的违约责任，也不影响承包人根据合同约定享有的索赔权利。</w:t>
      </w:r>
    </w:p>
    <w:p>
      <w:pPr>
        <w:spacing w:line="400" w:lineRule="exact"/>
        <w:ind w:firstLine="420" w:firstLineChars="200"/>
        <w:rPr>
          <w:rFonts w:ascii="宋体" w:cs="宋体"/>
          <w:color w:val="000000"/>
          <w:szCs w:val="21"/>
        </w:rPr>
      </w:pPr>
      <w:r>
        <w:rPr>
          <w:rFonts w:ascii="宋体" w:hAnsi="宋体" w:cs="宋体"/>
          <w:color w:val="000000"/>
          <w:szCs w:val="21"/>
        </w:rPr>
        <w:t xml:space="preserve">22.2.4 </w:t>
      </w:r>
      <w:r>
        <w:rPr>
          <w:rFonts w:hint="eastAsia" w:ascii="宋体" w:hAnsi="宋体" w:cs="宋体"/>
          <w:color w:val="000000"/>
          <w:szCs w:val="21"/>
        </w:rPr>
        <w:t>解除合同后的付款</w:t>
      </w:r>
    </w:p>
    <w:p>
      <w:pPr>
        <w:spacing w:line="400" w:lineRule="exact"/>
        <w:ind w:firstLine="420" w:firstLineChars="200"/>
        <w:rPr>
          <w:rFonts w:ascii="宋体" w:cs="宋体"/>
          <w:color w:val="000000"/>
          <w:szCs w:val="21"/>
        </w:rPr>
      </w:pPr>
      <w:r>
        <w:rPr>
          <w:rFonts w:hint="eastAsia" w:ascii="宋体" w:hAnsi="宋体" w:cs="宋体"/>
          <w:color w:val="000000"/>
          <w:szCs w:val="21"/>
        </w:rPr>
        <w:t>因违约解除合同的，应在解除合同后</w:t>
      </w:r>
      <w:r>
        <w:rPr>
          <w:rFonts w:ascii="宋体" w:hAnsi="宋体" w:cs="宋体"/>
          <w:color w:val="000000"/>
          <w:szCs w:val="21"/>
        </w:rPr>
        <w:t>28</w:t>
      </w:r>
      <w:r>
        <w:rPr>
          <w:rFonts w:hint="eastAsia" w:ascii="宋体" w:hAnsi="宋体" w:cs="宋体"/>
          <w:color w:val="000000"/>
          <w:szCs w:val="21"/>
        </w:rPr>
        <w:t>天内向承包人支付下列金额，承包人应在此期限内及时向发包人提交要求支付下列金额的有关资料和凭证：</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）合同解除日以前所完成工作的价款；</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）承包人为该工程施工订购并已付款的材料、工程设备和其他物品的金额。付款后，该材料、工程设备和其他物品归发包人所有；</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）承包人为完成工程所发生的，而未支付的金额；</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）承包人撤离施工场地以及遣散承包人人员的金额；</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5</w:t>
      </w:r>
      <w:r>
        <w:rPr>
          <w:rFonts w:hint="eastAsia" w:ascii="宋体" w:hAnsi="宋体" w:cs="宋体"/>
          <w:color w:val="000000"/>
          <w:szCs w:val="21"/>
        </w:rPr>
        <w:t>）由于解除合同应赔偿的承包人损失；</w:t>
      </w:r>
    </w:p>
    <w:p>
      <w:pPr>
        <w:spacing w:line="400" w:lineRule="exact"/>
        <w:ind w:firstLine="718" w:firstLineChars="342"/>
        <w:rPr>
          <w:rFonts w:ascii="宋体" w:cs="宋体"/>
          <w:color w:val="000000"/>
          <w:szCs w:val="21"/>
        </w:rPr>
      </w:pPr>
      <w:r>
        <w:rPr>
          <w:rFonts w:hint="eastAsia" w:ascii="宋体" w:hAnsi="宋体" w:cs="宋体"/>
          <w:color w:val="000000"/>
          <w:szCs w:val="21"/>
        </w:rPr>
        <w:t>（</w:t>
      </w:r>
      <w:r>
        <w:rPr>
          <w:rFonts w:ascii="宋体" w:hAnsi="宋体" w:cs="宋体"/>
          <w:color w:val="000000"/>
          <w:szCs w:val="21"/>
        </w:rPr>
        <w:t>6</w:t>
      </w:r>
      <w:r>
        <w:rPr>
          <w:rFonts w:hint="eastAsia" w:ascii="宋体" w:hAnsi="宋体" w:cs="宋体"/>
          <w:color w:val="000000"/>
          <w:szCs w:val="21"/>
        </w:rPr>
        <w:t>）按合同约定在合同解除日前应支付给承包人的其他金额。</w:t>
      </w:r>
    </w:p>
    <w:p>
      <w:pPr>
        <w:spacing w:line="400" w:lineRule="exact"/>
        <w:ind w:firstLine="420" w:firstLineChars="200"/>
        <w:rPr>
          <w:rFonts w:ascii="宋体" w:cs="宋体"/>
          <w:color w:val="000000"/>
          <w:szCs w:val="21"/>
        </w:rPr>
      </w:pPr>
      <w:r>
        <w:rPr>
          <w:rFonts w:hint="eastAsia" w:ascii="宋体" w:hAnsi="宋体" w:cs="宋体"/>
          <w:color w:val="000000"/>
          <w:szCs w:val="21"/>
        </w:rPr>
        <w:t>应按本项约定支付上述金额并退还质量保证金和履约担保，但有权要求承包人支付应偿还给的各项金额。</w:t>
      </w:r>
    </w:p>
    <w:p>
      <w:pPr>
        <w:spacing w:line="400" w:lineRule="exact"/>
        <w:ind w:firstLine="420" w:firstLineChars="200"/>
        <w:rPr>
          <w:rFonts w:ascii="宋体" w:cs="宋体"/>
          <w:color w:val="000000"/>
          <w:szCs w:val="21"/>
        </w:rPr>
      </w:pPr>
      <w:r>
        <w:rPr>
          <w:rFonts w:ascii="宋体" w:hAnsi="宋体" w:cs="宋体"/>
          <w:color w:val="000000"/>
          <w:szCs w:val="21"/>
        </w:rPr>
        <w:t xml:space="preserve">22.2.5 </w:t>
      </w:r>
      <w:r>
        <w:rPr>
          <w:rFonts w:hint="eastAsia" w:ascii="宋体" w:hAnsi="宋体" w:cs="宋体"/>
          <w:color w:val="000000"/>
          <w:szCs w:val="21"/>
        </w:rPr>
        <w:t>解除合同后的承包人撤离</w:t>
      </w:r>
    </w:p>
    <w:p>
      <w:pPr>
        <w:spacing w:line="400" w:lineRule="exact"/>
        <w:ind w:firstLine="420" w:firstLineChars="200"/>
        <w:rPr>
          <w:rFonts w:ascii="宋体" w:cs="宋体"/>
          <w:color w:val="000000"/>
          <w:szCs w:val="21"/>
        </w:rPr>
      </w:pPr>
      <w:r>
        <w:rPr>
          <w:rFonts w:hint="eastAsia" w:ascii="宋体" w:hAnsi="宋体" w:cs="宋体"/>
          <w:color w:val="000000"/>
          <w:szCs w:val="21"/>
        </w:rPr>
        <w:t>因违约而解除合同后，承包人应妥善做好已竣工工程和已购材料、设备的保护和移交工作，按要求将承包人设备和人员撤出施工场地。承包人撤出施工场地应遵守第</w:t>
      </w:r>
      <w:r>
        <w:rPr>
          <w:rFonts w:ascii="宋体" w:hAnsi="宋体" w:cs="宋体"/>
          <w:color w:val="000000"/>
          <w:szCs w:val="21"/>
        </w:rPr>
        <w:t>18.7.1</w:t>
      </w:r>
      <w:r>
        <w:rPr>
          <w:rFonts w:hint="eastAsia" w:ascii="宋体" w:hAnsi="宋体" w:cs="宋体"/>
          <w:color w:val="000000"/>
          <w:szCs w:val="21"/>
        </w:rPr>
        <w:t>项的约定，应为承包人撤出提供必要条件。</w:t>
      </w:r>
    </w:p>
    <w:p>
      <w:pPr>
        <w:pStyle w:val="34"/>
        <w:rPr>
          <w:rFonts w:ascii="宋体" w:hAnsi="宋体" w:eastAsia="宋体"/>
          <w:color w:val="000000"/>
          <w:sz w:val="21"/>
          <w:szCs w:val="21"/>
        </w:rPr>
      </w:pPr>
      <w:bookmarkStart w:id="599" w:name="_Toc152045756"/>
      <w:bookmarkStart w:id="600" w:name="_Toc152042535"/>
      <w:bookmarkStart w:id="601" w:name="_Toc179632774"/>
      <w:r>
        <w:rPr>
          <w:rFonts w:ascii="宋体" w:hAnsi="宋体" w:eastAsia="宋体"/>
          <w:color w:val="000000"/>
          <w:sz w:val="21"/>
          <w:szCs w:val="21"/>
        </w:rPr>
        <w:t xml:space="preserve">22.3 </w:t>
      </w:r>
      <w:r>
        <w:rPr>
          <w:rFonts w:hint="eastAsia" w:ascii="宋体" w:hAnsi="宋体" w:eastAsia="宋体"/>
          <w:color w:val="000000"/>
          <w:sz w:val="21"/>
          <w:szCs w:val="21"/>
        </w:rPr>
        <w:t>第三人造成的违约</w:t>
      </w:r>
      <w:bookmarkEnd w:id="599"/>
      <w:bookmarkEnd w:id="600"/>
      <w:bookmarkEnd w:id="601"/>
    </w:p>
    <w:p>
      <w:pPr>
        <w:spacing w:line="400" w:lineRule="exact"/>
        <w:ind w:firstLine="420" w:firstLineChars="200"/>
        <w:rPr>
          <w:rFonts w:ascii="宋体" w:cs="宋体"/>
          <w:color w:val="000000"/>
          <w:szCs w:val="21"/>
        </w:rPr>
      </w:pPr>
      <w:r>
        <w:rPr>
          <w:rFonts w:hint="eastAsia" w:ascii="宋体" w:hAnsi="宋体" w:cs="宋体"/>
          <w:color w:val="000000"/>
          <w:szCs w:val="21"/>
        </w:rPr>
        <w:t>在履行合同过程中，一方当事人因第三人的原因造成违约的，应当向对方当事人承担违约责任。一方当事人和第三人之间的纠纷，依照法律规定或者按照约定解决。</w:t>
      </w:r>
    </w:p>
    <w:p>
      <w:pPr>
        <w:pStyle w:val="33"/>
        <w:rPr>
          <w:rFonts w:ascii="宋体" w:hAnsi="宋体" w:eastAsia="宋体"/>
          <w:color w:val="000000"/>
          <w:sz w:val="21"/>
          <w:szCs w:val="21"/>
        </w:rPr>
      </w:pPr>
      <w:bookmarkStart w:id="602" w:name="_Toc144974727"/>
      <w:bookmarkStart w:id="603" w:name="_Toc152042536"/>
      <w:bookmarkStart w:id="604" w:name="_Toc152045757"/>
      <w:bookmarkStart w:id="605" w:name="_Toc179632775"/>
      <w:r>
        <w:rPr>
          <w:rFonts w:ascii="宋体" w:hAnsi="宋体" w:eastAsia="宋体"/>
          <w:color w:val="000000"/>
          <w:sz w:val="21"/>
          <w:szCs w:val="21"/>
        </w:rPr>
        <w:t xml:space="preserve">23. </w:t>
      </w:r>
      <w:r>
        <w:rPr>
          <w:rFonts w:hint="eastAsia" w:ascii="宋体" w:hAnsi="宋体" w:eastAsia="宋体"/>
          <w:color w:val="000000"/>
          <w:sz w:val="21"/>
          <w:szCs w:val="21"/>
        </w:rPr>
        <w:t>索赔</w:t>
      </w:r>
      <w:bookmarkEnd w:id="602"/>
      <w:bookmarkEnd w:id="603"/>
      <w:bookmarkEnd w:id="604"/>
      <w:bookmarkEnd w:id="605"/>
    </w:p>
    <w:p>
      <w:pPr>
        <w:pStyle w:val="34"/>
        <w:rPr>
          <w:rFonts w:ascii="宋体" w:hAnsi="宋体" w:eastAsia="宋体"/>
          <w:color w:val="000000"/>
          <w:sz w:val="21"/>
          <w:szCs w:val="21"/>
        </w:rPr>
      </w:pPr>
      <w:bookmarkStart w:id="606" w:name="_Toc152045758"/>
      <w:bookmarkStart w:id="607" w:name="_Toc179632776"/>
      <w:bookmarkStart w:id="608" w:name="_Toc152042537"/>
      <w:bookmarkStart w:id="609" w:name="_Toc144974728"/>
      <w:r>
        <w:rPr>
          <w:rFonts w:ascii="宋体" w:hAnsi="宋体" w:eastAsia="宋体"/>
          <w:color w:val="000000"/>
          <w:sz w:val="21"/>
          <w:szCs w:val="21"/>
        </w:rPr>
        <w:t xml:space="preserve">23.1 </w:t>
      </w:r>
      <w:r>
        <w:rPr>
          <w:rFonts w:hint="eastAsia" w:ascii="宋体" w:hAnsi="宋体" w:eastAsia="宋体"/>
          <w:color w:val="000000"/>
          <w:sz w:val="21"/>
          <w:szCs w:val="21"/>
        </w:rPr>
        <w:t>承包人索赔的提出</w:t>
      </w:r>
      <w:bookmarkEnd w:id="606"/>
      <w:bookmarkEnd w:id="607"/>
      <w:bookmarkEnd w:id="608"/>
      <w:bookmarkEnd w:id="609"/>
    </w:p>
    <w:p>
      <w:pPr>
        <w:spacing w:line="400" w:lineRule="exact"/>
        <w:ind w:firstLine="420" w:firstLineChars="200"/>
        <w:rPr>
          <w:rFonts w:ascii="宋体" w:cs="宋体"/>
          <w:color w:val="000000"/>
          <w:szCs w:val="21"/>
        </w:rPr>
      </w:pPr>
      <w:r>
        <w:rPr>
          <w:rFonts w:hint="eastAsia" w:ascii="宋体" w:hAnsi="宋体" w:cs="宋体"/>
          <w:color w:val="000000"/>
          <w:szCs w:val="21"/>
        </w:rPr>
        <w:t>根据合同约定，承包人认为有权得到追加付款或延长工期的，应按以下程序向提出索赔：</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）承包人应在知道或应当知道索赔事件发生后</w:t>
      </w:r>
      <w:r>
        <w:rPr>
          <w:rFonts w:ascii="宋体" w:hAnsi="宋体" w:cs="宋体"/>
          <w:color w:val="000000"/>
          <w:szCs w:val="21"/>
        </w:rPr>
        <w:t>28</w:t>
      </w:r>
      <w:r>
        <w:rPr>
          <w:rFonts w:hint="eastAsia" w:ascii="宋体" w:hAnsi="宋体" w:cs="宋体"/>
          <w:color w:val="000000"/>
          <w:szCs w:val="21"/>
        </w:rPr>
        <w:t>天内，向监理人递交索赔意向通知书，并说明发生索赔事件的事由。承包人未在前述</w:t>
      </w:r>
      <w:r>
        <w:rPr>
          <w:rFonts w:ascii="宋体" w:hAnsi="宋体" w:cs="宋体"/>
          <w:color w:val="000000"/>
          <w:szCs w:val="21"/>
        </w:rPr>
        <w:t>28</w:t>
      </w:r>
      <w:r>
        <w:rPr>
          <w:rFonts w:hint="eastAsia" w:ascii="宋体" w:hAnsi="宋体" w:cs="宋体"/>
          <w:color w:val="000000"/>
          <w:szCs w:val="21"/>
        </w:rPr>
        <w:t>天内发出索赔意向通知书的，丧失要求追加付款或延长工期的权利；</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）承包人应在发出索赔意向通知书后</w:t>
      </w:r>
      <w:r>
        <w:rPr>
          <w:rFonts w:ascii="宋体" w:hAnsi="宋体" w:cs="宋体"/>
          <w:color w:val="000000"/>
          <w:szCs w:val="21"/>
        </w:rPr>
        <w:t>28</w:t>
      </w:r>
      <w:r>
        <w:rPr>
          <w:rFonts w:hint="eastAsia" w:ascii="宋体" w:hAnsi="宋体" w:cs="宋体"/>
          <w:color w:val="000000"/>
          <w:szCs w:val="21"/>
        </w:rPr>
        <w:t>天内，向监理人正式递交索赔通知书。索赔通知书应详细说明索赔理由以及要求追加的付款金额和（或）延长的工期，并附必要的记录和证明材料；</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）索赔事件具有连续影响的，承包人应按合理时间间隔继续递交延续索赔通知，说明连续影响的实际情况和记录，列出累计的追加付款金额和（或）工期延长天数；</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）在索赔事件影响结束后的</w:t>
      </w:r>
      <w:r>
        <w:rPr>
          <w:rFonts w:ascii="宋体" w:hAnsi="宋体" w:cs="宋体"/>
          <w:color w:val="000000"/>
          <w:szCs w:val="21"/>
        </w:rPr>
        <w:t>28</w:t>
      </w:r>
      <w:r>
        <w:rPr>
          <w:rFonts w:hint="eastAsia" w:ascii="宋体" w:hAnsi="宋体" w:cs="宋体"/>
          <w:color w:val="000000"/>
          <w:szCs w:val="21"/>
        </w:rPr>
        <w:t>天内，承包人应向监理人递交最终索赔通知书，说明最终要求索赔的追加付款金额和延长的工期，并附必要的记录和证明材料。</w:t>
      </w:r>
    </w:p>
    <w:p>
      <w:pPr>
        <w:pStyle w:val="34"/>
        <w:rPr>
          <w:rFonts w:ascii="宋体" w:hAnsi="宋体" w:eastAsia="宋体"/>
          <w:color w:val="000000"/>
          <w:sz w:val="21"/>
          <w:szCs w:val="21"/>
        </w:rPr>
      </w:pPr>
      <w:bookmarkStart w:id="610" w:name="_Toc152045759"/>
      <w:bookmarkStart w:id="611" w:name="_Toc179632777"/>
      <w:bookmarkStart w:id="612" w:name="_Toc144974729"/>
      <w:bookmarkStart w:id="613" w:name="_Toc152042538"/>
      <w:r>
        <w:rPr>
          <w:rFonts w:ascii="宋体" w:hAnsi="宋体" w:eastAsia="宋体"/>
          <w:color w:val="000000"/>
          <w:sz w:val="21"/>
          <w:szCs w:val="21"/>
        </w:rPr>
        <w:t xml:space="preserve">23.2 </w:t>
      </w:r>
      <w:r>
        <w:rPr>
          <w:rFonts w:hint="eastAsia" w:ascii="宋体" w:hAnsi="宋体" w:eastAsia="宋体"/>
          <w:color w:val="000000"/>
          <w:sz w:val="21"/>
          <w:szCs w:val="21"/>
        </w:rPr>
        <w:t>承包人索赔处理程序</w:t>
      </w:r>
      <w:bookmarkEnd w:id="610"/>
      <w:bookmarkEnd w:id="611"/>
      <w:bookmarkEnd w:id="612"/>
      <w:bookmarkEnd w:id="613"/>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）监理人收到承包人提交的索赔通知书后，应及时审查索赔通知书的内容、查验承包人的记录和证明材料，必要时监理人可要求承包人提交全部原始记录副本。</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）监理人应按第</w:t>
      </w:r>
      <w:r>
        <w:rPr>
          <w:rFonts w:ascii="宋体" w:hAnsi="宋体" w:cs="宋体"/>
          <w:color w:val="000000"/>
          <w:szCs w:val="21"/>
        </w:rPr>
        <w:t>3.5</w:t>
      </w:r>
      <w:r>
        <w:rPr>
          <w:rFonts w:hint="eastAsia" w:ascii="宋体" w:hAnsi="宋体" w:cs="宋体"/>
          <w:color w:val="000000"/>
          <w:szCs w:val="21"/>
        </w:rPr>
        <w:t>款商定或确定追加的付款和（或）延长的工期，并在收到上述索赔通知书或有关索赔的进一步证明材料后的</w:t>
      </w:r>
      <w:r>
        <w:rPr>
          <w:rFonts w:ascii="宋体" w:hAnsi="宋体" w:cs="宋体"/>
          <w:color w:val="000000"/>
          <w:szCs w:val="21"/>
        </w:rPr>
        <w:t>42</w:t>
      </w:r>
      <w:r>
        <w:rPr>
          <w:rFonts w:hint="eastAsia" w:ascii="宋体" w:hAnsi="宋体" w:cs="宋体"/>
          <w:color w:val="000000"/>
          <w:szCs w:val="21"/>
        </w:rPr>
        <w:t>天内，将索赔处理结果答复承包人。</w:t>
      </w:r>
    </w:p>
    <w:p>
      <w:pPr>
        <w:spacing w:line="400" w:lineRule="exact"/>
        <w:ind w:firstLine="359" w:firstLineChars="171"/>
        <w:rPr>
          <w:rFonts w:asci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）承包人接受索赔处理结果的，应在作出索赔处理结果答复后</w:t>
      </w:r>
      <w:r>
        <w:rPr>
          <w:rFonts w:ascii="宋体" w:hAnsi="宋体" w:cs="宋体"/>
          <w:color w:val="000000"/>
          <w:szCs w:val="21"/>
        </w:rPr>
        <w:t>28</w:t>
      </w:r>
      <w:r>
        <w:rPr>
          <w:rFonts w:hint="eastAsia" w:ascii="宋体" w:hAnsi="宋体" w:cs="宋体"/>
          <w:color w:val="000000"/>
          <w:szCs w:val="21"/>
        </w:rPr>
        <w:t>天内完成赔付。承包人不接受索赔处理结果的，按第</w:t>
      </w:r>
      <w:r>
        <w:rPr>
          <w:rFonts w:ascii="宋体" w:hAnsi="宋体" w:cs="宋体"/>
          <w:color w:val="000000"/>
          <w:szCs w:val="21"/>
        </w:rPr>
        <w:t>24</w:t>
      </w:r>
      <w:r>
        <w:rPr>
          <w:rFonts w:hint="eastAsia" w:ascii="宋体" w:hAnsi="宋体" w:cs="宋体"/>
          <w:color w:val="000000"/>
          <w:szCs w:val="21"/>
        </w:rPr>
        <w:t>条的约定办理。</w:t>
      </w:r>
    </w:p>
    <w:p>
      <w:pPr>
        <w:pStyle w:val="34"/>
        <w:rPr>
          <w:rFonts w:ascii="宋体" w:hAnsi="宋体" w:eastAsia="宋体"/>
          <w:color w:val="000000"/>
          <w:sz w:val="21"/>
          <w:szCs w:val="21"/>
        </w:rPr>
      </w:pPr>
      <w:bookmarkStart w:id="614" w:name="_Toc152045760"/>
      <w:bookmarkStart w:id="615" w:name="_Toc179632778"/>
      <w:bookmarkStart w:id="616" w:name="_Toc144974730"/>
      <w:bookmarkStart w:id="617" w:name="_Toc152042539"/>
      <w:r>
        <w:rPr>
          <w:rFonts w:ascii="宋体" w:hAnsi="宋体" w:eastAsia="宋体"/>
          <w:color w:val="000000"/>
          <w:sz w:val="21"/>
          <w:szCs w:val="21"/>
        </w:rPr>
        <w:t xml:space="preserve">23.3 </w:t>
      </w:r>
      <w:r>
        <w:rPr>
          <w:rFonts w:hint="eastAsia" w:ascii="宋体" w:hAnsi="宋体" w:eastAsia="宋体"/>
          <w:color w:val="000000"/>
          <w:sz w:val="21"/>
          <w:szCs w:val="21"/>
        </w:rPr>
        <w:t>承包人提出索赔的期限</w:t>
      </w:r>
      <w:bookmarkEnd w:id="614"/>
      <w:bookmarkEnd w:id="615"/>
      <w:bookmarkEnd w:id="616"/>
      <w:bookmarkEnd w:id="617"/>
    </w:p>
    <w:p>
      <w:pPr>
        <w:spacing w:line="400" w:lineRule="exact"/>
        <w:ind w:firstLine="420" w:firstLineChars="200"/>
        <w:rPr>
          <w:rFonts w:ascii="宋体" w:cs="宋体"/>
          <w:color w:val="000000"/>
          <w:szCs w:val="21"/>
        </w:rPr>
      </w:pPr>
      <w:r>
        <w:rPr>
          <w:rFonts w:ascii="宋体" w:hAnsi="宋体" w:cs="宋体"/>
          <w:color w:val="000000"/>
          <w:szCs w:val="21"/>
        </w:rPr>
        <w:t xml:space="preserve">23.3.1 </w:t>
      </w:r>
      <w:r>
        <w:rPr>
          <w:rFonts w:hint="eastAsia" w:ascii="宋体" w:hAnsi="宋体" w:cs="宋体"/>
          <w:color w:val="000000"/>
          <w:szCs w:val="21"/>
        </w:rPr>
        <w:t>承包人按第</w:t>
      </w:r>
      <w:r>
        <w:rPr>
          <w:rFonts w:ascii="宋体" w:hAnsi="宋体" w:cs="宋体"/>
          <w:color w:val="000000"/>
          <w:szCs w:val="21"/>
        </w:rPr>
        <w:t>17.5</w:t>
      </w:r>
      <w:r>
        <w:rPr>
          <w:rFonts w:hint="eastAsia" w:ascii="宋体" w:hAnsi="宋体" w:cs="宋体"/>
          <w:color w:val="000000"/>
          <w:szCs w:val="21"/>
        </w:rPr>
        <w:t>款的约定接受了竣工付款证书后，应被认为已无权再提出在合同工程接收证书颁发前所发生的任何索赔。</w:t>
      </w:r>
    </w:p>
    <w:p>
      <w:pPr>
        <w:spacing w:line="400" w:lineRule="exact"/>
        <w:ind w:firstLine="420" w:firstLineChars="200"/>
        <w:rPr>
          <w:rFonts w:ascii="宋体" w:cs="宋体"/>
          <w:color w:val="000000"/>
          <w:szCs w:val="21"/>
          <w:shd w:val="pct10" w:color="auto" w:fill="FFFFFF"/>
        </w:rPr>
      </w:pPr>
      <w:r>
        <w:rPr>
          <w:rFonts w:ascii="宋体" w:hAnsi="宋体" w:cs="宋体"/>
          <w:color w:val="000000"/>
          <w:szCs w:val="21"/>
        </w:rPr>
        <w:t xml:space="preserve">23.3.2 </w:t>
      </w:r>
      <w:r>
        <w:rPr>
          <w:rFonts w:hint="eastAsia" w:ascii="宋体" w:hAnsi="宋体" w:cs="宋体"/>
          <w:color w:val="000000"/>
          <w:szCs w:val="21"/>
        </w:rPr>
        <w:t>承包人按第</w:t>
      </w:r>
      <w:r>
        <w:rPr>
          <w:rFonts w:ascii="宋体" w:hAnsi="宋体" w:cs="宋体"/>
          <w:color w:val="000000"/>
          <w:szCs w:val="21"/>
        </w:rPr>
        <w:t>17.6</w:t>
      </w:r>
      <w:r>
        <w:rPr>
          <w:rFonts w:hint="eastAsia" w:ascii="宋体" w:hAnsi="宋体" w:cs="宋体"/>
          <w:color w:val="000000"/>
          <w:szCs w:val="21"/>
        </w:rPr>
        <w:t>款的约定提交的最终结清申请单中，只限于提出工程接收证书颁发后发生的索赔。提出索赔的期限自接受最终结清证书时终止。</w:t>
      </w:r>
    </w:p>
    <w:p>
      <w:pPr>
        <w:pStyle w:val="34"/>
        <w:rPr>
          <w:rFonts w:ascii="宋体" w:hAnsi="宋体" w:eastAsia="宋体"/>
          <w:color w:val="000000"/>
          <w:sz w:val="21"/>
          <w:szCs w:val="21"/>
        </w:rPr>
      </w:pPr>
      <w:bookmarkStart w:id="618" w:name="_Toc152045761"/>
      <w:bookmarkStart w:id="619" w:name="_Toc144974731"/>
      <w:bookmarkStart w:id="620" w:name="_Toc152042540"/>
      <w:bookmarkStart w:id="621" w:name="_Toc179632779"/>
      <w:r>
        <w:rPr>
          <w:rFonts w:ascii="宋体" w:hAnsi="宋体" w:eastAsia="宋体"/>
          <w:color w:val="000000"/>
          <w:sz w:val="21"/>
          <w:szCs w:val="21"/>
        </w:rPr>
        <w:t xml:space="preserve">23.4 </w:t>
      </w:r>
      <w:r>
        <w:rPr>
          <w:rFonts w:hint="eastAsia" w:ascii="宋体" w:hAnsi="宋体" w:eastAsia="宋体"/>
          <w:color w:val="000000"/>
          <w:sz w:val="21"/>
          <w:szCs w:val="21"/>
        </w:rPr>
        <w:t>发包人的索赔</w:t>
      </w:r>
      <w:bookmarkEnd w:id="618"/>
      <w:bookmarkEnd w:id="619"/>
      <w:bookmarkEnd w:id="620"/>
      <w:bookmarkEnd w:id="621"/>
    </w:p>
    <w:p>
      <w:pPr>
        <w:spacing w:line="400" w:lineRule="exact"/>
        <w:ind w:firstLine="420" w:firstLineChars="200"/>
        <w:rPr>
          <w:rFonts w:ascii="宋体" w:cs="宋体"/>
          <w:color w:val="000000"/>
          <w:szCs w:val="21"/>
        </w:rPr>
      </w:pPr>
      <w:r>
        <w:rPr>
          <w:rFonts w:ascii="宋体" w:hAnsi="宋体" w:cs="宋体"/>
          <w:color w:val="000000"/>
          <w:szCs w:val="21"/>
        </w:rPr>
        <w:t xml:space="preserve">23.4.1 </w:t>
      </w:r>
      <w:r>
        <w:rPr>
          <w:rFonts w:hint="eastAsia" w:ascii="宋体" w:hAnsi="宋体" w:cs="宋体"/>
          <w:color w:val="000000"/>
          <w:szCs w:val="21"/>
        </w:rPr>
        <w:t>发生索赔事件后，监理人应及时书面通知承包人，详细说明有权得到的索赔金额和（或）延长缺陷责任期的细节和依据。提出索赔的期限和要求与第</w:t>
      </w:r>
      <w:r>
        <w:rPr>
          <w:rFonts w:ascii="宋体" w:hAnsi="宋体" w:cs="宋体"/>
          <w:color w:val="000000"/>
          <w:szCs w:val="21"/>
        </w:rPr>
        <w:t>23.3</w:t>
      </w:r>
      <w:r>
        <w:rPr>
          <w:rFonts w:hint="eastAsia" w:ascii="宋体" w:hAnsi="宋体" w:cs="宋体"/>
          <w:color w:val="000000"/>
          <w:szCs w:val="21"/>
        </w:rPr>
        <w:t>款的约定相同，延长缺陷责任期的通知应在缺陷责任期届满前发出。</w:t>
      </w:r>
    </w:p>
    <w:p>
      <w:pPr>
        <w:spacing w:line="400" w:lineRule="exact"/>
        <w:ind w:firstLine="420" w:firstLineChars="200"/>
        <w:rPr>
          <w:rFonts w:ascii="宋体" w:cs="宋体"/>
          <w:color w:val="000000"/>
          <w:szCs w:val="21"/>
        </w:rPr>
      </w:pPr>
      <w:r>
        <w:rPr>
          <w:rFonts w:ascii="宋体" w:hAnsi="宋体" w:cs="宋体"/>
          <w:color w:val="000000"/>
          <w:szCs w:val="21"/>
        </w:rPr>
        <w:t xml:space="preserve">23.4.2 </w:t>
      </w:r>
      <w:r>
        <w:rPr>
          <w:rFonts w:hint="eastAsia" w:ascii="宋体" w:hAnsi="宋体" w:cs="宋体"/>
          <w:color w:val="000000"/>
          <w:szCs w:val="21"/>
        </w:rPr>
        <w:t>监理人按第</w:t>
      </w:r>
      <w:r>
        <w:rPr>
          <w:rFonts w:ascii="宋体" w:hAnsi="宋体" w:cs="宋体"/>
          <w:color w:val="000000"/>
          <w:szCs w:val="21"/>
        </w:rPr>
        <w:t>3.5</w:t>
      </w:r>
      <w:r>
        <w:rPr>
          <w:rFonts w:hint="eastAsia" w:ascii="宋体" w:hAnsi="宋体" w:cs="宋体"/>
          <w:color w:val="000000"/>
          <w:szCs w:val="21"/>
        </w:rPr>
        <w:t>款商定或确定从承包人处得到赔付的金额和（或）缺陷责任期的延长期。承包人应付给的金额可从拟支付给承包人的合同价款中扣除，或由承包人以其他方式支付给。</w:t>
      </w:r>
    </w:p>
    <w:p>
      <w:pPr>
        <w:pStyle w:val="33"/>
        <w:rPr>
          <w:rFonts w:ascii="宋体" w:hAnsi="宋体" w:eastAsia="宋体"/>
          <w:color w:val="000000"/>
          <w:sz w:val="21"/>
          <w:szCs w:val="21"/>
        </w:rPr>
      </w:pPr>
      <w:bookmarkStart w:id="622" w:name="_Toc144974732"/>
      <w:bookmarkStart w:id="623" w:name="_Toc179632780"/>
      <w:bookmarkStart w:id="624" w:name="_Toc152042541"/>
      <w:bookmarkStart w:id="625" w:name="_Toc152045762"/>
      <w:r>
        <w:rPr>
          <w:rFonts w:ascii="宋体" w:hAnsi="宋体" w:eastAsia="宋体"/>
          <w:color w:val="000000"/>
          <w:sz w:val="21"/>
          <w:szCs w:val="21"/>
        </w:rPr>
        <w:t xml:space="preserve">24. </w:t>
      </w:r>
      <w:r>
        <w:rPr>
          <w:rFonts w:hint="eastAsia" w:ascii="宋体" w:hAnsi="宋体" w:eastAsia="宋体"/>
          <w:color w:val="000000"/>
          <w:sz w:val="21"/>
          <w:szCs w:val="21"/>
        </w:rPr>
        <w:t>争议的解决</w:t>
      </w:r>
      <w:bookmarkEnd w:id="622"/>
      <w:bookmarkEnd w:id="623"/>
      <w:bookmarkEnd w:id="624"/>
      <w:bookmarkEnd w:id="625"/>
    </w:p>
    <w:p>
      <w:pPr>
        <w:pStyle w:val="34"/>
        <w:rPr>
          <w:rFonts w:ascii="宋体" w:hAnsi="宋体" w:eastAsia="宋体"/>
          <w:color w:val="000000"/>
          <w:sz w:val="21"/>
          <w:szCs w:val="21"/>
        </w:rPr>
      </w:pPr>
      <w:bookmarkStart w:id="626" w:name="_Toc179632781"/>
      <w:bookmarkStart w:id="627" w:name="_Toc152045763"/>
      <w:bookmarkStart w:id="628" w:name="_Toc152042542"/>
      <w:bookmarkStart w:id="629" w:name="_Toc144974733"/>
      <w:r>
        <w:rPr>
          <w:rFonts w:ascii="宋体" w:hAnsi="宋体" w:eastAsia="宋体"/>
          <w:color w:val="000000"/>
          <w:sz w:val="21"/>
          <w:szCs w:val="21"/>
        </w:rPr>
        <w:t xml:space="preserve">24.1 </w:t>
      </w:r>
      <w:r>
        <w:rPr>
          <w:rFonts w:hint="eastAsia" w:ascii="宋体" w:hAnsi="宋体" w:eastAsia="宋体"/>
          <w:color w:val="000000"/>
          <w:sz w:val="21"/>
          <w:szCs w:val="21"/>
        </w:rPr>
        <w:t>争议的解决方式</w:t>
      </w:r>
      <w:bookmarkEnd w:id="626"/>
      <w:bookmarkEnd w:id="627"/>
      <w:bookmarkEnd w:id="628"/>
      <w:bookmarkEnd w:id="629"/>
    </w:p>
    <w:p>
      <w:pPr>
        <w:spacing w:line="400" w:lineRule="exact"/>
        <w:ind w:firstLine="420" w:firstLineChars="200"/>
        <w:rPr>
          <w:rFonts w:ascii="宋体" w:cs="宋体"/>
          <w:color w:val="000000"/>
          <w:szCs w:val="21"/>
        </w:rPr>
      </w:pPr>
      <w:r>
        <w:rPr>
          <w:rFonts w:hint="eastAsia" w:ascii="宋体" w:hAnsi="宋体" w:cs="宋体"/>
          <w:color w:val="000000"/>
          <w:szCs w:val="21"/>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）向约定的仲裁委员会申请仲裁；</w:t>
      </w:r>
    </w:p>
    <w:p>
      <w:pPr>
        <w:spacing w:line="400" w:lineRule="exact"/>
        <w:ind w:firstLine="420" w:firstLineChars="200"/>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）向有管辖权的人民法院提起诉讼。</w:t>
      </w:r>
    </w:p>
    <w:p>
      <w:pPr>
        <w:pStyle w:val="34"/>
        <w:rPr>
          <w:rFonts w:ascii="宋体" w:hAnsi="宋体" w:eastAsia="宋体"/>
          <w:color w:val="000000"/>
          <w:sz w:val="21"/>
          <w:szCs w:val="21"/>
        </w:rPr>
      </w:pPr>
      <w:bookmarkStart w:id="630" w:name="_Toc152045764"/>
      <w:bookmarkStart w:id="631" w:name="_Toc179632782"/>
      <w:bookmarkStart w:id="632" w:name="_Toc144974734"/>
      <w:bookmarkStart w:id="633" w:name="_Toc152042543"/>
      <w:r>
        <w:rPr>
          <w:rFonts w:ascii="宋体" w:hAnsi="宋体" w:eastAsia="宋体"/>
          <w:color w:val="000000"/>
          <w:sz w:val="21"/>
          <w:szCs w:val="21"/>
        </w:rPr>
        <w:t xml:space="preserve">24.2 </w:t>
      </w:r>
      <w:r>
        <w:rPr>
          <w:rFonts w:hint="eastAsia" w:ascii="宋体" w:hAnsi="宋体" w:eastAsia="宋体"/>
          <w:color w:val="000000"/>
          <w:sz w:val="21"/>
          <w:szCs w:val="21"/>
        </w:rPr>
        <w:t>友好解决</w:t>
      </w:r>
      <w:bookmarkEnd w:id="630"/>
      <w:bookmarkEnd w:id="631"/>
      <w:bookmarkEnd w:id="632"/>
      <w:bookmarkEnd w:id="633"/>
    </w:p>
    <w:p>
      <w:pPr>
        <w:spacing w:line="400" w:lineRule="exact"/>
        <w:ind w:firstLine="420" w:firstLineChars="200"/>
        <w:rPr>
          <w:rFonts w:ascii="宋体" w:cs="宋体"/>
          <w:color w:val="000000"/>
          <w:szCs w:val="21"/>
        </w:rPr>
      </w:pPr>
      <w:r>
        <w:rPr>
          <w:rFonts w:hint="eastAsia" w:ascii="宋体" w:hAnsi="宋体" w:cs="宋体"/>
          <w:color w:val="000000"/>
          <w:szCs w:val="21"/>
        </w:rPr>
        <w:t>在提请争议评审、仲裁或者诉讼前，以及在争议评审、仲裁或诉讼过程中，发包人和承包人均可共同努力友好协商解决争议。</w:t>
      </w:r>
    </w:p>
    <w:p>
      <w:pPr>
        <w:pStyle w:val="34"/>
        <w:rPr>
          <w:rFonts w:ascii="宋体" w:hAnsi="宋体" w:eastAsia="宋体"/>
          <w:color w:val="000000"/>
          <w:sz w:val="21"/>
          <w:szCs w:val="21"/>
        </w:rPr>
      </w:pPr>
      <w:bookmarkStart w:id="634" w:name="_Toc152045765"/>
      <w:bookmarkStart w:id="635" w:name="_Toc179632783"/>
      <w:bookmarkStart w:id="636" w:name="_Toc144974735"/>
      <w:bookmarkStart w:id="637" w:name="_Toc152042544"/>
      <w:r>
        <w:rPr>
          <w:rFonts w:ascii="宋体" w:hAnsi="宋体" w:eastAsia="宋体"/>
          <w:color w:val="000000"/>
          <w:sz w:val="21"/>
          <w:szCs w:val="21"/>
        </w:rPr>
        <w:t xml:space="preserve">24.3 </w:t>
      </w:r>
      <w:r>
        <w:rPr>
          <w:rFonts w:hint="eastAsia" w:ascii="宋体" w:hAnsi="宋体" w:eastAsia="宋体"/>
          <w:color w:val="000000"/>
          <w:sz w:val="21"/>
          <w:szCs w:val="21"/>
        </w:rPr>
        <w:t>争议评审</w:t>
      </w:r>
      <w:bookmarkEnd w:id="634"/>
      <w:bookmarkEnd w:id="635"/>
      <w:bookmarkEnd w:id="636"/>
      <w:bookmarkEnd w:id="637"/>
    </w:p>
    <w:p>
      <w:pPr>
        <w:spacing w:line="400" w:lineRule="exact"/>
        <w:ind w:firstLine="420" w:firstLineChars="200"/>
        <w:rPr>
          <w:rFonts w:ascii="宋体" w:cs="宋体"/>
          <w:color w:val="000000"/>
          <w:szCs w:val="21"/>
        </w:rPr>
      </w:pPr>
      <w:r>
        <w:rPr>
          <w:rFonts w:ascii="宋体" w:hAnsi="宋体" w:cs="宋体"/>
          <w:color w:val="000000"/>
          <w:szCs w:val="21"/>
        </w:rPr>
        <w:t xml:space="preserve">24.3.1 </w:t>
      </w:r>
      <w:r>
        <w:rPr>
          <w:rFonts w:hint="eastAsia" w:ascii="宋体" w:hAnsi="宋体" w:cs="宋体"/>
          <w:color w:val="000000"/>
          <w:szCs w:val="21"/>
        </w:rPr>
        <w:t>采用争议评审的，发包人和承包人应在开工日后的</w:t>
      </w:r>
      <w:r>
        <w:rPr>
          <w:rFonts w:ascii="宋体" w:hAnsi="宋体" w:cs="宋体"/>
          <w:color w:val="000000"/>
          <w:szCs w:val="21"/>
        </w:rPr>
        <w:t>28</w:t>
      </w:r>
      <w:r>
        <w:rPr>
          <w:rFonts w:hint="eastAsia" w:ascii="宋体" w:hAnsi="宋体" w:cs="宋体"/>
          <w:color w:val="000000"/>
          <w:szCs w:val="21"/>
        </w:rPr>
        <w:t>天内或在争议发生后，协商成立争议评审组。争议评审组由有合同管理和工程实践经验的专家组成。</w:t>
      </w:r>
    </w:p>
    <w:p>
      <w:pPr>
        <w:spacing w:line="400" w:lineRule="exact"/>
        <w:ind w:firstLine="420" w:firstLineChars="200"/>
        <w:rPr>
          <w:rFonts w:ascii="宋体" w:cs="宋体"/>
          <w:color w:val="000000"/>
          <w:szCs w:val="21"/>
        </w:rPr>
      </w:pPr>
      <w:r>
        <w:rPr>
          <w:rFonts w:ascii="宋体" w:hAnsi="宋体" w:cs="宋体"/>
          <w:color w:val="000000"/>
          <w:szCs w:val="21"/>
        </w:rPr>
        <w:t xml:space="preserve">24.3.2 </w:t>
      </w:r>
      <w:r>
        <w:rPr>
          <w:rFonts w:hint="eastAsia" w:ascii="宋体" w:hAnsi="宋体" w:cs="宋体"/>
          <w:color w:val="000000"/>
          <w:szCs w:val="21"/>
        </w:rPr>
        <w:t>合同双方的争议，应首先由申请人向争议评审组提交一份详细的评审申请报告，并附必要的文件、图纸和证明材料，申请人还应将上述报告的副本同时提交给被申请人和监理人。</w:t>
      </w:r>
    </w:p>
    <w:p>
      <w:pPr>
        <w:spacing w:line="400" w:lineRule="exact"/>
        <w:ind w:firstLine="420" w:firstLineChars="200"/>
        <w:rPr>
          <w:rFonts w:ascii="宋体" w:cs="宋体"/>
          <w:color w:val="000000"/>
          <w:szCs w:val="21"/>
        </w:rPr>
      </w:pPr>
      <w:r>
        <w:rPr>
          <w:rFonts w:ascii="宋体" w:hAnsi="宋体" w:cs="宋体"/>
          <w:color w:val="000000"/>
          <w:szCs w:val="21"/>
        </w:rPr>
        <w:t xml:space="preserve">24.3.3 </w:t>
      </w:r>
      <w:r>
        <w:rPr>
          <w:rFonts w:hint="eastAsia" w:ascii="宋体" w:hAnsi="宋体" w:cs="宋体"/>
          <w:color w:val="000000"/>
          <w:szCs w:val="21"/>
        </w:rPr>
        <w:t>被申请人在收到申请人评审申请报告副本后的</w:t>
      </w:r>
      <w:r>
        <w:rPr>
          <w:rFonts w:ascii="宋体" w:hAnsi="宋体" w:cs="宋体"/>
          <w:color w:val="000000"/>
          <w:szCs w:val="21"/>
        </w:rPr>
        <w:t>28</w:t>
      </w:r>
      <w:r>
        <w:rPr>
          <w:rFonts w:hint="eastAsia" w:ascii="宋体" w:hAnsi="宋体" w:cs="宋体"/>
          <w:color w:val="000000"/>
          <w:szCs w:val="21"/>
        </w:rPr>
        <w:t>天内，向争议评审组提交一份答辩报告，并附证明材料。被申请人应将答辩报告的副本同时提交给申请人和监理人。</w:t>
      </w:r>
    </w:p>
    <w:p>
      <w:pPr>
        <w:spacing w:line="400" w:lineRule="exact"/>
        <w:ind w:firstLine="420" w:firstLineChars="200"/>
        <w:rPr>
          <w:rFonts w:ascii="宋体" w:cs="宋体"/>
          <w:color w:val="000000"/>
          <w:szCs w:val="21"/>
        </w:rPr>
      </w:pPr>
      <w:r>
        <w:rPr>
          <w:rFonts w:ascii="宋体" w:hAnsi="宋体" w:cs="宋体"/>
          <w:color w:val="000000"/>
          <w:szCs w:val="21"/>
        </w:rPr>
        <w:t xml:space="preserve">24.3.4 </w:t>
      </w:r>
      <w:r>
        <w:rPr>
          <w:rFonts w:hint="eastAsia" w:ascii="宋体" w:hAnsi="宋体" w:cs="宋体"/>
          <w:color w:val="000000"/>
          <w:szCs w:val="21"/>
        </w:rPr>
        <w:t>除专用合同条款另有约定外，争议评审组在收到合同双方报告后的</w:t>
      </w:r>
      <w:r>
        <w:rPr>
          <w:rFonts w:ascii="宋体" w:hAnsi="宋体" w:cs="宋体"/>
          <w:color w:val="000000"/>
          <w:szCs w:val="21"/>
        </w:rPr>
        <w:t>14</w:t>
      </w:r>
      <w:r>
        <w:rPr>
          <w:rFonts w:hint="eastAsia" w:ascii="宋体" w:hAnsi="宋体" w:cs="宋体"/>
          <w:color w:val="000000"/>
          <w:szCs w:val="21"/>
        </w:rPr>
        <w:t>天内，邀请双方代表和有关人员举行调查会，向双方调查争议细节；必要时争议评审组可要求双方进一步提供补充材料。</w:t>
      </w:r>
    </w:p>
    <w:p>
      <w:pPr>
        <w:spacing w:line="400" w:lineRule="exact"/>
        <w:ind w:firstLine="420" w:firstLineChars="200"/>
        <w:rPr>
          <w:rFonts w:ascii="宋体" w:cs="宋体"/>
          <w:color w:val="000000"/>
          <w:szCs w:val="21"/>
        </w:rPr>
      </w:pPr>
      <w:r>
        <w:rPr>
          <w:rFonts w:ascii="宋体" w:hAnsi="宋体" w:cs="宋体"/>
          <w:color w:val="000000"/>
          <w:szCs w:val="21"/>
        </w:rPr>
        <w:t xml:space="preserve">24.3.5 </w:t>
      </w:r>
      <w:r>
        <w:rPr>
          <w:rFonts w:hint="eastAsia" w:ascii="宋体" w:hAnsi="宋体" w:cs="宋体"/>
          <w:color w:val="000000"/>
          <w:szCs w:val="21"/>
        </w:rPr>
        <w:t>除专用合同条款另有约定外，在调查会结束后的</w:t>
      </w:r>
      <w:r>
        <w:rPr>
          <w:rFonts w:ascii="宋体" w:hAnsi="宋体" w:cs="宋体"/>
          <w:color w:val="000000"/>
          <w:szCs w:val="21"/>
        </w:rPr>
        <w:t>14</w:t>
      </w:r>
      <w:r>
        <w:rPr>
          <w:rFonts w:hint="eastAsia" w:ascii="宋体" w:hAnsi="宋体" w:cs="宋体"/>
          <w:color w:val="000000"/>
          <w:szCs w:val="21"/>
        </w:rPr>
        <w:t>天内，争议评审组应在不受任何干扰的情况下进行独立、公正的评审，作出书面评审意见，并说明理由。在争议评审期间，争议双方暂按总监理工程师的确定执行。</w:t>
      </w:r>
    </w:p>
    <w:p>
      <w:pPr>
        <w:spacing w:line="400" w:lineRule="exact"/>
        <w:ind w:firstLine="420" w:firstLineChars="200"/>
        <w:rPr>
          <w:rFonts w:ascii="宋体" w:cs="宋体"/>
          <w:color w:val="000000"/>
          <w:szCs w:val="21"/>
        </w:rPr>
      </w:pPr>
      <w:r>
        <w:rPr>
          <w:rFonts w:ascii="宋体" w:hAnsi="宋体" w:cs="宋体"/>
          <w:color w:val="000000"/>
          <w:szCs w:val="21"/>
        </w:rPr>
        <w:t xml:space="preserve">24.3.6 </w:t>
      </w:r>
      <w:r>
        <w:rPr>
          <w:rFonts w:hint="eastAsia" w:ascii="宋体" w:hAnsi="宋体" w:cs="宋体"/>
          <w:color w:val="000000"/>
          <w:szCs w:val="21"/>
        </w:rPr>
        <w:t>发包人和承包人接受评审意见的，由监理人根据评审意见拟定执行协议，经争议双方签字后作为合同的补充文件，并遵照执行。</w:t>
      </w:r>
    </w:p>
    <w:p>
      <w:pPr>
        <w:spacing w:line="400" w:lineRule="exact"/>
        <w:ind w:firstLine="420" w:firstLineChars="200"/>
        <w:rPr>
          <w:rFonts w:ascii="宋体" w:cs="宋体"/>
          <w:color w:val="000000"/>
          <w:szCs w:val="21"/>
        </w:rPr>
      </w:pPr>
      <w:r>
        <w:rPr>
          <w:rFonts w:ascii="宋体" w:hAnsi="宋体" w:cs="宋体"/>
          <w:color w:val="000000"/>
          <w:szCs w:val="21"/>
        </w:rPr>
        <w:t xml:space="preserve">24.3.7 </w:t>
      </w:r>
      <w:r>
        <w:rPr>
          <w:rFonts w:hint="eastAsia" w:ascii="宋体" w:hAnsi="宋体" w:cs="宋体"/>
          <w:color w:val="000000"/>
          <w:szCs w:val="21"/>
        </w:rPr>
        <w:t>发包人或承包人不接受评审意见，并要求提交仲裁或提起诉讼的，应在收到评审意见后的</w:t>
      </w:r>
      <w:r>
        <w:rPr>
          <w:rFonts w:ascii="宋体" w:hAnsi="宋体" w:cs="宋体"/>
          <w:color w:val="000000"/>
          <w:szCs w:val="21"/>
        </w:rPr>
        <w:t>14</w:t>
      </w:r>
      <w:r>
        <w:rPr>
          <w:rFonts w:hint="eastAsia" w:ascii="宋体" w:hAnsi="宋体" w:cs="宋体"/>
          <w:color w:val="000000"/>
          <w:szCs w:val="21"/>
        </w:rPr>
        <w:t>天内将仲裁或起诉意向书面通知另一方，并抄送监理人，但在仲裁或诉讼结束前应暂按总监理工程师的确定执行。</w:t>
      </w:r>
    </w:p>
    <w:p>
      <w:pPr>
        <w:spacing w:line="700" w:lineRule="exact"/>
        <w:jc w:val="center"/>
        <w:rPr>
          <w:rFonts w:cs="Calibri"/>
          <w:color w:val="000000"/>
          <w:kern w:val="0"/>
          <w:szCs w:val="21"/>
        </w:rPr>
      </w:pPr>
      <w:r>
        <w:rPr>
          <w:rFonts w:ascii="华文中宋" w:hAnsi="华文中宋" w:eastAsia="华文中宋"/>
          <w:color w:val="000000"/>
          <w:sz w:val="44"/>
          <w:szCs w:val="44"/>
        </w:rPr>
        <w:br w:type="page"/>
      </w:r>
      <w:bookmarkEnd w:id="19"/>
      <w:bookmarkStart w:id="638" w:name="_Toc351203652"/>
      <w:r>
        <w:rPr>
          <w:rFonts w:hint="eastAsia" w:ascii="宋体" w:hAnsi="宋体"/>
          <w:color w:val="000000"/>
          <w:sz w:val="52"/>
          <w:szCs w:val="52"/>
        </w:rPr>
        <w:t>专用条款</w:t>
      </w:r>
      <w:bookmarkEnd w:id="638"/>
    </w:p>
    <w:p>
      <w:pPr>
        <w:overflowPunct w:val="0"/>
        <w:topLinePunct/>
        <w:autoSpaceDE w:val="0"/>
        <w:spacing w:line="360" w:lineRule="auto"/>
        <w:rPr>
          <w:rFonts w:eastAsia="黑体"/>
          <w:color w:val="000000"/>
          <w:sz w:val="28"/>
          <w:szCs w:val="28"/>
        </w:rPr>
      </w:pPr>
      <w:r>
        <w:rPr>
          <w:rFonts w:eastAsia="黑体"/>
          <w:color w:val="000000"/>
          <w:sz w:val="28"/>
          <w:szCs w:val="28"/>
        </w:rPr>
        <w:t>1.</w:t>
      </w:r>
      <w:r>
        <w:rPr>
          <w:rFonts w:hint="eastAsia" w:eastAsia="黑体"/>
          <w:color w:val="000000"/>
          <w:sz w:val="28"/>
          <w:szCs w:val="28"/>
        </w:rPr>
        <w:t>一般约定</w:t>
      </w:r>
    </w:p>
    <w:p>
      <w:pPr>
        <w:overflowPunct w:val="0"/>
        <w:topLinePunct/>
        <w:autoSpaceDE w:val="0"/>
        <w:spacing w:line="360" w:lineRule="auto"/>
        <w:rPr>
          <w:rFonts w:eastAsia="黑体"/>
          <w:color w:val="000000"/>
          <w:sz w:val="24"/>
        </w:rPr>
      </w:pPr>
      <w:r>
        <w:rPr>
          <w:rFonts w:eastAsia="黑体"/>
          <w:color w:val="000000"/>
          <w:sz w:val="24"/>
        </w:rPr>
        <w:t>1.1</w:t>
      </w:r>
      <w:r>
        <w:rPr>
          <w:rFonts w:hint="eastAsia" w:eastAsia="黑体"/>
          <w:color w:val="000000"/>
          <w:sz w:val="24"/>
        </w:rPr>
        <w:t>词语定义</w:t>
      </w:r>
    </w:p>
    <w:p>
      <w:pPr>
        <w:overflowPunct w:val="0"/>
        <w:topLinePunct/>
        <w:autoSpaceDE w:val="0"/>
        <w:spacing w:line="360" w:lineRule="auto"/>
        <w:ind w:firstLine="420" w:firstLineChars="200"/>
        <w:rPr>
          <w:color w:val="000000"/>
          <w:szCs w:val="21"/>
        </w:rPr>
      </w:pPr>
      <w:r>
        <w:rPr>
          <w:color w:val="000000"/>
          <w:szCs w:val="21"/>
        </w:rPr>
        <w:t>1.1.2</w:t>
      </w:r>
      <w:r>
        <w:rPr>
          <w:rFonts w:hint="eastAsia" w:hAnsi="宋体"/>
          <w:color w:val="000000"/>
          <w:szCs w:val="21"/>
        </w:rPr>
        <w:t>合同当事人和人员</w:t>
      </w:r>
    </w:p>
    <w:p>
      <w:pPr>
        <w:overflowPunct w:val="0"/>
        <w:topLinePunct/>
        <w:autoSpaceDE w:val="0"/>
        <w:spacing w:line="360" w:lineRule="auto"/>
        <w:ind w:firstLine="420" w:firstLineChars="200"/>
        <w:rPr>
          <w:color w:val="000000"/>
          <w:szCs w:val="21"/>
        </w:rPr>
      </w:pPr>
      <w:r>
        <w:rPr>
          <w:color w:val="000000"/>
          <w:szCs w:val="21"/>
        </w:rPr>
        <w:t>1.1.2.2</w:t>
      </w:r>
      <w:r>
        <w:rPr>
          <w:rFonts w:hint="eastAsia"/>
          <w:color w:val="000000"/>
          <w:szCs w:val="21"/>
        </w:rPr>
        <w:t>发包人</w:t>
      </w:r>
      <w:r>
        <w:rPr>
          <w:rFonts w:hint="eastAsia" w:hAnsi="宋体"/>
          <w:color w:val="000000"/>
          <w:szCs w:val="21"/>
        </w:rPr>
        <w:t>：。</w:t>
      </w:r>
    </w:p>
    <w:p>
      <w:pPr>
        <w:overflowPunct w:val="0"/>
        <w:topLinePunct/>
        <w:autoSpaceDE w:val="0"/>
        <w:spacing w:line="360" w:lineRule="auto"/>
        <w:ind w:firstLine="420" w:firstLineChars="200"/>
        <w:rPr>
          <w:color w:val="000000"/>
          <w:szCs w:val="21"/>
        </w:rPr>
      </w:pPr>
      <w:r>
        <w:rPr>
          <w:color w:val="000000"/>
          <w:szCs w:val="21"/>
        </w:rPr>
        <w:t>1.1.2.6</w:t>
      </w:r>
      <w:r>
        <w:rPr>
          <w:rFonts w:hint="eastAsia" w:hAnsi="宋体"/>
          <w:color w:val="000000"/>
          <w:szCs w:val="21"/>
        </w:rPr>
        <w:t>监理人：。</w:t>
      </w:r>
    </w:p>
    <w:p>
      <w:pPr>
        <w:overflowPunct w:val="0"/>
        <w:topLinePunct/>
        <w:autoSpaceDE w:val="0"/>
        <w:spacing w:line="360" w:lineRule="auto"/>
        <w:ind w:firstLine="420" w:firstLineChars="200"/>
        <w:rPr>
          <w:color w:val="000000"/>
          <w:szCs w:val="21"/>
        </w:rPr>
      </w:pPr>
      <w:r>
        <w:rPr>
          <w:color w:val="000000"/>
          <w:szCs w:val="21"/>
        </w:rPr>
        <w:t>1.1.2.8</w:t>
      </w:r>
      <w:r>
        <w:rPr>
          <w:rFonts w:hint="eastAsia" w:hAnsi="宋体"/>
          <w:color w:val="000000"/>
          <w:szCs w:val="21"/>
        </w:rPr>
        <w:t>代表：指指定的派驻施工场地</w:t>
      </w:r>
      <w:r>
        <w:rPr>
          <w:color w:val="000000"/>
          <w:szCs w:val="21"/>
        </w:rPr>
        <w:t>(</w:t>
      </w:r>
      <w:r>
        <w:rPr>
          <w:rFonts w:hint="eastAsia" w:hAnsi="宋体"/>
          <w:color w:val="000000"/>
          <w:szCs w:val="21"/>
        </w:rPr>
        <w:t>现场</w:t>
      </w:r>
      <w:r>
        <w:rPr>
          <w:color w:val="000000"/>
          <w:szCs w:val="21"/>
        </w:rPr>
        <w:t>)</w:t>
      </w:r>
      <w:r>
        <w:rPr>
          <w:rFonts w:hint="eastAsia" w:hAnsi="宋体"/>
          <w:color w:val="000000"/>
          <w:szCs w:val="21"/>
        </w:rPr>
        <w:t>的全权代表。</w:t>
      </w:r>
    </w:p>
    <w:p>
      <w:pPr>
        <w:overflowPunct w:val="0"/>
        <w:topLinePunct/>
        <w:autoSpaceDE w:val="0"/>
        <w:spacing w:line="360" w:lineRule="auto"/>
        <w:ind w:firstLine="420" w:firstLineChars="200"/>
        <w:rPr>
          <w:color w:val="000000"/>
          <w:szCs w:val="21"/>
        </w:rPr>
      </w:pPr>
      <w:r>
        <w:rPr>
          <w:rFonts w:hint="eastAsia" w:hAnsi="宋体"/>
          <w:color w:val="000000"/>
          <w:szCs w:val="21"/>
        </w:rPr>
        <w:t>姓名：</w:t>
      </w:r>
      <w:r>
        <w:rPr>
          <w:color w:val="000000"/>
          <w:szCs w:val="21"/>
          <w:u w:val="single"/>
        </w:rPr>
        <w:t xml:space="preserve">         /            </w:t>
      </w:r>
      <w:r>
        <w:rPr>
          <w:rFonts w:hint="eastAsia" w:hAnsi="宋体"/>
          <w:color w:val="000000"/>
          <w:szCs w:val="21"/>
        </w:rPr>
        <w:t>。</w:t>
      </w:r>
    </w:p>
    <w:p>
      <w:pPr>
        <w:overflowPunct w:val="0"/>
        <w:topLinePunct/>
        <w:autoSpaceDE w:val="0"/>
        <w:spacing w:line="360" w:lineRule="auto"/>
        <w:ind w:firstLine="420" w:firstLineChars="200"/>
        <w:rPr>
          <w:color w:val="000000"/>
          <w:szCs w:val="21"/>
        </w:rPr>
      </w:pPr>
      <w:r>
        <w:rPr>
          <w:rFonts w:hint="eastAsia" w:hAnsi="宋体"/>
          <w:color w:val="000000"/>
          <w:szCs w:val="21"/>
        </w:rPr>
        <w:t>职称：</w:t>
      </w:r>
      <w:r>
        <w:rPr>
          <w:color w:val="000000"/>
          <w:szCs w:val="21"/>
          <w:u w:val="single"/>
        </w:rPr>
        <w:t xml:space="preserve">          /                      </w:t>
      </w:r>
      <w:r>
        <w:rPr>
          <w:rFonts w:hint="eastAsia" w:hAnsi="宋体"/>
          <w:color w:val="000000"/>
          <w:szCs w:val="21"/>
        </w:rPr>
        <w:t>。</w:t>
      </w:r>
    </w:p>
    <w:p>
      <w:pPr>
        <w:overflowPunct w:val="0"/>
        <w:topLinePunct/>
        <w:autoSpaceDE w:val="0"/>
        <w:spacing w:line="360" w:lineRule="auto"/>
        <w:ind w:firstLine="420" w:firstLineChars="200"/>
        <w:rPr>
          <w:color w:val="000000"/>
          <w:szCs w:val="21"/>
        </w:rPr>
      </w:pPr>
      <w:r>
        <w:rPr>
          <w:rFonts w:hint="eastAsia" w:hAnsi="宋体"/>
          <w:color w:val="000000"/>
          <w:szCs w:val="21"/>
        </w:rPr>
        <w:t>联系电话：</w:t>
      </w:r>
      <w:r>
        <w:rPr>
          <w:color w:val="000000"/>
          <w:szCs w:val="21"/>
          <w:u w:val="single"/>
        </w:rPr>
        <w:t xml:space="preserve">         /                       </w:t>
      </w:r>
      <w:r>
        <w:rPr>
          <w:rFonts w:hint="eastAsia" w:hAnsi="宋体"/>
          <w:color w:val="000000"/>
          <w:szCs w:val="21"/>
        </w:rPr>
        <w:t>。</w:t>
      </w:r>
    </w:p>
    <w:p>
      <w:pPr>
        <w:overflowPunct w:val="0"/>
        <w:topLinePunct/>
        <w:autoSpaceDE w:val="0"/>
        <w:spacing w:line="360" w:lineRule="auto"/>
        <w:ind w:firstLine="420" w:firstLineChars="200"/>
        <w:rPr>
          <w:color w:val="000000"/>
          <w:szCs w:val="21"/>
        </w:rPr>
      </w:pPr>
      <w:r>
        <w:rPr>
          <w:rFonts w:hint="eastAsia" w:hAnsi="宋体"/>
          <w:color w:val="000000"/>
          <w:szCs w:val="21"/>
        </w:rPr>
        <w:t>电子信箱：</w:t>
      </w:r>
      <w:r>
        <w:rPr>
          <w:color w:val="000000"/>
          <w:szCs w:val="21"/>
          <w:u w:val="single"/>
        </w:rPr>
        <w:t xml:space="preserve">         /                       </w:t>
      </w:r>
      <w:r>
        <w:rPr>
          <w:rFonts w:hint="eastAsia" w:hAnsi="宋体"/>
          <w:color w:val="000000"/>
          <w:szCs w:val="21"/>
        </w:rPr>
        <w:t>。</w:t>
      </w:r>
    </w:p>
    <w:p>
      <w:pPr>
        <w:overflowPunct w:val="0"/>
        <w:topLinePunct/>
        <w:autoSpaceDE w:val="0"/>
        <w:spacing w:line="360" w:lineRule="auto"/>
        <w:ind w:firstLine="420" w:firstLineChars="200"/>
        <w:rPr>
          <w:color w:val="000000"/>
          <w:szCs w:val="21"/>
        </w:rPr>
      </w:pPr>
      <w:r>
        <w:rPr>
          <w:rFonts w:hint="eastAsia" w:hAnsi="宋体"/>
          <w:color w:val="000000"/>
          <w:szCs w:val="21"/>
        </w:rPr>
        <w:t>通信地址：</w:t>
      </w:r>
      <w:r>
        <w:rPr>
          <w:color w:val="000000"/>
          <w:szCs w:val="21"/>
          <w:u w:val="single"/>
        </w:rPr>
        <w:t xml:space="preserve">         /                       </w:t>
      </w:r>
      <w:r>
        <w:rPr>
          <w:rFonts w:hint="eastAsia" w:hAnsi="宋体"/>
          <w:color w:val="000000"/>
          <w:szCs w:val="21"/>
        </w:rPr>
        <w:t>。</w:t>
      </w:r>
    </w:p>
    <w:p>
      <w:pPr>
        <w:overflowPunct w:val="0"/>
        <w:topLinePunct/>
        <w:autoSpaceDE w:val="0"/>
        <w:spacing w:line="360" w:lineRule="auto"/>
        <w:ind w:firstLine="420" w:firstLineChars="200"/>
        <w:rPr>
          <w:color w:val="000000"/>
          <w:szCs w:val="21"/>
        </w:rPr>
      </w:pPr>
      <w:r>
        <w:rPr>
          <w:color w:val="000000"/>
          <w:szCs w:val="21"/>
        </w:rPr>
        <w:t xml:space="preserve">1.1.2.9 </w:t>
      </w:r>
      <w:r>
        <w:rPr>
          <w:rFonts w:hint="eastAsia" w:hAnsi="宋体"/>
          <w:color w:val="000000"/>
          <w:szCs w:val="21"/>
        </w:rPr>
        <w:t>专业分包人：指根据合同条款第</w:t>
      </w:r>
      <w:r>
        <w:rPr>
          <w:color w:val="000000"/>
          <w:szCs w:val="21"/>
        </w:rPr>
        <w:t>15.8.1</w:t>
      </w:r>
      <w:r>
        <w:rPr>
          <w:rFonts w:hint="eastAsia" w:hAnsi="宋体"/>
          <w:color w:val="000000"/>
          <w:szCs w:val="21"/>
        </w:rPr>
        <w:t>项的约定，和由承包人以招标方式选择的分包人。</w:t>
      </w:r>
    </w:p>
    <w:p>
      <w:pPr>
        <w:overflowPunct w:val="0"/>
        <w:topLinePunct/>
        <w:autoSpaceDE w:val="0"/>
        <w:spacing w:line="360" w:lineRule="auto"/>
        <w:ind w:firstLine="420" w:firstLineChars="200"/>
        <w:rPr>
          <w:color w:val="000000"/>
          <w:szCs w:val="21"/>
        </w:rPr>
      </w:pPr>
      <w:r>
        <w:rPr>
          <w:color w:val="000000"/>
          <w:szCs w:val="21"/>
        </w:rPr>
        <w:t xml:space="preserve">1.1.2.10 </w:t>
      </w:r>
      <w:r>
        <w:rPr>
          <w:rFonts w:hint="eastAsia" w:hAnsi="宋体"/>
          <w:color w:val="000000"/>
          <w:szCs w:val="21"/>
        </w:rPr>
        <w:t>专项供应商：指根据合同条款第</w:t>
      </w:r>
      <w:r>
        <w:rPr>
          <w:color w:val="000000"/>
          <w:szCs w:val="21"/>
        </w:rPr>
        <w:t>15.8.1</w:t>
      </w:r>
      <w:r>
        <w:rPr>
          <w:rFonts w:hint="eastAsia" w:hAnsi="宋体"/>
          <w:color w:val="000000"/>
          <w:szCs w:val="21"/>
        </w:rPr>
        <w:t>项的约定，和由承包人以招标方式选择的供应商。</w:t>
      </w:r>
    </w:p>
    <w:p>
      <w:pPr>
        <w:overflowPunct w:val="0"/>
        <w:topLinePunct/>
        <w:autoSpaceDE w:val="0"/>
        <w:spacing w:line="360" w:lineRule="auto"/>
        <w:ind w:firstLine="420" w:firstLineChars="200"/>
        <w:rPr>
          <w:rFonts w:hAnsi="宋体"/>
          <w:color w:val="000000"/>
          <w:szCs w:val="21"/>
        </w:rPr>
      </w:pPr>
      <w:r>
        <w:rPr>
          <w:color w:val="000000"/>
          <w:szCs w:val="21"/>
        </w:rPr>
        <w:t>1.1.2.11</w:t>
      </w:r>
      <w:r>
        <w:rPr>
          <w:rFonts w:hint="eastAsia" w:hAnsi="宋体"/>
          <w:color w:val="000000"/>
          <w:szCs w:val="21"/>
        </w:rPr>
        <w:t>独立承包人：指与直接订立工程承包合同，负责实施与工程有关的其他工作的当事人。</w:t>
      </w:r>
    </w:p>
    <w:p>
      <w:pPr>
        <w:overflowPunct w:val="0"/>
        <w:topLinePunct/>
        <w:autoSpaceDE w:val="0"/>
        <w:spacing w:line="360" w:lineRule="auto"/>
        <w:rPr>
          <w:rFonts w:hAnsi="宋体"/>
          <w:color w:val="000000"/>
          <w:szCs w:val="21"/>
        </w:rPr>
      </w:pPr>
      <w:r>
        <w:rPr>
          <w:rFonts w:hAnsi="宋体"/>
          <w:color w:val="000000"/>
          <w:szCs w:val="21"/>
        </w:rPr>
        <w:t xml:space="preserve">    1.1.2.12</w:t>
      </w:r>
      <w:r>
        <w:rPr>
          <w:rFonts w:hint="eastAsia" w:hAnsi="宋体"/>
          <w:color w:val="000000"/>
          <w:szCs w:val="21"/>
        </w:rPr>
        <w:t>设计单位：指委托的负责本工程设计并取得相应工程设计资质等级证书的单位。</w:t>
      </w:r>
    </w:p>
    <w:p>
      <w:pPr>
        <w:overflowPunct w:val="0"/>
        <w:topLinePunct/>
        <w:autoSpaceDE w:val="0"/>
        <w:spacing w:line="360" w:lineRule="auto"/>
        <w:ind w:firstLine="420" w:firstLineChars="200"/>
        <w:rPr>
          <w:color w:val="000000"/>
          <w:szCs w:val="21"/>
        </w:rPr>
      </w:pPr>
      <w:r>
        <w:rPr>
          <w:color w:val="000000"/>
          <w:szCs w:val="21"/>
        </w:rPr>
        <w:t>1.1.3</w:t>
      </w:r>
      <w:r>
        <w:rPr>
          <w:rFonts w:hint="eastAsia" w:hAnsi="宋体"/>
          <w:color w:val="000000"/>
          <w:szCs w:val="21"/>
        </w:rPr>
        <w:t>工程和设备</w:t>
      </w:r>
    </w:p>
    <w:p>
      <w:pPr>
        <w:overflowPunct w:val="0"/>
        <w:topLinePunct/>
        <w:autoSpaceDE w:val="0"/>
        <w:spacing w:line="360" w:lineRule="auto"/>
        <w:ind w:firstLine="420" w:firstLineChars="200"/>
        <w:rPr>
          <w:color w:val="000000"/>
          <w:szCs w:val="21"/>
        </w:rPr>
      </w:pPr>
      <w:r>
        <w:rPr>
          <w:color w:val="000000"/>
          <w:szCs w:val="21"/>
        </w:rPr>
        <w:t>1.1.3.2</w:t>
      </w:r>
      <w:r>
        <w:rPr>
          <w:rFonts w:hint="eastAsia" w:hAnsi="宋体"/>
          <w:color w:val="000000"/>
          <w:szCs w:val="21"/>
        </w:rPr>
        <w:t>永久工程：</w:t>
      </w:r>
      <w:r>
        <w:rPr>
          <w:rFonts w:hint="eastAsia"/>
          <w:color w:val="000000"/>
          <w:szCs w:val="21"/>
          <w:u w:val="single"/>
        </w:rPr>
        <w:t>施工图图示范围</w:t>
      </w:r>
      <w:r>
        <w:rPr>
          <w:rFonts w:hint="eastAsia" w:hAnsi="宋体"/>
          <w:color w:val="000000"/>
          <w:szCs w:val="21"/>
        </w:rPr>
        <w:t>。</w:t>
      </w:r>
    </w:p>
    <w:p>
      <w:pPr>
        <w:overflowPunct w:val="0"/>
        <w:topLinePunct/>
        <w:autoSpaceDE w:val="0"/>
        <w:spacing w:line="360" w:lineRule="auto"/>
        <w:ind w:firstLine="420" w:firstLineChars="200"/>
        <w:rPr>
          <w:color w:val="000000"/>
          <w:szCs w:val="21"/>
        </w:rPr>
      </w:pPr>
      <w:r>
        <w:rPr>
          <w:color w:val="000000"/>
          <w:szCs w:val="21"/>
        </w:rPr>
        <w:t>1.1.3.3</w:t>
      </w:r>
      <w:r>
        <w:rPr>
          <w:rFonts w:hint="eastAsia" w:hAnsi="宋体"/>
          <w:color w:val="000000"/>
          <w:szCs w:val="21"/>
        </w:rPr>
        <w:t>临时工程：</w:t>
      </w:r>
      <w:r>
        <w:rPr>
          <w:rFonts w:hint="eastAsia"/>
          <w:color w:val="000000"/>
          <w:szCs w:val="21"/>
          <w:u w:val="single"/>
        </w:rPr>
        <w:t>施工图图示范围</w:t>
      </w:r>
      <w:r>
        <w:rPr>
          <w:rFonts w:hint="eastAsia" w:hAnsi="宋体"/>
          <w:color w:val="000000"/>
          <w:szCs w:val="21"/>
          <w:u w:val="single"/>
        </w:rPr>
        <w:t>以外</w:t>
      </w:r>
      <w:r>
        <w:rPr>
          <w:rFonts w:hint="eastAsia" w:hAnsi="宋体"/>
          <w:color w:val="000000"/>
          <w:szCs w:val="21"/>
        </w:rPr>
        <w:t>。</w:t>
      </w:r>
    </w:p>
    <w:p>
      <w:pPr>
        <w:overflowPunct w:val="0"/>
        <w:topLinePunct/>
        <w:autoSpaceDE w:val="0"/>
        <w:spacing w:line="360" w:lineRule="auto"/>
        <w:ind w:firstLine="420" w:firstLineChars="200"/>
        <w:rPr>
          <w:color w:val="000000"/>
          <w:szCs w:val="21"/>
        </w:rPr>
      </w:pPr>
      <w:r>
        <w:rPr>
          <w:color w:val="000000"/>
          <w:szCs w:val="21"/>
        </w:rPr>
        <w:t>1.1.3.4</w:t>
      </w:r>
      <w:r>
        <w:rPr>
          <w:rFonts w:hint="eastAsia" w:hAnsi="宋体"/>
          <w:color w:val="000000"/>
          <w:szCs w:val="21"/>
        </w:rPr>
        <w:t>单位工程：指具有相对独立的设计文件，能够独立组织施工并能形成独立使用功能的永久工程的组成部分。</w:t>
      </w:r>
    </w:p>
    <w:p>
      <w:pPr>
        <w:overflowPunct w:val="0"/>
        <w:topLinePunct/>
        <w:autoSpaceDE w:val="0"/>
        <w:spacing w:line="360" w:lineRule="auto"/>
        <w:ind w:firstLine="420" w:firstLineChars="200"/>
        <w:rPr>
          <w:color w:val="000000"/>
          <w:szCs w:val="21"/>
        </w:rPr>
      </w:pPr>
      <w:r>
        <w:rPr>
          <w:color w:val="000000"/>
          <w:szCs w:val="21"/>
        </w:rPr>
        <w:t>1.1.3.10</w:t>
      </w:r>
      <w:r>
        <w:rPr>
          <w:rFonts w:hint="eastAsia" w:hAnsi="宋体"/>
          <w:color w:val="000000"/>
          <w:szCs w:val="21"/>
        </w:rPr>
        <w:t>永久占地：</w:t>
      </w:r>
      <w:r>
        <w:rPr>
          <w:rFonts w:hint="eastAsia" w:hAnsi="宋体"/>
          <w:color w:val="000000"/>
          <w:szCs w:val="21"/>
          <w:u w:val="single"/>
        </w:rPr>
        <w:t>项目建设红线范围</w:t>
      </w:r>
      <w:r>
        <w:rPr>
          <w:rFonts w:hint="eastAsia" w:hAnsi="宋体"/>
          <w:color w:val="000000"/>
          <w:szCs w:val="21"/>
        </w:rPr>
        <w:t>。</w:t>
      </w:r>
    </w:p>
    <w:p>
      <w:pPr>
        <w:overflowPunct w:val="0"/>
        <w:topLinePunct/>
        <w:autoSpaceDE w:val="0"/>
        <w:spacing w:line="360" w:lineRule="auto"/>
        <w:ind w:firstLine="420" w:firstLineChars="200"/>
        <w:rPr>
          <w:color w:val="000000"/>
          <w:szCs w:val="21"/>
        </w:rPr>
      </w:pPr>
      <w:r>
        <w:rPr>
          <w:color w:val="000000"/>
          <w:szCs w:val="21"/>
        </w:rPr>
        <w:t>1.1.3.11</w:t>
      </w:r>
      <w:r>
        <w:rPr>
          <w:rFonts w:hint="eastAsia" w:hAnsi="宋体"/>
          <w:color w:val="000000"/>
          <w:szCs w:val="21"/>
        </w:rPr>
        <w:t>临时占地：</w:t>
      </w:r>
      <w:r>
        <w:rPr>
          <w:rFonts w:hint="eastAsia" w:hAnsi="宋体"/>
          <w:bCs/>
          <w:color w:val="000000"/>
          <w:szCs w:val="21"/>
          <w:u w:val="single"/>
        </w:rPr>
        <w:t>无</w:t>
      </w:r>
      <w:r>
        <w:rPr>
          <w:rFonts w:hint="eastAsia" w:hAnsi="宋体"/>
          <w:color w:val="000000"/>
          <w:szCs w:val="21"/>
        </w:rPr>
        <w:t>。</w:t>
      </w:r>
    </w:p>
    <w:p>
      <w:pPr>
        <w:overflowPunct w:val="0"/>
        <w:topLinePunct/>
        <w:autoSpaceDE w:val="0"/>
        <w:spacing w:line="360" w:lineRule="auto"/>
        <w:ind w:firstLine="420" w:firstLineChars="200"/>
        <w:rPr>
          <w:color w:val="000000"/>
          <w:szCs w:val="21"/>
        </w:rPr>
      </w:pPr>
      <w:r>
        <w:rPr>
          <w:color w:val="000000"/>
          <w:szCs w:val="21"/>
        </w:rPr>
        <w:t>1.1.4</w:t>
      </w:r>
      <w:r>
        <w:rPr>
          <w:rFonts w:hint="eastAsia" w:hAnsi="宋体"/>
          <w:color w:val="000000"/>
          <w:szCs w:val="21"/>
        </w:rPr>
        <w:t>日期</w:t>
      </w:r>
    </w:p>
    <w:p>
      <w:pPr>
        <w:overflowPunct w:val="0"/>
        <w:topLinePunct/>
        <w:autoSpaceDE w:val="0"/>
        <w:spacing w:line="360" w:lineRule="auto"/>
        <w:ind w:firstLine="420" w:firstLineChars="200"/>
        <w:rPr>
          <w:color w:val="000000"/>
          <w:szCs w:val="21"/>
        </w:rPr>
      </w:pPr>
      <w:r>
        <w:rPr>
          <w:color w:val="000000"/>
          <w:szCs w:val="21"/>
        </w:rPr>
        <w:t>1.1.4.5</w:t>
      </w:r>
      <w:r>
        <w:rPr>
          <w:rFonts w:hint="eastAsia" w:hAnsi="宋体"/>
          <w:color w:val="000000"/>
          <w:szCs w:val="21"/>
        </w:rPr>
        <w:t>缺陷责任期期限：</w:t>
      </w:r>
      <w:r>
        <w:rPr>
          <w:color w:val="000000"/>
          <w:szCs w:val="21"/>
          <w:u w:val="single"/>
        </w:rPr>
        <w:t xml:space="preserve">   24</w:t>
      </w:r>
      <w:r>
        <w:rPr>
          <w:rFonts w:hint="eastAsia" w:hAnsi="宋体"/>
          <w:color w:val="000000"/>
          <w:szCs w:val="21"/>
          <w:u w:val="single"/>
        </w:rPr>
        <w:t>个</w:t>
      </w:r>
      <w:r>
        <w:rPr>
          <w:rFonts w:hint="eastAsia" w:hAnsi="宋体"/>
          <w:color w:val="000000"/>
          <w:szCs w:val="21"/>
        </w:rPr>
        <w:t>月。</w:t>
      </w:r>
    </w:p>
    <w:p>
      <w:pPr>
        <w:spacing w:line="400" w:lineRule="exact"/>
        <w:ind w:firstLine="420" w:firstLineChars="200"/>
        <w:rPr>
          <w:rFonts w:hAnsi="宋体"/>
          <w:color w:val="000000"/>
          <w:szCs w:val="21"/>
        </w:rPr>
      </w:pPr>
      <w:r>
        <w:rPr>
          <w:color w:val="000000"/>
          <w:szCs w:val="21"/>
        </w:rPr>
        <w:t>1.1.4.8</w:t>
      </w:r>
      <w:r>
        <w:rPr>
          <w:rFonts w:hint="eastAsia" w:hAnsi="宋体"/>
          <w:color w:val="000000"/>
          <w:szCs w:val="21"/>
        </w:rPr>
        <w:t>保修期：是根据现行有关法律规定，在合同条款第</w:t>
      </w:r>
      <w:r>
        <w:rPr>
          <w:color w:val="000000"/>
          <w:szCs w:val="21"/>
        </w:rPr>
        <w:t>19.7</w:t>
      </w:r>
      <w:r>
        <w:rPr>
          <w:rFonts w:hint="eastAsia" w:hAnsi="宋体"/>
          <w:color w:val="000000"/>
          <w:szCs w:val="21"/>
        </w:rPr>
        <w:t>款中约定的由承包人负责对合同约定的保修范围内发生的质量问题履行保修义务并对造成的损失承担赔偿责任的期限。</w:t>
      </w:r>
    </w:p>
    <w:p>
      <w:pPr>
        <w:spacing w:line="400" w:lineRule="exact"/>
        <w:rPr>
          <w:color w:val="000000"/>
        </w:rPr>
      </w:pPr>
      <w:r>
        <w:rPr>
          <w:bCs/>
          <w:color w:val="000000"/>
        </w:rPr>
        <w:t xml:space="preserve">1.1.5 </w:t>
      </w:r>
      <w:r>
        <w:rPr>
          <w:rFonts w:hint="eastAsia"/>
          <w:bCs/>
          <w:color w:val="000000"/>
        </w:rPr>
        <w:t>合同价格和费用</w:t>
      </w:r>
    </w:p>
    <w:p>
      <w:pPr>
        <w:spacing w:line="400" w:lineRule="exact"/>
        <w:ind w:firstLine="420" w:firstLineChars="200"/>
        <w:rPr>
          <w:color w:val="000000"/>
        </w:rPr>
      </w:pPr>
      <w:r>
        <w:rPr>
          <w:color w:val="000000"/>
        </w:rPr>
        <w:t xml:space="preserve">1.1.5.2  </w:t>
      </w:r>
      <w:r>
        <w:rPr>
          <w:rFonts w:hint="eastAsia"/>
          <w:color w:val="000000"/>
        </w:rPr>
        <w:t>合同价格：指承包人按合同约定完成了全部承包工作（包括缺陷责任期内的工作）后，经委托的具有相应资质的造价机构或政府审计后应付给承包人的金额，包括在履行合同过程中按合同约定进行的变更和调整。</w:t>
      </w:r>
    </w:p>
    <w:p>
      <w:pPr>
        <w:spacing w:line="400" w:lineRule="exact"/>
        <w:ind w:firstLine="420" w:firstLineChars="200"/>
        <w:rPr>
          <w:color w:val="000000"/>
        </w:rPr>
      </w:pPr>
      <w:r>
        <w:rPr>
          <w:color w:val="000000"/>
        </w:rPr>
        <w:t xml:space="preserve">1.1.5.8 </w:t>
      </w:r>
      <w:r>
        <w:rPr>
          <w:rFonts w:hint="eastAsia"/>
          <w:color w:val="000000"/>
        </w:rPr>
        <w:t>竣工结算：为工程竣工验收合格后，将经审核后的工程结算资料报送至委托的具有相应资质的造价机构或政府审计部门，委托的具有相应资质的造价机构或政府审计部门对工程价格做出的最终审定结果。</w:t>
      </w:r>
    </w:p>
    <w:p>
      <w:pPr>
        <w:spacing w:line="400" w:lineRule="exact"/>
        <w:ind w:firstLine="420" w:firstLineChars="200"/>
        <w:rPr>
          <w:color w:val="000000"/>
        </w:rPr>
      </w:pPr>
      <w:r>
        <w:rPr>
          <w:rFonts w:hint="eastAsia"/>
          <w:color w:val="000000"/>
        </w:rPr>
        <w:t>承包人报送的工程竣工结算须委托的中介机构审核，审减率超过承包人报审金额的</w:t>
      </w:r>
      <w:r>
        <w:rPr>
          <w:color w:val="000000"/>
        </w:rPr>
        <w:t xml:space="preserve"> 5%</w:t>
      </w:r>
      <w:r>
        <w:rPr>
          <w:rFonts w:hint="eastAsia"/>
          <w:color w:val="000000"/>
        </w:rPr>
        <w:t>时</w:t>
      </w:r>
      <w:r>
        <w:rPr>
          <w:color w:val="000000"/>
        </w:rPr>
        <w:t>,</w:t>
      </w:r>
      <w:r>
        <w:rPr>
          <w:rFonts w:hint="eastAsia"/>
          <w:color w:val="000000"/>
        </w:rPr>
        <w:t>超过</w:t>
      </w:r>
      <w:r>
        <w:rPr>
          <w:bCs/>
          <w:color w:val="000000"/>
        </w:rPr>
        <w:t>5%</w:t>
      </w:r>
      <w:r>
        <w:rPr>
          <w:rFonts w:hint="eastAsia"/>
          <w:color w:val="000000"/>
        </w:rPr>
        <w:t>的审减金额的审减效益收费由承包人承担</w:t>
      </w:r>
      <w:r>
        <w:rPr>
          <w:color w:val="FF0000"/>
        </w:rPr>
        <w:t>,</w:t>
      </w:r>
      <w:r>
        <w:rPr>
          <w:rFonts w:hint="eastAsia"/>
          <w:color w:val="000000"/>
        </w:rPr>
        <w:t>审减效益收费费率按照与中介机构签订的工程造价咨询合同约定费率执行</w:t>
      </w:r>
      <w:r>
        <w:rPr>
          <w:color w:val="000000"/>
        </w:rPr>
        <w:t>,</w:t>
      </w:r>
      <w:r>
        <w:rPr>
          <w:rFonts w:hint="eastAsia"/>
          <w:color w:val="000000"/>
        </w:rPr>
        <w:t>审增部分本着谁受益谁付费的原则，由承包人承担，审增部分的收费费率同审减效益收费费率，以审增金额为基数计算。对审增收费和审减金额超过</w:t>
      </w:r>
      <w:r>
        <w:rPr>
          <w:bCs/>
          <w:color w:val="000000"/>
        </w:rPr>
        <w:t>5%</w:t>
      </w:r>
      <w:r>
        <w:rPr>
          <w:rFonts w:hint="eastAsia"/>
          <w:color w:val="000000"/>
        </w:rPr>
        <w:t>部分的审减效益收费均从承包人的工程价款中予以扣除后支付给中介机构。</w:t>
      </w:r>
    </w:p>
    <w:p>
      <w:pPr>
        <w:overflowPunct w:val="0"/>
        <w:topLinePunct/>
        <w:autoSpaceDE w:val="0"/>
        <w:spacing w:line="360" w:lineRule="auto"/>
        <w:rPr>
          <w:color w:val="000000"/>
          <w:szCs w:val="21"/>
        </w:rPr>
      </w:pPr>
      <w:r>
        <w:rPr>
          <w:color w:val="000000"/>
          <w:szCs w:val="21"/>
        </w:rPr>
        <w:t xml:space="preserve">    1.1.6</w:t>
      </w:r>
      <w:r>
        <w:rPr>
          <w:rFonts w:hint="eastAsia" w:hAnsi="宋体"/>
          <w:color w:val="000000"/>
          <w:szCs w:val="21"/>
        </w:rPr>
        <w:t>其他</w:t>
      </w:r>
    </w:p>
    <w:p>
      <w:pPr>
        <w:overflowPunct w:val="0"/>
        <w:topLinePunct/>
        <w:autoSpaceDE w:val="0"/>
        <w:spacing w:line="360" w:lineRule="auto"/>
        <w:ind w:firstLine="420" w:firstLineChars="200"/>
        <w:rPr>
          <w:color w:val="000000"/>
          <w:szCs w:val="21"/>
        </w:rPr>
      </w:pPr>
      <w:r>
        <w:rPr>
          <w:color w:val="000000"/>
          <w:szCs w:val="21"/>
        </w:rPr>
        <w:t>1.1.6.2</w:t>
      </w:r>
      <w:r>
        <w:rPr>
          <w:rFonts w:hint="eastAsia" w:hAnsi="宋体"/>
          <w:color w:val="000000"/>
          <w:szCs w:val="21"/>
        </w:rPr>
        <w:t>材料：指构成或将构成永久工程组成部分的各类物品</w:t>
      </w:r>
      <w:r>
        <w:rPr>
          <w:color w:val="000000"/>
          <w:szCs w:val="21"/>
        </w:rPr>
        <w:t>(</w:t>
      </w:r>
      <w:r>
        <w:rPr>
          <w:rFonts w:hint="eastAsia" w:hAnsi="宋体"/>
          <w:color w:val="000000"/>
          <w:szCs w:val="21"/>
        </w:rPr>
        <w:t>工程设备除外</w:t>
      </w:r>
      <w:r>
        <w:rPr>
          <w:color w:val="000000"/>
          <w:szCs w:val="21"/>
        </w:rPr>
        <w:t>)</w:t>
      </w:r>
      <w:r>
        <w:rPr>
          <w:rFonts w:hint="eastAsia" w:hAnsi="宋体"/>
          <w:color w:val="000000"/>
          <w:szCs w:val="21"/>
        </w:rPr>
        <w:t>，包括合同中可能约定的承包人仅负责供应的材料。</w:t>
      </w:r>
    </w:p>
    <w:p>
      <w:pPr>
        <w:overflowPunct w:val="0"/>
        <w:topLinePunct/>
        <w:autoSpaceDE w:val="0"/>
        <w:spacing w:line="360" w:lineRule="auto"/>
        <w:ind w:firstLine="420" w:firstLineChars="200"/>
        <w:rPr>
          <w:color w:val="000000"/>
          <w:szCs w:val="21"/>
        </w:rPr>
      </w:pPr>
      <w:r>
        <w:rPr>
          <w:color w:val="000000"/>
          <w:szCs w:val="21"/>
        </w:rPr>
        <w:t>1.1.6.3</w:t>
      </w:r>
      <w:r>
        <w:rPr>
          <w:rFonts w:hint="eastAsia" w:hAnsi="宋体"/>
          <w:color w:val="000000"/>
          <w:szCs w:val="21"/>
        </w:rPr>
        <w:t>争议评审组：是由和承包人共同聘请的人员组成的独立、公正的第三方临时性组织，一般由一名或者三名合同管理和</w:t>
      </w:r>
      <w:r>
        <w:rPr>
          <w:color w:val="000000"/>
          <w:szCs w:val="21"/>
        </w:rPr>
        <w:t>(</w:t>
      </w:r>
      <w:r>
        <w:rPr>
          <w:rFonts w:hint="eastAsia" w:hAnsi="宋体"/>
          <w:color w:val="000000"/>
          <w:szCs w:val="21"/>
        </w:rPr>
        <w:t>或</w:t>
      </w:r>
      <w:r>
        <w:rPr>
          <w:color w:val="000000"/>
          <w:szCs w:val="21"/>
        </w:rPr>
        <w:t>)</w:t>
      </w:r>
      <w:r>
        <w:rPr>
          <w:rFonts w:hint="eastAsia" w:hAnsi="宋体"/>
          <w:color w:val="000000"/>
          <w:szCs w:val="21"/>
        </w:rPr>
        <w:t>工程管理专家组成。争议评审组负责对和</w:t>
      </w:r>
      <w:r>
        <w:rPr>
          <w:color w:val="000000"/>
          <w:szCs w:val="21"/>
        </w:rPr>
        <w:t>(</w:t>
      </w:r>
      <w:r>
        <w:rPr>
          <w:rFonts w:hint="eastAsia" w:hAnsi="宋体"/>
          <w:color w:val="000000"/>
          <w:szCs w:val="21"/>
        </w:rPr>
        <w:t>或</w:t>
      </w:r>
      <w:r>
        <w:rPr>
          <w:color w:val="000000"/>
          <w:szCs w:val="21"/>
        </w:rPr>
        <w:t>)</w:t>
      </w:r>
      <w:r>
        <w:rPr>
          <w:rFonts w:hint="eastAsia" w:hAnsi="宋体"/>
          <w:color w:val="000000"/>
          <w:szCs w:val="21"/>
        </w:rPr>
        <w:t>承包人提请进行评审的本合同项下的争议进行评审并在规定的期限内给出评审意见，合同双方在规定的期限内均未对评审意见提出异议时，评审意见对合同双方有最终约束力。</w:t>
      </w:r>
      <w:r>
        <w:rPr>
          <w:rFonts w:hint="eastAsia" w:ascii="宋体" w:hAnsi="宋体" w:cs="宋体"/>
          <w:color w:val="000000"/>
          <w:szCs w:val="21"/>
        </w:rPr>
        <w:t>发包人</w:t>
      </w:r>
      <w:r>
        <w:rPr>
          <w:rFonts w:hint="eastAsia" w:hAnsi="宋体"/>
          <w:color w:val="000000"/>
          <w:szCs w:val="21"/>
        </w:rPr>
        <w:t>和承包人应当分别与接受聘请的争议评审专家签订聘用协议，就评审的争议范围、评审意见效力等必要事项做出约定。</w:t>
      </w:r>
    </w:p>
    <w:p>
      <w:pPr>
        <w:overflowPunct w:val="0"/>
        <w:topLinePunct/>
        <w:autoSpaceDE w:val="0"/>
        <w:spacing w:line="360" w:lineRule="auto"/>
        <w:ind w:firstLine="420" w:firstLineChars="200"/>
        <w:rPr>
          <w:color w:val="000000"/>
          <w:szCs w:val="21"/>
        </w:rPr>
      </w:pPr>
      <w:r>
        <w:rPr>
          <w:color w:val="000000"/>
          <w:szCs w:val="21"/>
        </w:rPr>
        <w:t>1.1.6.4</w:t>
      </w:r>
      <w:r>
        <w:rPr>
          <w:rFonts w:hint="eastAsia" w:hAnsi="宋体"/>
          <w:color w:val="000000"/>
          <w:szCs w:val="21"/>
        </w:rPr>
        <w:t>除另有特别指明外，专用合同条款中使用的措辞</w:t>
      </w:r>
      <w:r>
        <w:rPr>
          <w:color w:val="000000"/>
          <w:szCs w:val="21"/>
        </w:rPr>
        <w:t>“</w:t>
      </w:r>
      <w:r>
        <w:rPr>
          <w:rFonts w:hint="eastAsia" w:hAnsi="宋体"/>
          <w:color w:val="000000"/>
          <w:szCs w:val="21"/>
        </w:rPr>
        <w:t>合同条款</w:t>
      </w:r>
      <w:r>
        <w:rPr>
          <w:color w:val="000000"/>
          <w:szCs w:val="21"/>
        </w:rPr>
        <w:t>”</w:t>
      </w:r>
      <w:r>
        <w:rPr>
          <w:rFonts w:hint="eastAsia" w:hAnsi="宋体"/>
          <w:color w:val="000000"/>
          <w:szCs w:val="21"/>
        </w:rPr>
        <w:t>指通用合同条款和专用合同条款。</w:t>
      </w:r>
    </w:p>
    <w:p>
      <w:pPr>
        <w:overflowPunct w:val="0"/>
        <w:topLinePunct/>
        <w:autoSpaceDE w:val="0"/>
        <w:spacing w:line="360" w:lineRule="auto"/>
        <w:rPr>
          <w:bCs/>
          <w:color w:val="000000"/>
          <w:szCs w:val="21"/>
        </w:rPr>
      </w:pPr>
      <w:r>
        <w:rPr>
          <w:bCs/>
          <w:color w:val="000000"/>
          <w:szCs w:val="21"/>
        </w:rPr>
        <w:t>1.4</w:t>
      </w:r>
      <w:r>
        <w:rPr>
          <w:rFonts w:hint="eastAsia"/>
          <w:bCs/>
          <w:color w:val="000000"/>
          <w:szCs w:val="21"/>
        </w:rPr>
        <w:t>合同文件的优先顺序</w:t>
      </w:r>
    </w:p>
    <w:p>
      <w:pPr>
        <w:overflowPunct w:val="0"/>
        <w:topLinePunct/>
        <w:autoSpaceDE w:val="0"/>
        <w:spacing w:line="360" w:lineRule="auto"/>
        <w:ind w:firstLine="420" w:firstLineChars="200"/>
        <w:rPr>
          <w:color w:val="000000"/>
          <w:szCs w:val="21"/>
        </w:rPr>
      </w:pPr>
      <w:r>
        <w:rPr>
          <w:rFonts w:hint="eastAsia" w:hAnsi="宋体"/>
          <w:color w:val="000000"/>
          <w:szCs w:val="21"/>
        </w:rPr>
        <w:t>合同文件的优先解释顺序如下：</w:t>
      </w:r>
    </w:p>
    <w:p>
      <w:pPr>
        <w:overflowPunct w:val="0"/>
        <w:topLinePunct/>
        <w:autoSpaceDE w:val="0"/>
        <w:spacing w:line="360" w:lineRule="auto"/>
        <w:ind w:firstLine="420" w:firstLineChars="200"/>
        <w:rPr>
          <w:color w:val="000000"/>
          <w:szCs w:val="21"/>
        </w:rPr>
      </w:pPr>
      <w:r>
        <w:rPr>
          <w:color w:val="000000"/>
          <w:szCs w:val="21"/>
        </w:rPr>
        <w:t>(1)</w:t>
      </w:r>
      <w:r>
        <w:rPr>
          <w:rFonts w:hint="eastAsia" w:hAnsi="宋体"/>
          <w:color w:val="000000"/>
          <w:szCs w:val="21"/>
        </w:rPr>
        <w:t>合同协议书；</w:t>
      </w:r>
    </w:p>
    <w:p>
      <w:pPr>
        <w:overflowPunct w:val="0"/>
        <w:topLinePunct/>
        <w:autoSpaceDE w:val="0"/>
        <w:spacing w:line="360" w:lineRule="auto"/>
        <w:ind w:firstLine="420" w:firstLineChars="200"/>
        <w:rPr>
          <w:color w:val="000000"/>
          <w:szCs w:val="21"/>
        </w:rPr>
      </w:pPr>
      <w:r>
        <w:rPr>
          <w:color w:val="000000"/>
          <w:szCs w:val="21"/>
        </w:rPr>
        <w:t>(2)</w:t>
      </w:r>
      <w:r>
        <w:rPr>
          <w:rFonts w:hint="eastAsia" w:hAnsi="宋体"/>
          <w:color w:val="000000"/>
          <w:szCs w:val="21"/>
        </w:rPr>
        <w:t>专用合同条款；</w:t>
      </w:r>
    </w:p>
    <w:p>
      <w:pPr>
        <w:overflowPunct w:val="0"/>
        <w:topLinePunct/>
        <w:autoSpaceDE w:val="0"/>
        <w:spacing w:line="360" w:lineRule="auto"/>
        <w:ind w:firstLine="420" w:firstLineChars="200"/>
        <w:rPr>
          <w:color w:val="000000"/>
          <w:szCs w:val="21"/>
        </w:rPr>
      </w:pPr>
      <w:r>
        <w:rPr>
          <w:color w:val="000000"/>
          <w:szCs w:val="21"/>
        </w:rPr>
        <w:t>(3)</w:t>
      </w:r>
      <w:r>
        <w:rPr>
          <w:rFonts w:hint="eastAsia" w:hAnsi="宋体"/>
          <w:color w:val="000000"/>
          <w:szCs w:val="21"/>
        </w:rPr>
        <w:t>通用合同条款；</w:t>
      </w:r>
    </w:p>
    <w:p>
      <w:pPr>
        <w:overflowPunct w:val="0"/>
        <w:topLinePunct/>
        <w:autoSpaceDE w:val="0"/>
        <w:spacing w:line="360" w:lineRule="auto"/>
        <w:ind w:firstLine="420" w:firstLineChars="200"/>
        <w:rPr>
          <w:color w:val="000000"/>
          <w:szCs w:val="21"/>
        </w:rPr>
      </w:pPr>
      <w:r>
        <w:rPr>
          <w:color w:val="000000"/>
          <w:szCs w:val="21"/>
        </w:rPr>
        <w:t>(4)</w:t>
      </w:r>
      <w:r>
        <w:rPr>
          <w:rFonts w:hint="eastAsia" w:hAnsi="宋体"/>
          <w:color w:val="000000"/>
          <w:szCs w:val="21"/>
        </w:rPr>
        <w:t>技术标准和要求；</w:t>
      </w:r>
    </w:p>
    <w:p>
      <w:pPr>
        <w:overflowPunct w:val="0"/>
        <w:topLinePunct/>
        <w:autoSpaceDE w:val="0"/>
        <w:spacing w:line="360" w:lineRule="auto"/>
        <w:ind w:firstLine="420" w:firstLineChars="200"/>
        <w:rPr>
          <w:rFonts w:hAnsi="宋体"/>
          <w:color w:val="000000"/>
          <w:szCs w:val="21"/>
        </w:rPr>
      </w:pPr>
      <w:r>
        <w:rPr>
          <w:color w:val="000000"/>
          <w:szCs w:val="21"/>
        </w:rPr>
        <w:t>(5)</w:t>
      </w:r>
      <w:r>
        <w:rPr>
          <w:rFonts w:hint="eastAsia" w:hAnsi="宋体"/>
          <w:color w:val="000000"/>
          <w:szCs w:val="21"/>
        </w:rPr>
        <w:t>已标价工程量清单；</w:t>
      </w:r>
    </w:p>
    <w:p>
      <w:pPr>
        <w:overflowPunct w:val="0"/>
        <w:topLinePunct/>
        <w:autoSpaceDE w:val="0"/>
        <w:spacing w:line="360" w:lineRule="auto"/>
        <w:ind w:firstLine="420" w:firstLineChars="200"/>
        <w:rPr>
          <w:rFonts w:hAnsi="宋体"/>
          <w:color w:val="000000"/>
          <w:szCs w:val="21"/>
        </w:rPr>
      </w:pPr>
      <w:r>
        <w:rPr>
          <w:color w:val="000000"/>
          <w:szCs w:val="21"/>
        </w:rPr>
        <w:t>(6)</w:t>
      </w:r>
      <w:r>
        <w:rPr>
          <w:rFonts w:hint="eastAsia"/>
          <w:color w:val="000000"/>
          <w:szCs w:val="21"/>
        </w:rPr>
        <w:t>其他合同文件；</w:t>
      </w:r>
    </w:p>
    <w:p>
      <w:pPr>
        <w:overflowPunct w:val="0"/>
        <w:topLinePunct/>
        <w:autoSpaceDE w:val="0"/>
        <w:spacing w:line="360" w:lineRule="auto"/>
        <w:ind w:firstLine="420" w:firstLineChars="200"/>
        <w:rPr>
          <w:color w:val="000000"/>
          <w:szCs w:val="21"/>
        </w:rPr>
      </w:pPr>
      <w:r>
        <w:rPr>
          <w:rFonts w:hint="eastAsia" w:hAnsi="宋体"/>
          <w:color w:val="000000"/>
          <w:szCs w:val="21"/>
        </w:rPr>
        <w:t>合同协议书中约定采用总价合同形式的，已标价工程量清单中的各项工程量对合同双方不具合同约束力。</w:t>
      </w:r>
    </w:p>
    <w:p>
      <w:pPr>
        <w:overflowPunct w:val="0"/>
        <w:topLinePunct/>
        <w:autoSpaceDE w:val="0"/>
        <w:spacing w:line="360" w:lineRule="auto"/>
        <w:ind w:firstLine="420" w:firstLineChars="200"/>
        <w:rPr>
          <w:color w:val="000000"/>
          <w:szCs w:val="21"/>
        </w:rPr>
      </w:pPr>
      <w:r>
        <w:rPr>
          <w:rFonts w:hint="eastAsia" w:hAnsi="宋体"/>
          <w:color w:val="000000"/>
          <w:szCs w:val="21"/>
        </w:rPr>
        <w:t>图纸与技术标准和要求之间有矛盾或者不一致的，以其中要求较严格的标准为准。</w:t>
      </w:r>
    </w:p>
    <w:p>
      <w:pPr>
        <w:overflowPunct w:val="0"/>
        <w:topLinePunct/>
        <w:autoSpaceDE w:val="0"/>
        <w:spacing w:line="360" w:lineRule="auto"/>
        <w:ind w:firstLine="420" w:firstLineChars="200"/>
        <w:rPr>
          <w:color w:val="000000"/>
          <w:szCs w:val="21"/>
        </w:rPr>
      </w:pPr>
      <w:r>
        <w:rPr>
          <w:rFonts w:hint="eastAsia" w:hAnsi="宋体"/>
          <w:color w:val="000000"/>
          <w:szCs w:val="21"/>
        </w:rPr>
        <w:t>合同双方在合同履行过程中签订的补充协议亦构成合同文件的组成部分，其解释顺序视其内容与其他合同文件的相互关系而定。</w:t>
      </w:r>
    </w:p>
    <w:p>
      <w:pPr>
        <w:overflowPunct w:val="0"/>
        <w:topLinePunct/>
        <w:autoSpaceDE w:val="0"/>
        <w:spacing w:line="360" w:lineRule="auto"/>
        <w:rPr>
          <w:rFonts w:hAnsi="宋体"/>
          <w:color w:val="000000"/>
          <w:szCs w:val="21"/>
        </w:rPr>
      </w:pPr>
      <w:r>
        <w:rPr>
          <w:rFonts w:hAnsi="宋体"/>
          <w:color w:val="000000"/>
          <w:szCs w:val="21"/>
        </w:rPr>
        <w:t>1.5</w:t>
      </w:r>
      <w:r>
        <w:rPr>
          <w:rFonts w:hint="eastAsia" w:hAnsi="宋体"/>
          <w:color w:val="000000"/>
          <w:szCs w:val="21"/>
        </w:rPr>
        <w:t>合同协议书</w:t>
      </w:r>
    </w:p>
    <w:p>
      <w:pPr>
        <w:overflowPunct w:val="0"/>
        <w:topLinePunct/>
        <w:autoSpaceDE w:val="0"/>
        <w:spacing w:line="360" w:lineRule="auto"/>
        <w:ind w:firstLine="420" w:firstLineChars="200"/>
        <w:rPr>
          <w:color w:val="FF0000"/>
          <w:szCs w:val="21"/>
          <w:highlight w:val="yellow"/>
        </w:rPr>
      </w:pPr>
      <w:r>
        <w:rPr>
          <w:rFonts w:hint="eastAsia" w:hAnsi="宋体"/>
          <w:color w:val="000000"/>
          <w:szCs w:val="21"/>
        </w:rPr>
        <w:t>合同生效的条件</w:t>
      </w:r>
      <w:r>
        <w:rPr>
          <w:rFonts w:hint="eastAsia" w:hAnsi="宋体"/>
          <w:color w:val="FF0000"/>
          <w:szCs w:val="21"/>
        </w:rPr>
        <w:t>：</w:t>
      </w:r>
      <w:r>
        <w:rPr>
          <w:rFonts w:hint="eastAsia" w:hAnsi="宋体"/>
          <w:color w:val="FF0000"/>
          <w:szCs w:val="21"/>
          <w:u w:val="single"/>
        </w:rPr>
        <w:t>承包人按规定递交了有效的履约保函后，双方签字盖章，合同生效</w:t>
      </w:r>
      <w:r>
        <w:rPr>
          <w:rFonts w:hint="eastAsia" w:hAnsi="宋体"/>
          <w:color w:val="FF0000"/>
          <w:szCs w:val="21"/>
        </w:rPr>
        <w:t>。</w:t>
      </w:r>
    </w:p>
    <w:p>
      <w:pPr>
        <w:overflowPunct w:val="0"/>
        <w:topLinePunct/>
        <w:autoSpaceDE w:val="0"/>
        <w:spacing w:line="360" w:lineRule="auto"/>
        <w:rPr>
          <w:rFonts w:hAnsi="宋体"/>
          <w:color w:val="000000"/>
          <w:szCs w:val="21"/>
        </w:rPr>
      </w:pPr>
      <w:r>
        <w:rPr>
          <w:rFonts w:hAnsi="宋体"/>
          <w:color w:val="000000"/>
          <w:szCs w:val="21"/>
        </w:rPr>
        <w:t>1.6</w:t>
      </w:r>
      <w:r>
        <w:rPr>
          <w:rFonts w:hint="eastAsia" w:hAnsi="宋体"/>
          <w:color w:val="000000"/>
          <w:szCs w:val="21"/>
        </w:rPr>
        <w:t>图纸和承包人文件</w:t>
      </w:r>
    </w:p>
    <w:p>
      <w:pPr>
        <w:overflowPunct w:val="0"/>
        <w:topLinePunct/>
        <w:autoSpaceDE w:val="0"/>
        <w:spacing w:line="360" w:lineRule="auto"/>
        <w:ind w:firstLine="420" w:firstLineChars="200"/>
        <w:rPr>
          <w:color w:val="000000"/>
          <w:szCs w:val="21"/>
        </w:rPr>
      </w:pPr>
      <w:r>
        <w:rPr>
          <w:color w:val="000000"/>
          <w:szCs w:val="21"/>
        </w:rPr>
        <w:t>1.6.1</w:t>
      </w:r>
      <w:r>
        <w:rPr>
          <w:rFonts w:hint="eastAsia" w:hAnsi="宋体"/>
          <w:color w:val="000000"/>
          <w:szCs w:val="21"/>
        </w:rPr>
        <w:t>图纸的提供</w:t>
      </w:r>
    </w:p>
    <w:p>
      <w:pPr>
        <w:numPr>
          <w:ilvl w:val="0"/>
          <w:numId w:val="1"/>
        </w:numPr>
        <w:overflowPunct w:val="0"/>
        <w:topLinePunct/>
        <w:autoSpaceDE w:val="0"/>
        <w:spacing w:line="360" w:lineRule="auto"/>
        <w:ind w:firstLine="420" w:firstLineChars="200"/>
        <w:rPr>
          <w:rFonts w:hAnsi="宋体"/>
          <w:color w:val="000000"/>
          <w:szCs w:val="21"/>
        </w:rPr>
      </w:pPr>
      <w:r>
        <w:rPr>
          <w:rFonts w:hint="eastAsia" w:hAnsi="宋体"/>
          <w:color w:val="000000"/>
          <w:szCs w:val="21"/>
        </w:rPr>
        <w:t>按照合同条款本项的约定向承包人提供图纸。承包人需要增加图纸套数的，应代为复制，复制费用由承包人承担。</w:t>
      </w:r>
    </w:p>
    <w:p>
      <w:pPr>
        <w:overflowPunct w:val="0"/>
        <w:topLinePunct/>
        <w:autoSpaceDE w:val="0"/>
        <w:spacing w:line="360" w:lineRule="auto"/>
        <w:rPr>
          <w:color w:val="000000"/>
          <w:szCs w:val="21"/>
        </w:rPr>
      </w:pPr>
      <w:r>
        <w:rPr>
          <w:color w:val="000000"/>
          <w:szCs w:val="21"/>
        </w:rPr>
        <w:t xml:space="preserve">    (2)</w:t>
      </w:r>
      <w:r>
        <w:rPr>
          <w:rFonts w:hint="eastAsia" w:hAnsi="宋体"/>
          <w:color w:val="000000"/>
          <w:szCs w:val="21"/>
        </w:rPr>
        <w:t>在监理人批准合同条款第</w:t>
      </w:r>
      <w:r>
        <w:rPr>
          <w:color w:val="000000"/>
          <w:szCs w:val="21"/>
        </w:rPr>
        <w:t>10.1</w:t>
      </w:r>
      <w:r>
        <w:rPr>
          <w:rFonts w:hint="eastAsia" w:hAnsi="宋体"/>
          <w:color w:val="000000"/>
          <w:szCs w:val="21"/>
        </w:rPr>
        <w:t>款约定的合同进度计划或者合同条款</w:t>
      </w:r>
      <w:r>
        <w:rPr>
          <w:color w:val="000000"/>
          <w:szCs w:val="21"/>
        </w:rPr>
        <w:t>10.2</w:t>
      </w:r>
      <w:r>
        <w:rPr>
          <w:rFonts w:hint="eastAsia" w:hAnsi="宋体"/>
          <w:color w:val="000000"/>
          <w:szCs w:val="21"/>
        </w:rPr>
        <w:t>款约定的合同进度计划修改后</w:t>
      </w:r>
      <w:r>
        <w:rPr>
          <w:color w:val="000000"/>
          <w:szCs w:val="21"/>
        </w:rPr>
        <w:t>7</w:t>
      </w:r>
      <w:r>
        <w:rPr>
          <w:rFonts w:hint="eastAsia" w:hAnsi="宋体"/>
          <w:color w:val="000000"/>
          <w:szCs w:val="21"/>
        </w:rPr>
        <w:t>天内，承包人应当根据合同进度计划和本项约定的图纸提供期限和数量，编制或者修改图纸供应计划并报送监理人，其中应当载明承包人对各区段最新版本图纸</w:t>
      </w:r>
      <w:r>
        <w:rPr>
          <w:color w:val="000000"/>
          <w:szCs w:val="21"/>
        </w:rPr>
        <w:t>(</w:t>
      </w:r>
      <w:r>
        <w:rPr>
          <w:rFonts w:hint="eastAsia" w:hAnsi="宋体"/>
          <w:color w:val="000000"/>
          <w:szCs w:val="21"/>
        </w:rPr>
        <w:t>包括合同条款第</w:t>
      </w:r>
      <w:r>
        <w:rPr>
          <w:color w:val="000000"/>
          <w:szCs w:val="21"/>
        </w:rPr>
        <w:t>1.6.3</w:t>
      </w:r>
      <w:r>
        <w:rPr>
          <w:rFonts w:hint="eastAsia" w:hAnsi="宋体"/>
          <w:color w:val="000000"/>
          <w:szCs w:val="21"/>
        </w:rPr>
        <w:t>项约定的图纸修改图</w:t>
      </w:r>
      <w:r>
        <w:rPr>
          <w:color w:val="000000"/>
          <w:szCs w:val="21"/>
        </w:rPr>
        <w:t>)</w:t>
      </w:r>
      <w:r>
        <w:rPr>
          <w:rFonts w:hint="eastAsia" w:hAnsi="宋体"/>
          <w:color w:val="000000"/>
          <w:szCs w:val="21"/>
        </w:rPr>
        <w:t>的最迟需求时间，监理人应当在收到图纸供应计划后</w:t>
      </w:r>
      <w:r>
        <w:rPr>
          <w:color w:val="000000"/>
          <w:szCs w:val="21"/>
        </w:rPr>
        <w:t>7</w:t>
      </w:r>
      <w:r>
        <w:rPr>
          <w:rFonts w:hint="eastAsia" w:hAnsi="宋体"/>
          <w:color w:val="000000"/>
          <w:szCs w:val="21"/>
        </w:rPr>
        <w:t>天内批复或提出修改意见，否则该图纸供应计划视为得到批准。经监理人批准的最新的图纸供应计划对合同双方有合同约束力，作为或者监理人向承包人提供图纸的主要依据。或者监理人不按照图纸供应计划提供图纸而导致承包人费用增加和</w:t>
      </w:r>
      <w:r>
        <w:rPr>
          <w:color w:val="000000"/>
          <w:szCs w:val="21"/>
        </w:rPr>
        <w:t>(</w:t>
      </w:r>
      <w:r>
        <w:rPr>
          <w:rFonts w:hint="eastAsia" w:hAnsi="宋体"/>
          <w:color w:val="000000"/>
          <w:szCs w:val="21"/>
        </w:rPr>
        <w:t>或</w:t>
      </w:r>
      <w:r>
        <w:rPr>
          <w:color w:val="000000"/>
          <w:szCs w:val="21"/>
        </w:rPr>
        <w:t>)</w:t>
      </w:r>
      <w:r>
        <w:rPr>
          <w:rFonts w:hint="eastAsia" w:hAnsi="宋体"/>
          <w:color w:val="000000"/>
          <w:szCs w:val="21"/>
        </w:rPr>
        <w:t>工期延误的，由承担赔偿责任。承包人未按照本目约定的时间向监理人提交图纸供应计划，致使或者监理人未能在合理的时间内提供相应图纸或者承包人未按照图纸供应计划组织施工所造成的费用增加和</w:t>
      </w:r>
      <w:r>
        <w:rPr>
          <w:color w:val="000000"/>
          <w:szCs w:val="21"/>
        </w:rPr>
        <w:t>(</w:t>
      </w:r>
      <w:r>
        <w:rPr>
          <w:rFonts w:hint="eastAsia" w:hAnsi="宋体"/>
          <w:color w:val="000000"/>
          <w:szCs w:val="21"/>
        </w:rPr>
        <w:t>或</w:t>
      </w:r>
      <w:r>
        <w:rPr>
          <w:color w:val="000000"/>
          <w:szCs w:val="21"/>
        </w:rPr>
        <w:t>)</w:t>
      </w:r>
      <w:r>
        <w:rPr>
          <w:rFonts w:hint="eastAsia" w:hAnsi="宋体"/>
          <w:color w:val="000000"/>
          <w:szCs w:val="21"/>
        </w:rPr>
        <w:t>工期延误由承包人承担。</w:t>
      </w:r>
    </w:p>
    <w:p>
      <w:pPr>
        <w:overflowPunct w:val="0"/>
        <w:topLinePunct/>
        <w:autoSpaceDE w:val="0"/>
        <w:spacing w:line="360" w:lineRule="auto"/>
        <w:ind w:firstLine="420" w:firstLineChars="200"/>
        <w:rPr>
          <w:color w:val="000000"/>
          <w:szCs w:val="21"/>
        </w:rPr>
      </w:pPr>
      <w:r>
        <w:rPr>
          <w:color w:val="000000"/>
          <w:szCs w:val="21"/>
        </w:rPr>
        <w:t>(3)</w:t>
      </w:r>
      <w:r>
        <w:rPr>
          <w:rFonts w:hint="eastAsia" w:hAnsi="宋体"/>
          <w:color w:val="000000"/>
          <w:szCs w:val="21"/>
        </w:rPr>
        <w:t>提供图纸的期限：</w:t>
      </w:r>
      <w:r>
        <w:rPr>
          <w:rFonts w:hint="eastAsia" w:hAnsi="宋体"/>
          <w:color w:val="000000"/>
          <w:szCs w:val="21"/>
          <w:u w:val="single"/>
        </w:rPr>
        <w:t>双方签订</w:t>
      </w:r>
      <w:r>
        <w:rPr>
          <w:color w:val="000000"/>
          <w:szCs w:val="21"/>
          <w:u w:val="single"/>
        </w:rPr>
        <w:t>“</w:t>
      </w:r>
      <w:r>
        <w:rPr>
          <w:rFonts w:hint="eastAsia" w:hAnsi="宋体"/>
          <w:color w:val="000000"/>
          <w:szCs w:val="21"/>
          <w:u w:val="single"/>
        </w:rPr>
        <w:t>建设工程施工合同</w:t>
      </w:r>
      <w:r>
        <w:rPr>
          <w:color w:val="000000"/>
          <w:szCs w:val="21"/>
          <w:u w:val="single"/>
        </w:rPr>
        <w:t>”7</w:t>
      </w:r>
      <w:r>
        <w:rPr>
          <w:rFonts w:hint="eastAsia" w:hAnsi="宋体"/>
          <w:color w:val="000000"/>
          <w:szCs w:val="21"/>
          <w:u w:val="single"/>
        </w:rPr>
        <w:t>日内</w:t>
      </w:r>
      <w:r>
        <w:rPr>
          <w:rFonts w:hint="eastAsia" w:hAnsi="宋体"/>
          <w:color w:val="000000"/>
          <w:szCs w:val="21"/>
        </w:rPr>
        <w:t>。</w:t>
      </w:r>
    </w:p>
    <w:p>
      <w:pPr>
        <w:overflowPunct w:val="0"/>
        <w:topLinePunct/>
        <w:autoSpaceDE w:val="0"/>
        <w:spacing w:line="360" w:lineRule="auto"/>
        <w:ind w:firstLine="420" w:firstLineChars="200"/>
        <w:rPr>
          <w:color w:val="000000"/>
          <w:szCs w:val="21"/>
        </w:rPr>
      </w:pPr>
      <w:r>
        <w:rPr>
          <w:color w:val="000000"/>
          <w:szCs w:val="21"/>
        </w:rPr>
        <w:t>(4)</w:t>
      </w:r>
      <w:r>
        <w:rPr>
          <w:rFonts w:hint="eastAsia" w:hAnsi="宋体"/>
          <w:color w:val="000000"/>
          <w:szCs w:val="21"/>
        </w:rPr>
        <w:t>提供图纸的数量：</w:t>
      </w:r>
      <w:r>
        <w:rPr>
          <w:rFonts w:hint="eastAsia" w:hAnsi="宋体"/>
          <w:color w:val="000000"/>
          <w:szCs w:val="21"/>
          <w:u w:val="single"/>
        </w:rPr>
        <w:t>陆套</w:t>
      </w:r>
      <w:r>
        <w:rPr>
          <w:rFonts w:hint="eastAsia" w:hAnsi="宋体"/>
          <w:color w:val="000000"/>
          <w:szCs w:val="21"/>
        </w:rPr>
        <w:t>。</w:t>
      </w:r>
    </w:p>
    <w:p>
      <w:pPr>
        <w:overflowPunct w:val="0"/>
        <w:topLinePunct/>
        <w:autoSpaceDE w:val="0"/>
        <w:spacing w:line="360" w:lineRule="auto"/>
        <w:ind w:firstLine="420" w:firstLineChars="200"/>
        <w:rPr>
          <w:color w:val="000000"/>
          <w:szCs w:val="21"/>
        </w:rPr>
      </w:pPr>
      <w:r>
        <w:rPr>
          <w:color w:val="000000"/>
          <w:szCs w:val="21"/>
        </w:rPr>
        <w:t>1.6.2</w:t>
      </w:r>
      <w:r>
        <w:rPr>
          <w:rFonts w:hint="eastAsia" w:hAnsi="宋体"/>
          <w:color w:val="000000"/>
          <w:szCs w:val="21"/>
        </w:rPr>
        <w:t>承包人提供的文件</w:t>
      </w:r>
    </w:p>
    <w:p>
      <w:pPr>
        <w:numPr>
          <w:ilvl w:val="0"/>
          <w:numId w:val="2"/>
        </w:numPr>
        <w:overflowPunct w:val="0"/>
        <w:topLinePunct/>
        <w:autoSpaceDE w:val="0"/>
        <w:spacing w:line="360" w:lineRule="auto"/>
        <w:ind w:firstLine="420" w:firstLineChars="200"/>
        <w:rPr>
          <w:rFonts w:hAnsi="宋体"/>
          <w:color w:val="000000"/>
          <w:szCs w:val="21"/>
        </w:rPr>
      </w:pPr>
      <w:r>
        <w:rPr>
          <w:rFonts w:hint="eastAsia" w:hAnsi="宋体"/>
          <w:color w:val="000000"/>
          <w:szCs w:val="21"/>
        </w:rPr>
        <w:t>除专用合同条款第</w:t>
      </w:r>
      <w:r>
        <w:rPr>
          <w:color w:val="000000"/>
          <w:szCs w:val="21"/>
        </w:rPr>
        <w:t>4.1.10(1)</w:t>
      </w:r>
      <w:r>
        <w:rPr>
          <w:rFonts w:hint="eastAsia" w:hAnsi="宋体"/>
          <w:color w:val="000000"/>
          <w:szCs w:val="21"/>
        </w:rPr>
        <w:t>目约定的由承包人提供的设计文件外，本项约定的其他应由承包人提供的文件，包括必要的加工图和大样图，均不是合同计量与支付的依据文件。</w:t>
      </w:r>
    </w:p>
    <w:p>
      <w:pPr>
        <w:overflowPunct w:val="0"/>
        <w:topLinePunct/>
        <w:autoSpaceDE w:val="0"/>
        <w:spacing w:line="360" w:lineRule="auto"/>
        <w:rPr>
          <w:color w:val="000000"/>
          <w:szCs w:val="21"/>
          <w:u w:val="single"/>
        </w:rPr>
      </w:pPr>
      <w:r>
        <w:rPr>
          <w:rFonts w:hint="eastAsia" w:hAnsi="宋体"/>
          <w:color w:val="000000"/>
          <w:szCs w:val="21"/>
        </w:rPr>
        <w:t>由承包人提供的文件范围：</w:t>
      </w:r>
      <w:r>
        <w:rPr>
          <w:rFonts w:hint="eastAsia" w:hAnsi="宋体"/>
          <w:color w:val="000000"/>
          <w:szCs w:val="21"/>
          <w:u w:val="single"/>
        </w:rPr>
        <w:t>按施工要求，承包人应提供本工程设计施工图中部分工程的大样图、加工图等</w:t>
      </w:r>
      <w:r>
        <w:rPr>
          <w:rFonts w:hint="eastAsia" w:hAnsi="宋体"/>
          <w:color w:val="000000"/>
          <w:szCs w:val="21"/>
        </w:rPr>
        <w:t>。</w:t>
      </w:r>
    </w:p>
    <w:p>
      <w:pPr>
        <w:overflowPunct w:val="0"/>
        <w:topLinePunct/>
        <w:autoSpaceDE w:val="0"/>
        <w:spacing w:line="360" w:lineRule="auto"/>
        <w:ind w:firstLine="420" w:firstLineChars="200"/>
        <w:rPr>
          <w:color w:val="000000"/>
        </w:rPr>
      </w:pPr>
      <w:r>
        <w:rPr>
          <w:color w:val="000000"/>
          <w:szCs w:val="21"/>
        </w:rPr>
        <w:t>(2)</w:t>
      </w:r>
      <w:r>
        <w:rPr>
          <w:rFonts w:hint="eastAsia" w:hAnsi="宋体"/>
          <w:color w:val="000000"/>
          <w:szCs w:val="21"/>
        </w:rPr>
        <w:t>承包人提供文件的期限：</w:t>
      </w:r>
      <w:r>
        <w:rPr>
          <w:rFonts w:hint="eastAsia"/>
          <w:color w:val="000000"/>
          <w:szCs w:val="21"/>
          <w:u w:val="single"/>
        </w:rPr>
        <w:t>在施工组织设计或施工方案中确定的该部分工程进度实施计划时间前</w:t>
      </w:r>
      <w:r>
        <w:rPr>
          <w:color w:val="000000"/>
          <w:szCs w:val="21"/>
          <w:u w:val="single"/>
        </w:rPr>
        <w:t>15</w:t>
      </w:r>
      <w:r>
        <w:rPr>
          <w:rFonts w:hint="eastAsia"/>
          <w:color w:val="000000"/>
          <w:szCs w:val="21"/>
          <w:u w:val="single"/>
        </w:rPr>
        <w:t>天，报送监理人</w:t>
      </w:r>
      <w:r>
        <w:rPr>
          <w:rFonts w:hint="eastAsia" w:hAnsi="宋体"/>
          <w:color w:val="000000"/>
          <w:szCs w:val="21"/>
        </w:rPr>
        <w:t>。</w:t>
      </w:r>
    </w:p>
    <w:p>
      <w:pPr>
        <w:spacing w:line="400" w:lineRule="exact"/>
        <w:ind w:firstLine="420" w:firstLineChars="200"/>
        <w:rPr>
          <w:color w:val="000000"/>
        </w:rPr>
      </w:pPr>
      <w:r>
        <w:rPr>
          <w:color w:val="000000"/>
        </w:rPr>
        <w:t>(3)</w:t>
      </w:r>
      <w:r>
        <w:rPr>
          <w:rFonts w:hint="eastAsia"/>
          <w:color w:val="000000"/>
        </w:rPr>
        <w:t>承包人提供文件的数量：</w:t>
      </w:r>
      <w:r>
        <w:rPr>
          <w:rFonts w:hint="eastAsia"/>
          <w:color w:val="000000"/>
          <w:u w:val="single"/>
        </w:rPr>
        <w:t>三份</w:t>
      </w:r>
      <w:r>
        <w:rPr>
          <w:rFonts w:hint="eastAsia"/>
          <w:color w:val="000000"/>
        </w:rPr>
        <w:t>。</w:t>
      </w:r>
    </w:p>
    <w:p>
      <w:pPr>
        <w:spacing w:line="400" w:lineRule="exact"/>
        <w:ind w:firstLine="420" w:firstLineChars="200"/>
        <w:rPr>
          <w:color w:val="000000"/>
        </w:rPr>
      </w:pPr>
      <w:r>
        <w:rPr>
          <w:color w:val="000000"/>
        </w:rPr>
        <w:t>(4)</w:t>
      </w:r>
      <w:r>
        <w:rPr>
          <w:rFonts w:hint="eastAsia"/>
          <w:color w:val="000000"/>
        </w:rPr>
        <w:t>监理人批复承包人提供文件的期限：</w:t>
      </w:r>
      <w:r>
        <w:rPr>
          <w:rFonts w:hint="eastAsia"/>
          <w:color w:val="000000"/>
          <w:u w:val="single"/>
        </w:rPr>
        <w:t>监理人应在</w:t>
      </w:r>
      <w:r>
        <w:rPr>
          <w:color w:val="000000"/>
          <w:u w:val="single"/>
        </w:rPr>
        <w:t xml:space="preserve"> 7 </w:t>
      </w:r>
      <w:r>
        <w:rPr>
          <w:rFonts w:hint="eastAsia"/>
          <w:color w:val="000000"/>
          <w:u w:val="single"/>
        </w:rPr>
        <w:t>天内批复</w:t>
      </w:r>
      <w:r>
        <w:rPr>
          <w:rFonts w:hint="eastAsia"/>
          <w:color w:val="000000"/>
        </w:rPr>
        <w:t>。</w:t>
      </w:r>
    </w:p>
    <w:p>
      <w:pPr>
        <w:spacing w:line="400" w:lineRule="exact"/>
        <w:ind w:firstLine="420" w:firstLineChars="200"/>
        <w:rPr>
          <w:color w:val="000000"/>
        </w:rPr>
      </w:pPr>
      <w:r>
        <w:rPr>
          <w:color w:val="000000"/>
        </w:rPr>
        <w:t>(5)</w:t>
      </w:r>
      <w:r>
        <w:rPr>
          <w:rFonts w:hint="eastAsia"/>
          <w:color w:val="000000"/>
        </w:rPr>
        <w:t>其他约定：</w:t>
      </w:r>
      <w:r>
        <w:rPr>
          <w:color w:val="000000"/>
          <w:u w:val="single"/>
        </w:rPr>
        <w:t xml:space="preserve">      /      </w:t>
      </w:r>
      <w:r>
        <w:rPr>
          <w:rFonts w:hint="eastAsia"/>
          <w:color w:val="000000"/>
        </w:rPr>
        <w:t>。</w:t>
      </w:r>
    </w:p>
    <w:p>
      <w:pPr>
        <w:spacing w:line="400" w:lineRule="exact"/>
        <w:ind w:firstLine="420" w:firstLineChars="200"/>
        <w:rPr>
          <w:color w:val="000000"/>
        </w:rPr>
      </w:pPr>
      <w:r>
        <w:rPr>
          <w:bCs/>
          <w:color w:val="000000"/>
        </w:rPr>
        <w:t xml:space="preserve">1.6.3 </w:t>
      </w:r>
      <w:r>
        <w:rPr>
          <w:rFonts w:hint="eastAsia"/>
          <w:bCs/>
          <w:color w:val="000000"/>
        </w:rPr>
        <w:t>图纸的修改</w:t>
      </w:r>
    </w:p>
    <w:p>
      <w:pPr>
        <w:spacing w:line="400" w:lineRule="exact"/>
        <w:ind w:firstLine="420" w:firstLineChars="200"/>
        <w:rPr>
          <w:color w:val="000000"/>
        </w:rPr>
      </w:pPr>
      <w:r>
        <w:rPr>
          <w:rFonts w:hint="eastAsia"/>
          <w:color w:val="000000"/>
        </w:rPr>
        <w:t>监理人应当按照合同条款第</w:t>
      </w:r>
      <w:r>
        <w:rPr>
          <w:color w:val="000000"/>
        </w:rPr>
        <w:t xml:space="preserve"> 1.6.1(2)</w:t>
      </w:r>
      <w:r>
        <w:rPr>
          <w:rFonts w:hint="eastAsia"/>
          <w:color w:val="000000"/>
        </w:rPr>
        <w:t>目约定的有合同约束力的图纸供应计划，签发图纸修改图给承包人。</w:t>
      </w:r>
    </w:p>
    <w:p>
      <w:pPr>
        <w:spacing w:line="400" w:lineRule="exact"/>
        <w:ind w:firstLine="420" w:firstLineChars="200"/>
        <w:rPr>
          <w:color w:val="000000"/>
        </w:rPr>
      </w:pPr>
      <w:r>
        <w:rPr>
          <w:rFonts w:hint="eastAsia"/>
          <w:color w:val="000000"/>
        </w:rPr>
        <w:t>通过设计和确定的图纸修改和补充的，由监理人取得同意后，在该工程或工程相应部位施工前的</w:t>
      </w:r>
      <w:r>
        <w:rPr>
          <w:color w:val="000000"/>
        </w:rPr>
        <w:t xml:space="preserve"> 10 </w:t>
      </w:r>
      <w:r>
        <w:rPr>
          <w:rFonts w:hint="eastAsia"/>
          <w:color w:val="000000"/>
        </w:rPr>
        <w:t>天内签发图纸修改图给承包人。承包人应按修改后的图纸施工。</w:t>
      </w:r>
    </w:p>
    <w:p>
      <w:pPr>
        <w:spacing w:line="400" w:lineRule="exact"/>
        <w:ind w:firstLine="420" w:firstLineChars="200"/>
        <w:rPr>
          <w:bCs/>
          <w:color w:val="000000"/>
        </w:rPr>
      </w:pPr>
      <w:r>
        <w:rPr>
          <w:bCs/>
          <w:color w:val="000000"/>
        </w:rPr>
        <w:t xml:space="preserve">1.7 </w:t>
      </w:r>
      <w:r>
        <w:rPr>
          <w:rFonts w:hint="eastAsia"/>
          <w:bCs/>
          <w:color w:val="000000"/>
        </w:rPr>
        <w:t>联络</w:t>
      </w:r>
    </w:p>
    <w:p>
      <w:pPr>
        <w:spacing w:line="400" w:lineRule="exact"/>
        <w:ind w:firstLine="420" w:firstLineChars="200"/>
        <w:rPr>
          <w:bCs/>
          <w:color w:val="000000"/>
        </w:rPr>
      </w:pPr>
      <w:r>
        <w:rPr>
          <w:bCs/>
          <w:color w:val="000000"/>
        </w:rPr>
        <w:t xml:space="preserve">1.7.2 </w:t>
      </w:r>
      <w:r>
        <w:rPr>
          <w:rFonts w:hint="eastAsia"/>
          <w:bCs/>
          <w:color w:val="000000"/>
        </w:rPr>
        <w:t>联络来往函件的送达和接收</w:t>
      </w:r>
    </w:p>
    <w:p>
      <w:pPr>
        <w:spacing w:line="400" w:lineRule="exact"/>
        <w:ind w:firstLine="420" w:firstLineChars="200"/>
        <w:rPr>
          <w:color w:val="000000"/>
        </w:rPr>
      </w:pPr>
      <w:r>
        <w:rPr>
          <w:color w:val="000000"/>
        </w:rPr>
        <w:t>(1)</w:t>
      </w:r>
      <w:r>
        <w:rPr>
          <w:rFonts w:hint="eastAsia"/>
          <w:color w:val="000000"/>
        </w:rPr>
        <w:t>联络来往信函的送达期限：合同约定了发出期限的，送达期限为合同约定的发出期限后的</w:t>
      </w:r>
      <w:r>
        <w:rPr>
          <w:color w:val="000000"/>
        </w:rPr>
        <w:t xml:space="preserve">24 </w:t>
      </w:r>
      <w:r>
        <w:rPr>
          <w:rFonts w:hint="eastAsia"/>
          <w:color w:val="000000"/>
        </w:rPr>
        <w:t>小时内；合同约定了通知、提供或者报送期限的，通知、提供或者报送期限即为送达期限。</w:t>
      </w:r>
    </w:p>
    <w:p>
      <w:pPr>
        <w:spacing w:line="400" w:lineRule="exact"/>
        <w:ind w:firstLine="420" w:firstLineChars="200"/>
        <w:rPr>
          <w:color w:val="000000"/>
        </w:rPr>
      </w:pPr>
      <w:r>
        <w:rPr>
          <w:color w:val="000000"/>
        </w:rPr>
        <w:t>(2)</w:t>
      </w:r>
      <w:r>
        <w:rPr>
          <w:rFonts w:hint="eastAsia"/>
          <w:color w:val="000000"/>
        </w:rPr>
        <w:t>指定的接收地点：。</w:t>
      </w:r>
    </w:p>
    <w:p>
      <w:pPr>
        <w:spacing w:line="400" w:lineRule="exact"/>
        <w:ind w:firstLine="420" w:firstLineChars="200"/>
        <w:rPr>
          <w:color w:val="000000"/>
        </w:rPr>
      </w:pPr>
      <w:r>
        <w:rPr>
          <w:color w:val="000000"/>
        </w:rPr>
        <w:t>(3)</w:t>
      </w:r>
      <w:r>
        <w:rPr>
          <w:rFonts w:hint="eastAsia"/>
          <w:color w:val="000000"/>
        </w:rPr>
        <w:t>指定的接收人为：</w:t>
      </w:r>
      <w:r>
        <w:rPr>
          <w:color w:val="000000"/>
          <w:u w:val="single"/>
        </w:rPr>
        <w:t xml:space="preserve">                   /                       </w:t>
      </w:r>
      <w:r>
        <w:rPr>
          <w:rFonts w:hint="eastAsia"/>
          <w:color w:val="000000"/>
        </w:rPr>
        <w:t>。</w:t>
      </w:r>
    </w:p>
    <w:p>
      <w:pPr>
        <w:spacing w:line="400" w:lineRule="exact"/>
        <w:ind w:firstLine="420" w:firstLineChars="200"/>
        <w:rPr>
          <w:color w:val="000000"/>
        </w:rPr>
      </w:pPr>
      <w:r>
        <w:rPr>
          <w:color w:val="000000"/>
        </w:rPr>
        <w:t>(4)</w:t>
      </w:r>
      <w:r>
        <w:rPr>
          <w:rFonts w:hint="eastAsia"/>
          <w:color w:val="000000"/>
        </w:rPr>
        <w:t>监理人指定的接收地点：</w:t>
      </w:r>
      <w:r>
        <w:rPr>
          <w:rFonts w:hint="eastAsia"/>
          <w:color w:val="000000"/>
          <w:u w:val="single"/>
        </w:rPr>
        <w:t>送达项目监理机构办公室，并签收</w:t>
      </w:r>
      <w:r>
        <w:rPr>
          <w:rFonts w:hint="eastAsia"/>
          <w:color w:val="000000"/>
        </w:rPr>
        <w:t>。</w:t>
      </w:r>
    </w:p>
    <w:p>
      <w:pPr>
        <w:spacing w:line="400" w:lineRule="exact"/>
        <w:ind w:firstLine="420" w:firstLineChars="200"/>
        <w:rPr>
          <w:color w:val="000000"/>
        </w:rPr>
      </w:pPr>
      <w:r>
        <w:rPr>
          <w:color w:val="000000"/>
        </w:rPr>
        <w:t>(5)</w:t>
      </w:r>
      <w:r>
        <w:rPr>
          <w:rFonts w:hint="eastAsia"/>
          <w:color w:val="000000"/>
        </w:rPr>
        <w:t>监理人指定的接收人为：</w:t>
      </w:r>
      <w:r>
        <w:rPr>
          <w:color w:val="000000"/>
          <w:u w:val="single"/>
        </w:rPr>
        <w:t xml:space="preserve">              /                           </w:t>
      </w:r>
      <w:r>
        <w:rPr>
          <w:rFonts w:hint="eastAsia"/>
          <w:color w:val="000000"/>
        </w:rPr>
        <w:t>。</w:t>
      </w:r>
    </w:p>
    <w:p>
      <w:pPr>
        <w:spacing w:line="400" w:lineRule="exact"/>
        <w:ind w:firstLine="420" w:firstLineChars="200"/>
        <w:rPr>
          <w:color w:val="000000"/>
        </w:rPr>
      </w:pPr>
      <w:r>
        <w:rPr>
          <w:color w:val="000000"/>
        </w:rPr>
        <w:t>(6)</w:t>
      </w:r>
      <w:r>
        <w:rPr>
          <w:rFonts w:hint="eastAsia"/>
          <w:color w:val="000000"/>
        </w:rPr>
        <w:t>承包人指定的接收人为合同协议书中载明的承包人项目经理本人或者项目经理的授权代表。承包人应在收到开工通知后</w:t>
      </w:r>
      <w:r>
        <w:rPr>
          <w:color w:val="000000"/>
        </w:rPr>
        <w:t xml:space="preserve"> 7 </w:t>
      </w:r>
      <w:r>
        <w:rPr>
          <w:rFonts w:hint="eastAsia"/>
          <w:color w:val="000000"/>
        </w:rPr>
        <w:t>天内，按照合同条款第</w:t>
      </w:r>
      <w:r>
        <w:rPr>
          <w:color w:val="000000"/>
        </w:rPr>
        <w:t xml:space="preserve"> 4.5.4 </w:t>
      </w:r>
      <w:r>
        <w:rPr>
          <w:rFonts w:hint="eastAsia"/>
          <w:color w:val="000000"/>
        </w:rPr>
        <w:t>项的约定，将授权代表其接收来往信函的项目经理的授权代表姓名和授权范围通知监理人。除合同另有约定外，承包人施工场地管理机构的办公地点即为承包人指定的接收地点。</w:t>
      </w:r>
    </w:p>
    <w:p>
      <w:pPr>
        <w:spacing w:line="400" w:lineRule="exact"/>
        <w:ind w:firstLine="420" w:firstLineChars="200"/>
        <w:rPr>
          <w:color w:val="000000"/>
        </w:rPr>
      </w:pPr>
      <w:r>
        <w:rPr>
          <w:color w:val="000000"/>
        </w:rPr>
        <w:t>(7)</w:t>
      </w:r>
      <w:r>
        <w:rPr>
          <w:rFonts w:hint="eastAsia" w:ascii="宋体" w:hAnsi="宋体" w:cs="宋体"/>
          <w:color w:val="000000"/>
          <w:szCs w:val="21"/>
        </w:rPr>
        <w:t>发包人</w:t>
      </w:r>
      <w:r>
        <w:rPr>
          <w:color w:val="000000"/>
        </w:rPr>
        <w:t>(</w:t>
      </w:r>
      <w:r>
        <w:rPr>
          <w:rFonts w:hint="eastAsia"/>
          <w:color w:val="000000"/>
        </w:rPr>
        <w:t>包括监理人</w:t>
      </w:r>
      <w:r>
        <w:rPr>
          <w:color w:val="000000"/>
        </w:rPr>
        <w:t>)</w:t>
      </w:r>
      <w:r>
        <w:rPr>
          <w:rFonts w:hint="eastAsia"/>
          <w:color w:val="000000"/>
        </w:rPr>
        <w:t>和承包人中任何一方指定的接收人或者接收地点发生变动，应当在实际变动前提前至少一个工作日以书面方式通知另一方。</w:t>
      </w:r>
      <w:r>
        <w:rPr>
          <w:rFonts w:hint="eastAsia" w:ascii="宋体" w:hAnsi="宋体" w:cs="宋体"/>
          <w:color w:val="000000"/>
          <w:szCs w:val="21"/>
        </w:rPr>
        <w:t>发包人</w:t>
      </w:r>
      <w:r>
        <w:rPr>
          <w:color w:val="000000"/>
        </w:rPr>
        <w:t>(</w:t>
      </w:r>
      <w:r>
        <w:rPr>
          <w:rFonts w:hint="eastAsia"/>
          <w:color w:val="000000"/>
        </w:rPr>
        <w:t>包括监理人</w:t>
      </w:r>
      <w:r>
        <w:rPr>
          <w:color w:val="000000"/>
        </w:rPr>
        <w:t>)</w:t>
      </w:r>
      <w:r>
        <w:rPr>
          <w:rFonts w:hint="eastAsia"/>
          <w:color w:val="000000"/>
        </w:rPr>
        <w:t>和承包人应当确保其各自指定的接收人在法定的或符合合同约定的工作时间内始终工作在指定的接收地点，指定接收人离开工作岗位而无法及时签收来往信函构成拒不签收。</w:t>
      </w:r>
    </w:p>
    <w:p>
      <w:pPr>
        <w:spacing w:line="400" w:lineRule="exact"/>
        <w:ind w:firstLine="420" w:firstLineChars="200"/>
        <w:rPr>
          <w:color w:val="000000"/>
        </w:rPr>
      </w:pPr>
      <w:r>
        <w:rPr>
          <w:color w:val="000000"/>
        </w:rPr>
        <w:t>(8)</w:t>
      </w:r>
      <w:r>
        <w:rPr>
          <w:rFonts w:hint="eastAsia" w:ascii="宋体" w:hAnsi="宋体" w:cs="宋体"/>
          <w:color w:val="000000"/>
          <w:szCs w:val="21"/>
        </w:rPr>
        <w:t>发包人</w:t>
      </w:r>
      <w:r>
        <w:rPr>
          <w:color w:val="000000"/>
        </w:rPr>
        <w:t>(</w:t>
      </w:r>
      <w:r>
        <w:rPr>
          <w:rFonts w:hint="eastAsia"/>
          <w:color w:val="000000"/>
        </w:rPr>
        <w:t>包括监理人</w:t>
      </w:r>
      <w:r>
        <w:rPr>
          <w:color w:val="000000"/>
        </w:rPr>
        <w:t>)</w:t>
      </w:r>
      <w:r>
        <w:rPr>
          <w:rFonts w:hint="eastAsia"/>
          <w:color w:val="000000"/>
        </w:rPr>
        <w:t>和承包人中任何一方均应当及时签收另一方送达其指定接收地点的来往信函，拒不签收的，送达信函的一方可以采用挂号或者公证方式送达，由此所造成的直接的和间接的费用增加</w:t>
      </w:r>
      <w:r>
        <w:rPr>
          <w:color w:val="000000"/>
        </w:rPr>
        <w:t>(</w:t>
      </w:r>
      <w:r>
        <w:rPr>
          <w:rFonts w:hint="eastAsia"/>
          <w:color w:val="000000"/>
        </w:rPr>
        <w:t>包括被迫采用特殊送达方式所发生的费用</w:t>
      </w:r>
      <w:r>
        <w:rPr>
          <w:color w:val="000000"/>
        </w:rPr>
        <w:t xml:space="preserve">) </w:t>
      </w:r>
      <w:r>
        <w:rPr>
          <w:rFonts w:hint="eastAsia"/>
          <w:color w:val="000000"/>
        </w:rPr>
        <w:t>和</w:t>
      </w:r>
      <w:r>
        <w:rPr>
          <w:color w:val="000000"/>
        </w:rPr>
        <w:t>(</w:t>
      </w:r>
      <w:r>
        <w:rPr>
          <w:rFonts w:hint="eastAsia"/>
          <w:color w:val="000000"/>
        </w:rPr>
        <w:t>或</w:t>
      </w:r>
      <w:r>
        <w:rPr>
          <w:color w:val="000000"/>
        </w:rPr>
        <w:t>)</w:t>
      </w:r>
      <w:r>
        <w:rPr>
          <w:rFonts w:hint="eastAsia"/>
          <w:color w:val="000000"/>
        </w:rPr>
        <w:t>延误的工期由拒绝签收一方承担。</w:t>
      </w:r>
    </w:p>
    <w:p>
      <w:pPr>
        <w:spacing w:line="400" w:lineRule="exact"/>
        <w:jc w:val="left"/>
        <w:rPr>
          <w:bCs/>
          <w:color w:val="000000"/>
        </w:rPr>
      </w:pPr>
      <w:r>
        <w:rPr>
          <w:bCs/>
          <w:color w:val="000000"/>
        </w:rPr>
        <w:t>2.</w:t>
      </w:r>
      <w:r>
        <w:rPr>
          <w:rFonts w:hint="eastAsia"/>
          <w:bCs/>
          <w:color w:val="000000"/>
        </w:rPr>
        <w:t>义务</w:t>
      </w:r>
    </w:p>
    <w:p>
      <w:pPr>
        <w:spacing w:line="400" w:lineRule="exact"/>
        <w:jc w:val="left"/>
        <w:rPr>
          <w:bCs/>
          <w:color w:val="000000"/>
        </w:rPr>
      </w:pPr>
      <w:r>
        <w:rPr>
          <w:bCs/>
          <w:color w:val="000000"/>
        </w:rPr>
        <w:t xml:space="preserve">2.3 </w:t>
      </w:r>
      <w:r>
        <w:rPr>
          <w:rFonts w:hint="eastAsia"/>
          <w:bCs/>
          <w:color w:val="000000"/>
        </w:rPr>
        <w:t>提供施工场地</w:t>
      </w:r>
    </w:p>
    <w:p>
      <w:pPr>
        <w:spacing w:line="400" w:lineRule="exact"/>
        <w:ind w:firstLine="420" w:firstLineChars="200"/>
        <w:rPr>
          <w:color w:val="000000"/>
        </w:rPr>
      </w:pPr>
      <w:r>
        <w:rPr>
          <w:rFonts w:hint="eastAsia"/>
          <w:color w:val="000000"/>
        </w:rPr>
        <w:t>施工场地应当在监理人发出的开工通知中载明的开工日期前</w:t>
      </w:r>
      <w:r>
        <w:rPr>
          <w:color w:val="000000"/>
        </w:rPr>
        <w:t xml:space="preserve"> 5 </w:t>
      </w:r>
      <w:r>
        <w:rPr>
          <w:rFonts w:hint="eastAsia"/>
          <w:color w:val="000000"/>
        </w:rPr>
        <w:t>天具备施工条件并移交给承包人，具体施工条件在第七章“技术标准和要求”第一节“一般要求”中约定。最迟应当在移交施工场地的同时向承包人提供施工场地内地下管线和地下设施等有关资料，并保证资料的真实、准确和完整。</w:t>
      </w:r>
    </w:p>
    <w:p>
      <w:pPr>
        <w:spacing w:line="400" w:lineRule="exact"/>
        <w:jc w:val="left"/>
        <w:rPr>
          <w:bCs/>
          <w:color w:val="000000"/>
        </w:rPr>
      </w:pPr>
      <w:r>
        <w:rPr>
          <w:bCs/>
          <w:color w:val="000000"/>
        </w:rPr>
        <w:t xml:space="preserve">2.5 </w:t>
      </w:r>
      <w:r>
        <w:rPr>
          <w:rFonts w:hint="eastAsia"/>
          <w:bCs/>
          <w:color w:val="000000"/>
        </w:rPr>
        <w:t>组织设计交底</w:t>
      </w:r>
    </w:p>
    <w:p>
      <w:pPr>
        <w:spacing w:line="400" w:lineRule="exact"/>
        <w:ind w:firstLine="420" w:firstLineChars="200"/>
        <w:rPr>
          <w:color w:val="000000"/>
        </w:rPr>
      </w:pPr>
      <w:r>
        <w:rPr>
          <w:rFonts w:hint="eastAsia"/>
          <w:color w:val="000000"/>
        </w:rPr>
        <w:t>应当在合同条款</w:t>
      </w:r>
      <w:r>
        <w:rPr>
          <w:color w:val="000000"/>
        </w:rPr>
        <w:t xml:space="preserve"> 11.1.1 </w:t>
      </w:r>
      <w:r>
        <w:rPr>
          <w:rFonts w:hint="eastAsia"/>
          <w:color w:val="000000"/>
        </w:rPr>
        <w:t>项约定的开工日期前组织设计人向承包人进行合同工程总体设计交底</w:t>
      </w:r>
      <w:r>
        <w:rPr>
          <w:color w:val="000000"/>
        </w:rPr>
        <w:t>(</w:t>
      </w:r>
      <w:r>
        <w:rPr>
          <w:rFonts w:hint="eastAsia"/>
          <w:color w:val="000000"/>
        </w:rPr>
        <w:t>包括图纸会审</w:t>
      </w:r>
      <w:r>
        <w:rPr>
          <w:color w:val="000000"/>
        </w:rPr>
        <w:t>)</w:t>
      </w:r>
      <w:r>
        <w:rPr>
          <w:rFonts w:hint="eastAsia"/>
          <w:color w:val="000000"/>
        </w:rPr>
        <w:t>。还应按照合同进度计划中载明的阶段性设计交底时间组织和安排阶段工程设计交底</w:t>
      </w:r>
      <w:r>
        <w:rPr>
          <w:color w:val="000000"/>
        </w:rPr>
        <w:t>(</w:t>
      </w:r>
      <w:r>
        <w:rPr>
          <w:rFonts w:hint="eastAsia"/>
          <w:color w:val="000000"/>
        </w:rPr>
        <w:t>包括图纸会审</w:t>
      </w:r>
      <w:r>
        <w:rPr>
          <w:color w:val="000000"/>
        </w:rPr>
        <w:t>)</w:t>
      </w:r>
      <w:r>
        <w:rPr>
          <w:rFonts w:hint="eastAsia"/>
          <w:color w:val="000000"/>
        </w:rPr>
        <w:t>。承包人可以书面方式通过监理人向申请增加紧急的设计交底，在认为确有必要且条件许可时，应当尽快组织这类设计交底。</w:t>
      </w:r>
    </w:p>
    <w:p>
      <w:pPr>
        <w:spacing w:line="400" w:lineRule="exact"/>
        <w:rPr>
          <w:bCs/>
          <w:color w:val="000000"/>
        </w:rPr>
      </w:pPr>
      <w:r>
        <w:rPr>
          <w:bCs/>
          <w:color w:val="000000"/>
        </w:rPr>
        <w:t xml:space="preserve">2.8 </w:t>
      </w:r>
      <w:r>
        <w:rPr>
          <w:rFonts w:hint="eastAsia"/>
          <w:bCs/>
          <w:color w:val="000000"/>
        </w:rPr>
        <w:t>其他义务</w:t>
      </w:r>
    </w:p>
    <w:p>
      <w:pPr>
        <w:spacing w:line="400" w:lineRule="exact"/>
        <w:ind w:firstLine="420" w:firstLineChars="200"/>
        <w:rPr>
          <w:color w:val="000000"/>
        </w:rPr>
      </w:pPr>
      <w:r>
        <w:rPr>
          <w:color w:val="000000"/>
        </w:rPr>
        <w:t>(1)</w:t>
      </w:r>
      <w:r>
        <w:rPr>
          <w:rFonts w:hint="eastAsia"/>
          <w:color w:val="000000"/>
        </w:rPr>
        <w:t>批准和确认：按合同约定应当由监理人或者</w:t>
      </w:r>
      <w:r>
        <w:rPr>
          <w:rFonts w:hint="eastAsia" w:ascii="宋体" w:hAnsi="宋体" w:cs="宋体"/>
          <w:color w:val="000000"/>
          <w:szCs w:val="21"/>
        </w:rPr>
        <w:t>发包人</w:t>
      </w:r>
      <w:r>
        <w:rPr>
          <w:rFonts w:hint="eastAsia"/>
          <w:color w:val="000000"/>
        </w:rPr>
        <w:t>回复、批复、批准、确认承包人的要求、请求、申请和报批的或提出修改意见的，自监理人或者</w:t>
      </w:r>
      <w:r>
        <w:rPr>
          <w:rFonts w:hint="eastAsia" w:ascii="宋体" w:hAnsi="宋体" w:cs="宋体"/>
          <w:color w:val="000000"/>
          <w:szCs w:val="21"/>
        </w:rPr>
        <w:t>发包人</w:t>
      </w:r>
      <w:r>
        <w:rPr>
          <w:rFonts w:hint="eastAsia"/>
          <w:color w:val="000000"/>
        </w:rPr>
        <w:t>指定的接收人收到承包人发出的相应要求、请求、申请和报批之日起，如果监理人或者</w:t>
      </w:r>
      <w:r>
        <w:rPr>
          <w:rFonts w:hint="eastAsia" w:ascii="宋体" w:hAnsi="宋体" w:cs="宋体"/>
          <w:color w:val="000000"/>
          <w:szCs w:val="21"/>
        </w:rPr>
        <w:t>发包人</w:t>
      </w:r>
      <w:r>
        <w:rPr>
          <w:rFonts w:hint="eastAsia"/>
          <w:color w:val="000000"/>
        </w:rPr>
        <w:t>在合同约定的期限内未予回复、批复、批准、确认或提出修改意见的，视为监理人和发包人已经同意、确认或者批准。</w:t>
      </w:r>
    </w:p>
    <w:p>
      <w:pPr>
        <w:spacing w:line="400" w:lineRule="exact"/>
        <w:ind w:firstLine="420" w:firstLineChars="200"/>
        <w:rPr>
          <w:color w:val="000000"/>
        </w:rPr>
      </w:pPr>
      <w:r>
        <w:rPr>
          <w:color w:val="000000"/>
        </w:rPr>
        <w:t>(2)</w:t>
      </w:r>
      <w:r>
        <w:rPr>
          <w:rFonts w:hint="eastAsia"/>
          <w:color w:val="000000"/>
        </w:rPr>
        <w:t>应当履行合同约定的其他义务以及下述义务：</w:t>
      </w:r>
      <w:r>
        <w:rPr>
          <w:rFonts w:hint="eastAsia"/>
          <w:color w:val="000000"/>
          <w:u w:val="single"/>
        </w:rPr>
        <w:t>无</w:t>
      </w:r>
      <w:r>
        <w:rPr>
          <w:rFonts w:hint="eastAsia"/>
          <w:color w:val="000000"/>
        </w:rPr>
        <w:t>。</w:t>
      </w:r>
    </w:p>
    <w:p>
      <w:pPr>
        <w:spacing w:line="400" w:lineRule="exact"/>
        <w:rPr>
          <w:color w:val="000000"/>
        </w:rPr>
      </w:pPr>
      <w:r>
        <w:rPr>
          <w:color w:val="000000"/>
        </w:rPr>
        <w:t>3.</w:t>
      </w:r>
      <w:r>
        <w:rPr>
          <w:rFonts w:hint="eastAsia"/>
          <w:color w:val="000000"/>
        </w:rPr>
        <w:t>监理人</w:t>
      </w:r>
    </w:p>
    <w:p>
      <w:pPr>
        <w:spacing w:line="400" w:lineRule="exact"/>
        <w:rPr>
          <w:color w:val="000000"/>
        </w:rPr>
      </w:pPr>
      <w:r>
        <w:rPr>
          <w:color w:val="000000"/>
        </w:rPr>
        <w:t xml:space="preserve">3.1 </w:t>
      </w:r>
      <w:r>
        <w:rPr>
          <w:rFonts w:hint="eastAsia"/>
          <w:color w:val="000000"/>
        </w:rPr>
        <w:t>监理人的职责和权力</w:t>
      </w:r>
    </w:p>
    <w:p>
      <w:pPr>
        <w:spacing w:line="400" w:lineRule="exact"/>
        <w:ind w:firstLine="420" w:firstLineChars="200"/>
        <w:rPr>
          <w:color w:val="000000"/>
        </w:rPr>
      </w:pPr>
      <w:r>
        <w:rPr>
          <w:color w:val="000000"/>
        </w:rPr>
        <w:t xml:space="preserve">3.1.1 </w:t>
      </w:r>
      <w:r>
        <w:rPr>
          <w:rFonts w:hint="eastAsia"/>
          <w:color w:val="000000"/>
        </w:rPr>
        <w:t>须经</w:t>
      </w:r>
      <w:r>
        <w:rPr>
          <w:rFonts w:hint="eastAsia" w:ascii="宋体" w:hAnsi="宋体" w:cs="宋体"/>
          <w:color w:val="000000"/>
          <w:szCs w:val="21"/>
        </w:rPr>
        <w:t>发包人</w:t>
      </w:r>
      <w:r>
        <w:rPr>
          <w:rFonts w:hint="eastAsia"/>
          <w:color w:val="000000"/>
        </w:rPr>
        <w:t>批准行使的权力：</w:t>
      </w:r>
    </w:p>
    <w:p>
      <w:pPr>
        <w:spacing w:line="400" w:lineRule="exact"/>
        <w:rPr>
          <w:color w:val="000000"/>
        </w:rPr>
      </w:pPr>
      <w:r>
        <w:rPr>
          <w:rFonts w:hint="eastAsia"/>
          <w:color w:val="000000"/>
        </w:rPr>
        <w:t>（</w:t>
      </w:r>
      <w:r>
        <w:rPr>
          <w:color w:val="000000"/>
        </w:rPr>
        <w:t>1</w:t>
      </w:r>
      <w:r>
        <w:rPr>
          <w:rFonts w:hint="eastAsia"/>
          <w:color w:val="000000"/>
        </w:rPr>
        <w:t>）变更合同的范围；</w:t>
      </w:r>
    </w:p>
    <w:p>
      <w:pPr>
        <w:spacing w:line="400" w:lineRule="exact"/>
        <w:rPr>
          <w:color w:val="000000"/>
        </w:rPr>
      </w:pPr>
      <w:r>
        <w:rPr>
          <w:rFonts w:hint="eastAsia"/>
          <w:color w:val="000000"/>
        </w:rPr>
        <w:t>（</w:t>
      </w:r>
      <w:r>
        <w:rPr>
          <w:color w:val="000000"/>
        </w:rPr>
        <w:t>2</w:t>
      </w:r>
      <w:r>
        <w:rPr>
          <w:rFonts w:hint="eastAsia"/>
          <w:color w:val="000000"/>
        </w:rPr>
        <w:t>）变更合同单价或合价或合同价格；</w:t>
      </w:r>
    </w:p>
    <w:p>
      <w:pPr>
        <w:spacing w:line="400" w:lineRule="exact"/>
        <w:rPr>
          <w:color w:val="000000"/>
        </w:rPr>
      </w:pPr>
      <w:r>
        <w:rPr>
          <w:rFonts w:hint="eastAsia"/>
          <w:color w:val="000000"/>
        </w:rPr>
        <w:t>（</w:t>
      </w:r>
      <w:r>
        <w:rPr>
          <w:color w:val="000000"/>
        </w:rPr>
        <w:t>3</w:t>
      </w:r>
      <w:r>
        <w:rPr>
          <w:rFonts w:hint="eastAsia"/>
          <w:color w:val="000000"/>
        </w:rPr>
        <w:t>）合同分包；</w:t>
      </w:r>
    </w:p>
    <w:p>
      <w:pPr>
        <w:spacing w:line="400" w:lineRule="exact"/>
        <w:rPr>
          <w:color w:val="000000"/>
        </w:rPr>
      </w:pPr>
      <w:r>
        <w:rPr>
          <w:rFonts w:hint="eastAsia"/>
          <w:color w:val="000000"/>
        </w:rPr>
        <w:t>（</w:t>
      </w:r>
      <w:r>
        <w:rPr>
          <w:color w:val="000000"/>
        </w:rPr>
        <w:t>4</w:t>
      </w:r>
      <w:r>
        <w:rPr>
          <w:rFonts w:hint="eastAsia"/>
          <w:color w:val="000000"/>
        </w:rPr>
        <w:t>）重大设计或技术方案的变更；</w:t>
      </w:r>
    </w:p>
    <w:p>
      <w:pPr>
        <w:spacing w:line="400" w:lineRule="exact"/>
        <w:rPr>
          <w:color w:val="000000"/>
        </w:rPr>
      </w:pPr>
      <w:r>
        <w:rPr>
          <w:rFonts w:hint="eastAsia"/>
          <w:color w:val="000000"/>
        </w:rPr>
        <w:t>（</w:t>
      </w:r>
      <w:r>
        <w:rPr>
          <w:color w:val="000000"/>
        </w:rPr>
        <w:t>5</w:t>
      </w:r>
      <w:r>
        <w:rPr>
          <w:rFonts w:hint="eastAsia"/>
          <w:color w:val="000000"/>
        </w:rPr>
        <w:t>）根据发布开工令、暂时停工或复工令；</w:t>
      </w:r>
    </w:p>
    <w:p>
      <w:pPr>
        <w:spacing w:line="400" w:lineRule="exact"/>
        <w:rPr>
          <w:color w:val="000000"/>
        </w:rPr>
      </w:pPr>
      <w:r>
        <w:rPr>
          <w:rFonts w:hint="eastAsia"/>
          <w:color w:val="000000"/>
        </w:rPr>
        <w:t>（</w:t>
      </w:r>
      <w:r>
        <w:rPr>
          <w:color w:val="000000"/>
        </w:rPr>
        <w:t>6</w:t>
      </w:r>
      <w:r>
        <w:rPr>
          <w:rFonts w:hint="eastAsia"/>
          <w:color w:val="000000"/>
        </w:rPr>
        <w:t>）影响工期、质量、合同价格等其它重大决定。</w:t>
      </w:r>
    </w:p>
    <w:p>
      <w:pPr>
        <w:spacing w:line="400" w:lineRule="exact"/>
        <w:ind w:firstLine="420" w:firstLineChars="200"/>
        <w:rPr>
          <w:color w:val="000000"/>
        </w:rPr>
      </w:pPr>
      <w:r>
        <w:rPr>
          <w:rFonts w:hint="eastAsia"/>
          <w:color w:val="000000"/>
        </w:rPr>
        <w:t>不管通用合同条款第</w:t>
      </w:r>
      <w:r>
        <w:rPr>
          <w:color w:val="000000"/>
        </w:rPr>
        <w:t xml:space="preserve"> 3.1.1 </w:t>
      </w:r>
      <w:r>
        <w:rPr>
          <w:rFonts w:hint="eastAsia"/>
          <w:color w:val="000000"/>
        </w:rPr>
        <w:t>项如何约定，监理人履行须经</w:t>
      </w:r>
      <w:r>
        <w:rPr>
          <w:rFonts w:hint="eastAsia" w:ascii="宋体" w:hAnsi="宋体" w:cs="宋体"/>
          <w:color w:val="000000"/>
          <w:szCs w:val="21"/>
        </w:rPr>
        <w:t>发包人</w:t>
      </w:r>
      <w:r>
        <w:rPr>
          <w:rFonts w:hint="eastAsia"/>
          <w:color w:val="000000"/>
        </w:rPr>
        <w:t>批准行使的权力时，应当向承包人出示其行使该权力已经取得批准的文件或者其他合法有效的证明。</w:t>
      </w:r>
    </w:p>
    <w:p>
      <w:pPr>
        <w:spacing w:line="400" w:lineRule="exact"/>
        <w:rPr>
          <w:color w:val="000000"/>
        </w:rPr>
      </w:pPr>
      <w:r>
        <w:rPr>
          <w:color w:val="000000"/>
        </w:rPr>
        <w:t xml:space="preserve">3.3 </w:t>
      </w:r>
      <w:r>
        <w:rPr>
          <w:rFonts w:hint="eastAsia"/>
          <w:color w:val="000000"/>
        </w:rPr>
        <w:t>监理人员</w:t>
      </w:r>
    </w:p>
    <w:p>
      <w:pPr>
        <w:spacing w:line="400" w:lineRule="exact"/>
        <w:ind w:firstLine="420" w:firstLineChars="200"/>
        <w:rPr>
          <w:color w:val="000000"/>
        </w:rPr>
      </w:pPr>
      <w:r>
        <w:rPr>
          <w:color w:val="000000"/>
        </w:rPr>
        <w:t xml:space="preserve">3.3.4 </w:t>
      </w:r>
      <w:r>
        <w:rPr>
          <w:rFonts w:hint="eastAsia"/>
          <w:color w:val="000000"/>
        </w:rPr>
        <w:t>总监理工程师不应将第</w:t>
      </w:r>
      <w:r>
        <w:rPr>
          <w:color w:val="000000"/>
        </w:rPr>
        <w:t xml:space="preserve"> 3.5 </w:t>
      </w:r>
      <w:r>
        <w:rPr>
          <w:rFonts w:hint="eastAsia"/>
          <w:color w:val="000000"/>
        </w:rPr>
        <w:t>款约定应由总监理工程师作出确定的权力授权或者委托给其他监理人员。</w:t>
      </w:r>
    </w:p>
    <w:p>
      <w:pPr>
        <w:spacing w:line="400" w:lineRule="exact"/>
        <w:rPr>
          <w:color w:val="000000"/>
        </w:rPr>
      </w:pPr>
      <w:r>
        <w:rPr>
          <w:bCs/>
          <w:color w:val="000000"/>
        </w:rPr>
        <w:t xml:space="preserve">3.4 </w:t>
      </w:r>
      <w:r>
        <w:rPr>
          <w:rFonts w:hint="eastAsia"/>
          <w:bCs/>
          <w:color w:val="000000"/>
        </w:rPr>
        <w:t>监理人的指示</w:t>
      </w:r>
    </w:p>
    <w:p>
      <w:pPr>
        <w:spacing w:line="400" w:lineRule="exact"/>
        <w:ind w:firstLine="420" w:firstLineChars="200"/>
        <w:rPr>
          <w:color w:val="000000"/>
        </w:rPr>
      </w:pPr>
      <w:r>
        <w:rPr>
          <w:color w:val="000000"/>
        </w:rPr>
        <w:t xml:space="preserve">3.4.4 </w:t>
      </w:r>
      <w:r>
        <w:rPr>
          <w:rFonts w:hint="eastAsia"/>
          <w:color w:val="000000"/>
        </w:rPr>
        <w:t>除通用合同条款已有的专门约定外，承包人只能从总监理工程师或按第</w:t>
      </w:r>
      <w:r>
        <w:rPr>
          <w:color w:val="000000"/>
        </w:rPr>
        <w:t xml:space="preserve"> 3.3.1 </w:t>
      </w:r>
      <w:r>
        <w:rPr>
          <w:rFonts w:hint="eastAsia"/>
          <w:color w:val="000000"/>
        </w:rPr>
        <w:t>项授权的监理人员处取得指示，应当通过监理人向承包人发出指示。</w:t>
      </w:r>
    </w:p>
    <w:p>
      <w:pPr>
        <w:spacing w:line="400" w:lineRule="exact"/>
        <w:rPr>
          <w:color w:val="000000"/>
        </w:rPr>
      </w:pPr>
      <w:r>
        <w:rPr>
          <w:color w:val="000000"/>
        </w:rPr>
        <w:t xml:space="preserve">3.6 </w:t>
      </w:r>
      <w:r>
        <w:rPr>
          <w:rFonts w:hint="eastAsia"/>
          <w:color w:val="000000"/>
        </w:rPr>
        <w:t>监理人的宽恕</w:t>
      </w:r>
    </w:p>
    <w:p>
      <w:pPr>
        <w:spacing w:line="400" w:lineRule="exact"/>
        <w:ind w:firstLine="420" w:firstLineChars="200"/>
        <w:rPr>
          <w:color w:val="000000"/>
        </w:rPr>
      </w:pPr>
      <w:r>
        <w:rPr>
          <w:rFonts w:hint="eastAsia"/>
          <w:color w:val="000000"/>
        </w:rPr>
        <w:t>监理人或者就承包人对合同约定的任何责任和义务的某种违约行为的宽恕，不影响监理人和在此后的任何时间严格按合同约定处理承包人的其它违约行为，也不意味放弃合同约定的与上述违约有关的任何权利和赔偿要求。</w:t>
      </w:r>
    </w:p>
    <w:p>
      <w:pPr>
        <w:spacing w:line="400" w:lineRule="exact"/>
        <w:rPr>
          <w:color w:val="000000"/>
        </w:rPr>
      </w:pPr>
      <w:r>
        <w:rPr>
          <w:color w:val="000000"/>
        </w:rPr>
        <w:t>4.</w:t>
      </w:r>
      <w:r>
        <w:rPr>
          <w:rFonts w:hint="eastAsia"/>
          <w:color w:val="000000"/>
        </w:rPr>
        <w:t>承包人</w:t>
      </w:r>
    </w:p>
    <w:p>
      <w:pPr>
        <w:spacing w:line="400" w:lineRule="exact"/>
        <w:rPr>
          <w:color w:val="000000"/>
        </w:rPr>
      </w:pPr>
      <w:r>
        <w:rPr>
          <w:color w:val="000000"/>
        </w:rPr>
        <w:t xml:space="preserve">4.1 </w:t>
      </w:r>
      <w:r>
        <w:rPr>
          <w:rFonts w:hint="eastAsia"/>
          <w:color w:val="000000"/>
        </w:rPr>
        <w:t>承包人的一般义务</w:t>
      </w:r>
    </w:p>
    <w:p>
      <w:pPr>
        <w:spacing w:line="400" w:lineRule="exact"/>
        <w:ind w:firstLine="420" w:firstLineChars="200"/>
        <w:rPr>
          <w:color w:val="000000"/>
        </w:rPr>
      </w:pPr>
      <w:r>
        <w:rPr>
          <w:color w:val="000000"/>
        </w:rPr>
        <w:t xml:space="preserve">4.1.3 </w:t>
      </w:r>
      <w:r>
        <w:rPr>
          <w:rFonts w:hint="eastAsia"/>
          <w:color w:val="000000"/>
        </w:rPr>
        <w:t>除专用合同条款第</w:t>
      </w:r>
      <w:r>
        <w:rPr>
          <w:color w:val="000000"/>
        </w:rPr>
        <w:t xml:space="preserve"> 5.2 </w:t>
      </w:r>
      <w:r>
        <w:rPr>
          <w:rFonts w:hint="eastAsia"/>
          <w:color w:val="000000"/>
        </w:rPr>
        <w:t>款约定由发包人提供的材料和工程设备和第</w:t>
      </w:r>
      <w:r>
        <w:rPr>
          <w:color w:val="000000"/>
        </w:rPr>
        <w:t xml:space="preserve"> 6.2 </w:t>
      </w:r>
      <w:r>
        <w:rPr>
          <w:rFonts w:hint="eastAsia"/>
          <w:color w:val="000000"/>
        </w:rPr>
        <w:t>款约定由提供的施工设备和临时设施外，承包人应负责提供为完成合同工作所需的劳务、材料、施工设备、工程设备和其他物品，并按合同约定负责临时设施的设计、建造、运行、维护、管理和拆除。</w:t>
      </w:r>
    </w:p>
    <w:p>
      <w:pPr>
        <w:spacing w:line="400" w:lineRule="exact"/>
        <w:ind w:firstLine="420" w:firstLineChars="200"/>
        <w:rPr>
          <w:bCs/>
          <w:color w:val="000000"/>
        </w:rPr>
      </w:pPr>
      <w:r>
        <w:rPr>
          <w:bCs/>
          <w:color w:val="000000"/>
        </w:rPr>
        <w:t xml:space="preserve">4.1.10 </w:t>
      </w:r>
      <w:r>
        <w:rPr>
          <w:rFonts w:hint="eastAsia"/>
          <w:bCs/>
          <w:color w:val="000000"/>
        </w:rPr>
        <w:t>其他义务</w:t>
      </w:r>
    </w:p>
    <w:p>
      <w:pPr>
        <w:spacing w:line="400" w:lineRule="exact"/>
        <w:ind w:firstLine="420" w:firstLineChars="200"/>
        <w:rPr>
          <w:color w:val="000000"/>
        </w:rPr>
      </w:pPr>
      <w:r>
        <w:rPr>
          <w:color w:val="000000"/>
        </w:rPr>
        <w:t>(1)</w:t>
      </w:r>
      <w:r>
        <w:rPr>
          <w:rFonts w:hint="eastAsia"/>
          <w:color w:val="000000"/>
        </w:rPr>
        <w:t>根据发包人委托，在其设计资质等级和业务允许的范围内，完成施工图设计或与工程配套的设计，经监理人确认后使用，发包人承担由此发生的费用和合理利润。由承包人负责完成的设计文件属于合同条款第</w:t>
      </w:r>
      <w:r>
        <w:rPr>
          <w:color w:val="000000"/>
        </w:rPr>
        <w:t xml:space="preserve"> 1.6.2 </w:t>
      </w:r>
      <w:r>
        <w:rPr>
          <w:rFonts w:hint="eastAsia"/>
          <w:color w:val="000000"/>
        </w:rPr>
        <w:t>项约定的承包人提供的文件，承包人应按照专用合同条款第</w:t>
      </w:r>
      <w:r>
        <w:rPr>
          <w:color w:val="000000"/>
        </w:rPr>
        <w:t xml:space="preserve"> 1.6.2 </w:t>
      </w:r>
      <w:r>
        <w:rPr>
          <w:rFonts w:hint="eastAsia"/>
          <w:color w:val="000000"/>
        </w:rPr>
        <w:t>项约定的期限和数量提交，由此发生的费用被认为已经包括在承包人的签约合同价</w:t>
      </w:r>
      <w:r>
        <w:rPr>
          <w:color w:val="000000"/>
        </w:rPr>
        <w:t>(</w:t>
      </w:r>
      <w:r>
        <w:rPr>
          <w:rFonts w:hint="eastAsia"/>
          <w:color w:val="000000"/>
        </w:rPr>
        <w:t>投标总报价</w:t>
      </w:r>
      <w:r>
        <w:rPr>
          <w:color w:val="000000"/>
        </w:rPr>
        <w:t>)</w:t>
      </w:r>
      <w:r>
        <w:rPr>
          <w:rFonts w:hint="eastAsia"/>
          <w:color w:val="000000"/>
        </w:rPr>
        <w:t>中。由承包人承担的施工图设计或与工程配套的设计工作内容：</w:t>
      </w:r>
      <w:r>
        <w:rPr>
          <w:rFonts w:hint="eastAsia"/>
          <w:color w:val="000000"/>
          <w:u w:val="single"/>
        </w:rPr>
        <w:t>另行协商</w:t>
      </w:r>
      <w:r>
        <w:rPr>
          <w:rFonts w:hint="eastAsia"/>
          <w:color w:val="000000"/>
        </w:rPr>
        <w:t>。</w:t>
      </w:r>
    </w:p>
    <w:p>
      <w:pPr>
        <w:spacing w:line="400" w:lineRule="exact"/>
        <w:ind w:firstLine="420" w:firstLineChars="200"/>
        <w:rPr>
          <w:color w:val="000000"/>
        </w:rPr>
      </w:pPr>
      <w:r>
        <w:rPr>
          <w:color w:val="000000"/>
        </w:rPr>
        <w:t>(2)</w:t>
      </w:r>
      <w:r>
        <w:rPr>
          <w:rFonts w:hint="eastAsia"/>
          <w:color w:val="000000"/>
        </w:rPr>
        <w:t>承包人应履行合同约定的其他义务以及下述义务：</w:t>
      </w:r>
    </w:p>
    <w:p>
      <w:pPr>
        <w:spacing w:line="400" w:lineRule="exact"/>
        <w:ind w:firstLine="420" w:firstLineChars="200"/>
        <w:rPr>
          <w:color w:val="000000"/>
        </w:rPr>
      </w:pPr>
      <w:r>
        <w:rPr>
          <w:color w:val="000000"/>
        </w:rPr>
        <w:t>1)</w:t>
      </w:r>
      <w:r>
        <w:rPr>
          <w:rFonts w:hint="eastAsia"/>
          <w:color w:val="000000"/>
        </w:rPr>
        <w:t>施工场地清洁卫生的要求：承包人应保持施工现场整洁，及时清理场地，保证后续工作的进行。在签发交工证书时，承包人应全面清理现场，将所有本工程产生的垃圾和拆除各种临时设施后的弃料等全部清运出施工现场。</w:t>
      </w:r>
    </w:p>
    <w:p>
      <w:pPr>
        <w:spacing w:line="400" w:lineRule="exact"/>
        <w:ind w:firstLine="420" w:firstLineChars="200"/>
        <w:rPr>
          <w:color w:val="000000"/>
        </w:rPr>
      </w:pPr>
      <w:r>
        <w:rPr>
          <w:color w:val="000000"/>
        </w:rPr>
        <w:t>2)</w:t>
      </w:r>
      <w:r>
        <w:rPr>
          <w:rFonts w:hint="eastAsia"/>
          <w:color w:val="000000"/>
        </w:rPr>
        <w:t>根据施工总进度安排，向和监理工程师提供计划和报表：</w:t>
      </w:r>
    </w:p>
    <w:p>
      <w:pPr>
        <w:spacing w:line="400" w:lineRule="exact"/>
        <w:ind w:firstLine="420" w:firstLineChars="200"/>
        <w:rPr>
          <w:color w:val="000000"/>
        </w:rPr>
      </w:pPr>
      <w:r>
        <w:rPr>
          <w:color w:val="000000"/>
        </w:rPr>
        <w:t xml:space="preserve">    1</w:t>
      </w:r>
      <w:r>
        <w:rPr>
          <w:rFonts w:hint="eastAsia"/>
          <w:color w:val="000000"/>
        </w:rPr>
        <w:t>）开工前提供施工计划。</w:t>
      </w:r>
    </w:p>
    <w:p>
      <w:pPr>
        <w:spacing w:line="400" w:lineRule="exact"/>
        <w:ind w:firstLine="420" w:firstLineChars="200"/>
        <w:rPr>
          <w:color w:val="000000"/>
        </w:rPr>
      </w:pPr>
      <w:r>
        <w:rPr>
          <w:color w:val="000000"/>
        </w:rPr>
        <w:t xml:space="preserve">    2</w:t>
      </w:r>
      <w:r>
        <w:rPr>
          <w:rFonts w:hint="eastAsia"/>
          <w:color w:val="000000"/>
        </w:rPr>
        <w:t>）每月的</w:t>
      </w:r>
      <w:r>
        <w:rPr>
          <w:color w:val="000000"/>
        </w:rPr>
        <w:t xml:space="preserve"> 25 </w:t>
      </w:r>
      <w:r>
        <w:rPr>
          <w:rFonts w:hint="eastAsia"/>
          <w:color w:val="000000"/>
        </w:rPr>
        <w:t>日报送本月工程进度完成报表，次月工程进度计划报表及各种工程报表；季末月</w:t>
      </w:r>
      <w:r>
        <w:rPr>
          <w:color w:val="000000"/>
        </w:rPr>
        <w:t>25</w:t>
      </w:r>
      <w:r>
        <w:rPr>
          <w:rFonts w:hint="eastAsia"/>
          <w:color w:val="000000"/>
        </w:rPr>
        <w:t>日报下季度进度计划和本季度工程进度完成报表（报表内容涵盖分包人承包内容）。</w:t>
      </w:r>
    </w:p>
    <w:p>
      <w:pPr>
        <w:spacing w:line="400" w:lineRule="exact"/>
        <w:ind w:firstLine="420" w:firstLineChars="200"/>
        <w:rPr>
          <w:color w:val="000000"/>
        </w:rPr>
      </w:pPr>
      <w:r>
        <w:rPr>
          <w:color w:val="000000"/>
        </w:rPr>
        <w:t xml:space="preserve">    3</w:t>
      </w:r>
      <w:r>
        <w:rPr>
          <w:rFonts w:hint="eastAsia"/>
          <w:color w:val="000000"/>
        </w:rPr>
        <w:t>）计划和报表提供伍份。</w:t>
      </w:r>
    </w:p>
    <w:p>
      <w:pPr>
        <w:spacing w:line="400" w:lineRule="exact"/>
        <w:ind w:firstLine="420" w:firstLineChars="200"/>
        <w:rPr>
          <w:color w:val="000000"/>
        </w:rPr>
      </w:pPr>
      <w:r>
        <w:rPr>
          <w:color w:val="000000"/>
        </w:rPr>
        <w:t>3)</w:t>
      </w:r>
      <w:r>
        <w:rPr>
          <w:rFonts w:hint="eastAsia"/>
          <w:color w:val="000000"/>
        </w:rPr>
        <w:t>向监理人提供切实可行的施工方案，并经监理人确认。</w:t>
      </w:r>
    </w:p>
    <w:p>
      <w:pPr>
        <w:spacing w:line="400" w:lineRule="exact"/>
        <w:ind w:firstLine="420" w:firstLineChars="200"/>
        <w:rPr>
          <w:color w:val="000000"/>
        </w:rPr>
      </w:pPr>
      <w:r>
        <w:rPr>
          <w:color w:val="000000"/>
        </w:rPr>
        <w:t>4)</w:t>
      </w:r>
      <w:r>
        <w:rPr>
          <w:rFonts w:hint="eastAsia"/>
          <w:color w:val="000000"/>
        </w:rPr>
        <w:t>承包人的投标文件是以招标人所提供的资料和承包人自己察看和核实为依据的。承包人应对自己的解释或推论负责。</w:t>
      </w:r>
    </w:p>
    <w:p>
      <w:pPr>
        <w:spacing w:line="400" w:lineRule="exact"/>
        <w:ind w:firstLine="420" w:firstLineChars="200"/>
        <w:rPr>
          <w:color w:val="000000"/>
        </w:rPr>
      </w:pPr>
      <w:r>
        <w:rPr>
          <w:color w:val="000000"/>
        </w:rPr>
        <w:t>5)</w:t>
      </w:r>
      <w:r>
        <w:rPr>
          <w:rFonts w:hint="eastAsia"/>
          <w:color w:val="000000"/>
        </w:rPr>
        <w:t>承包人的施工机械：承包人必须按投标文件中所列的施工机械按时到达现场，不得拖延、缺短或任意更换。</w:t>
      </w:r>
    </w:p>
    <w:p>
      <w:pPr>
        <w:spacing w:line="400" w:lineRule="exact"/>
        <w:ind w:firstLine="420" w:firstLineChars="200"/>
        <w:rPr>
          <w:color w:val="000000"/>
        </w:rPr>
      </w:pPr>
      <w:r>
        <w:rPr>
          <w:color w:val="000000"/>
        </w:rPr>
        <w:t>6)</w:t>
      </w:r>
      <w:r>
        <w:rPr>
          <w:rFonts w:hint="eastAsia"/>
          <w:color w:val="000000"/>
        </w:rPr>
        <w:t>本项目要求项目经理应与投标文件中的项目经理一致，并按合同约定常驻现场。</w:t>
      </w:r>
    </w:p>
    <w:p>
      <w:pPr>
        <w:spacing w:line="400" w:lineRule="exact"/>
        <w:ind w:firstLine="420" w:firstLineChars="200"/>
        <w:rPr>
          <w:color w:val="000000"/>
        </w:rPr>
      </w:pPr>
      <w:r>
        <w:rPr>
          <w:color w:val="000000"/>
        </w:rPr>
        <w:t>7)</w:t>
      </w:r>
      <w:r>
        <w:rPr>
          <w:rFonts w:hint="eastAsia"/>
          <w:color w:val="000000"/>
        </w:rPr>
        <w:t>本合同签定前，承包人须向提供现场技术负责人及工程技术管理人员名单和施工管理人员的上岗证复印件，并按开工通知要求及时进场施工。和监理工程师有权清退不具备此类合格证件的人员离开施工现场。承包人应按投标文件所报名单委派派驻现场的各类专业技术人员和质检人员。未经相关行政职能管理部门的批准，这些人员不应无故不到位或被替换；若确实无法到位或需替换，需经相关行政职能管理部门审核批准后，用同等资质和经历的人员替换；</w:t>
      </w:r>
    </w:p>
    <w:p>
      <w:pPr>
        <w:spacing w:line="400" w:lineRule="exact"/>
        <w:ind w:firstLine="420" w:firstLineChars="200"/>
        <w:rPr>
          <w:color w:val="000000"/>
        </w:rPr>
      </w:pPr>
      <w:r>
        <w:rPr>
          <w:color w:val="000000"/>
        </w:rPr>
        <w:t>8)</w:t>
      </w:r>
      <w:r>
        <w:rPr>
          <w:rFonts w:hint="eastAsia"/>
          <w:color w:val="000000"/>
        </w:rPr>
        <w:t>承包人必须向现场派驻为实施和完成本合同工程及其保修而需要的下述人员：</w:t>
      </w:r>
    </w:p>
    <w:p>
      <w:pPr>
        <w:spacing w:line="400" w:lineRule="exact"/>
        <w:ind w:firstLine="420" w:firstLineChars="200"/>
        <w:rPr>
          <w:color w:val="000000"/>
        </w:rPr>
      </w:pPr>
      <w:r>
        <w:rPr>
          <w:color w:val="000000"/>
        </w:rPr>
        <w:t xml:space="preserve">    1</w:t>
      </w:r>
      <w:r>
        <w:rPr>
          <w:rFonts w:hint="eastAsia"/>
          <w:color w:val="000000"/>
        </w:rPr>
        <w:t>）按投标文件中所报名单的各类专业技术人员、质检人员、安检人员和管理人员。</w:t>
      </w:r>
    </w:p>
    <w:p>
      <w:pPr>
        <w:spacing w:line="400" w:lineRule="exact"/>
        <w:ind w:firstLine="420" w:firstLineChars="200"/>
        <w:rPr>
          <w:color w:val="000000"/>
        </w:rPr>
      </w:pPr>
      <w:r>
        <w:rPr>
          <w:color w:val="000000"/>
        </w:rPr>
        <w:t xml:space="preserve">    2</w:t>
      </w:r>
      <w:r>
        <w:rPr>
          <w:rFonts w:hint="eastAsia"/>
          <w:color w:val="000000"/>
        </w:rPr>
        <w:t>）其他满足本合同工程施工需要的各类熟练技工、半熟练技工和普通工。</w:t>
      </w:r>
    </w:p>
    <w:p>
      <w:pPr>
        <w:spacing w:line="400" w:lineRule="exact"/>
        <w:ind w:firstLine="420" w:firstLineChars="200"/>
        <w:rPr>
          <w:color w:val="000000"/>
        </w:rPr>
      </w:pPr>
      <w:r>
        <w:rPr>
          <w:color w:val="000000"/>
        </w:rPr>
        <w:t>9)</w:t>
      </w:r>
      <w:r>
        <w:rPr>
          <w:rFonts w:hint="eastAsia"/>
          <w:color w:val="000000"/>
        </w:rPr>
        <w:t>尽管承包人已按投标文件中所列的数量派遣了上述各类人员，但若发包人或监理人认为这些人员仍不足以适应现场施工的需要并不能保证工程质量时，有权要求承包人继续增派或雇用这类人员，并书面通知承包人。承包人在接到上述通知后应立即执行发包人或监理人上述指示，不得无故拖延。</w:t>
      </w:r>
    </w:p>
    <w:p>
      <w:pPr>
        <w:numPr>
          <w:ilvl w:val="0"/>
          <w:numId w:val="3"/>
        </w:numPr>
        <w:spacing w:line="400" w:lineRule="exact"/>
        <w:ind w:firstLine="420" w:firstLineChars="200"/>
        <w:rPr>
          <w:color w:val="000000"/>
        </w:rPr>
      </w:pPr>
      <w:r>
        <w:rPr>
          <w:rFonts w:hint="eastAsia"/>
          <w:color w:val="000000"/>
        </w:rPr>
        <w:t>弥补损失或损害的责任：如果由于承包人原因，造成本工程或其组成部分，或将用于或安装在本工程中的材料、设备等发生损失或损害，承包人负责弥补并承担相应经济责任。</w:t>
      </w:r>
    </w:p>
    <w:p>
      <w:pPr>
        <w:spacing w:line="400" w:lineRule="exact"/>
        <w:ind w:firstLine="420" w:firstLineChars="200"/>
        <w:rPr>
          <w:color w:val="000000"/>
        </w:rPr>
      </w:pPr>
      <w:r>
        <w:rPr>
          <w:color w:val="000000"/>
        </w:rPr>
        <w:t>11)</w:t>
      </w:r>
      <w:r>
        <w:rPr>
          <w:rFonts w:hint="eastAsia"/>
          <w:color w:val="000000"/>
        </w:rPr>
        <w:t>为确保工程现场的秩序，承包人的工人应统一着装。</w:t>
      </w:r>
    </w:p>
    <w:p>
      <w:pPr>
        <w:spacing w:line="400" w:lineRule="exact"/>
        <w:ind w:firstLine="420" w:firstLineChars="200"/>
        <w:rPr>
          <w:color w:val="000000"/>
        </w:rPr>
      </w:pPr>
      <w:r>
        <w:rPr>
          <w:color w:val="000000"/>
        </w:rPr>
        <w:t>12)</w:t>
      </w:r>
      <w:r>
        <w:rPr>
          <w:rFonts w:hint="eastAsia"/>
          <w:color w:val="000000"/>
        </w:rPr>
        <w:t>承包人必须服从监理人的协调管理，接受相关人员的质量监督管理。分包人应从总包人的协调管理，接受总包人的质量监督管理。</w:t>
      </w:r>
    </w:p>
    <w:p>
      <w:pPr>
        <w:numPr>
          <w:ilvl w:val="0"/>
          <w:numId w:val="4"/>
        </w:numPr>
        <w:spacing w:line="400" w:lineRule="exact"/>
        <w:ind w:firstLine="420" w:firstLineChars="200"/>
        <w:rPr>
          <w:color w:val="000000"/>
        </w:rPr>
      </w:pPr>
      <w:r>
        <w:rPr>
          <w:rFonts w:hint="eastAsia"/>
          <w:color w:val="000000"/>
        </w:rPr>
        <w:t>施工用水电费：①总包人：支付用水用电总表核定的所有费用。②分包人：由分包人在总包人提供的接口处单独接表计量，分包人按月向总包人支付相应费用。</w:t>
      </w:r>
    </w:p>
    <w:p>
      <w:pPr>
        <w:numPr>
          <w:ilvl w:val="0"/>
          <w:numId w:val="4"/>
        </w:numPr>
        <w:spacing w:line="400" w:lineRule="exact"/>
        <w:ind w:firstLine="420" w:firstLineChars="200"/>
        <w:rPr>
          <w:color w:val="000000"/>
        </w:rPr>
      </w:pPr>
      <w:r>
        <w:rPr>
          <w:rFonts w:hint="eastAsia"/>
          <w:color w:val="000000"/>
        </w:rPr>
        <w:t>承包人应完成对供应材料的所有采购管理和安装工作，具体包括提出材料供应计划、供应清单，材料运至现场验收合格后的装卸、场内运输、堆放、保管、维护保养、安装等工作。</w:t>
      </w:r>
    </w:p>
    <w:p>
      <w:pPr>
        <w:numPr>
          <w:ilvl w:val="0"/>
          <w:numId w:val="4"/>
        </w:numPr>
        <w:spacing w:line="400" w:lineRule="exact"/>
        <w:ind w:firstLine="420" w:firstLineChars="200"/>
        <w:rPr>
          <w:color w:val="000000"/>
        </w:rPr>
      </w:pPr>
      <w:r>
        <w:rPr>
          <w:rFonts w:hint="eastAsia"/>
          <w:color w:val="000000"/>
        </w:rPr>
        <w:t>现场作业和施工方法：承包人应对全部现场作业和施工方法的适用性、可靠性和安全性承担全部责任。</w:t>
      </w:r>
    </w:p>
    <w:p>
      <w:pPr>
        <w:spacing w:line="400" w:lineRule="exact"/>
        <w:ind w:firstLine="420" w:firstLineChars="200"/>
        <w:rPr>
          <w:color w:val="000000"/>
        </w:rPr>
      </w:pPr>
      <w:r>
        <w:rPr>
          <w:color w:val="000000"/>
        </w:rPr>
        <w:t>16)</w:t>
      </w:r>
      <w:r>
        <w:rPr>
          <w:rFonts w:hint="eastAsia"/>
          <w:color w:val="000000"/>
        </w:rPr>
        <w:t>承包人在施工组织设计中要编制施工安全应急预案。</w:t>
      </w:r>
    </w:p>
    <w:p>
      <w:pPr>
        <w:spacing w:line="400" w:lineRule="exact"/>
        <w:ind w:firstLine="420" w:firstLineChars="200"/>
        <w:rPr>
          <w:bCs/>
          <w:color w:val="000000"/>
        </w:rPr>
      </w:pPr>
      <w:r>
        <w:rPr>
          <w:bCs/>
          <w:color w:val="000000"/>
        </w:rPr>
        <w:t xml:space="preserve">4.2 </w:t>
      </w:r>
      <w:r>
        <w:rPr>
          <w:rFonts w:hint="eastAsia"/>
          <w:bCs/>
          <w:color w:val="000000"/>
        </w:rPr>
        <w:t>履约担保</w:t>
      </w:r>
    </w:p>
    <w:p>
      <w:pPr>
        <w:spacing w:line="400" w:lineRule="exact"/>
        <w:ind w:firstLine="420" w:firstLineChars="200"/>
        <w:rPr>
          <w:bCs/>
          <w:color w:val="000000"/>
        </w:rPr>
      </w:pPr>
      <w:r>
        <w:rPr>
          <w:bCs/>
          <w:color w:val="000000"/>
        </w:rPr>
        <w:t xml:space="preserve">4.2.1 </w:t>
      </w:r>
      <w:r>
        <w:rPr>
          <w:rFonts w:hint="eastAsia"/>
          <w:bCs/>
          <w:color w:val="000000"/>
        </w:rPr>
        <w:t>履约担保的格式和金额</w:t>
      </w:r>
    </w:p>
    <w:p>
      <w:pPr>
        <w:spacing w:line="400" w:lineRule="exact"/>
        <w:ind w:firstLine="420" w:firstLineChars="200"/>
      </w:pPr>
      <w:r>
        <w:rPr>
          <w:rFonts w:hint="eastAsia"/>
          <w:color w:val="000000"/>
        </w:rPr>
        <w:t>承包人应在签订合同前，按照在招标文件中规定的格式或者其他经过认可的格式向发包人递交一份履约担保。经过发包人事先书面认可的其他格式的履约担保，其担保条款的实质性内容应当与在招标文件中规定的格式内容保持一致。</w:t>
      </w:r>
      <w:r>
        <w:rPr>
          <w:rFonts w:hint="eastAsia"/>
        </w:rPr>
        <w:t>履约担保的总金额为</w:t>
      </w:r>
      <w:r>
        <w:t xml:space="preserve">¥   </w:t>
      </w:r>
      <w:r>
        <w:rPr>
          <w:rFonts w:hint="eastAsia"/>
        </w:rPr>
        <w:t>万元，</w:t>
      </w:r>
    </w:p>
    <w:p>
      <w:pPr>
        <w:spacing w:line="400" w:lineRule="exact"/>
        <w:ind w:firstLine="420" w:firstLineChars="200"/>
        <w:rPr>
          <w:bCs/>
          <w:color w:val="000000"/>
        </w:rPr>
      </w:pPr>
      <w:r>
        <w:rPr>
          <w:bCs/>
          <w:color w:val="000000"/>
        </w:rPr>
        <w:t xml:space="preserve"> 4.2.2 </w:t>
      </w:r>
      <w:r>
        <w:rPr>
          <w:rFonts w:hint="eastAsia"/>
          <w:bCs/>
          <w:color w:val="000000"/>
        </w:rPr>
        <w:t>履约担保的有效期</w:t>
      </w:r>
    </w:p>
    <w:p>
      <w:pPr>
        <w:spacing w:line="400" w:lineRule="exact"/>
        <w:ind w:firstLine="420" w:firstLineChars="200"/>
        <w:rPr>
          <w:color w:val="000000"/>
        </w:rPr>
      </w:pPr>
      <w:r>
        <w:rPr>
          <w:rFonts w:hint="eastAsia"/>
          <w:color w:val="000000"/>
        </w:rPr>
        <w:t>履约担保的有效期应当自本合同生效之日起至签认并由监理人向承包人出具工程接收证书之日止。如果承包人无法获得一份不带具体截止日期的担保，履约担保中应当有“变更工程竣工日期的，保证期间按照变更后的竣工日期做相应调整”或类似约定的条款。</w:t>
      </w:r>
    </w:p>
    <w:p>
      <w:pPr>
        <w:spacing w:line="400" w:lineRule="exact"/>
        <w:ind w:firstLine="420" w:firstLineChars="200"/>
        <w:rPr>
          <w:bCs/>
          <w:color w:val="000000"/>
        </w:rPr>
      </w:pPr>
      <w:r>
        <w:rPr>
          <w:bCs/>
          <w:color w:val="000000"/>
        </w:rPr>
        <w:t xml:space="preserve">4.2.3 </w:t>
      </w:r>
      <w:r>
        <w:rPr>
          <w:rFonts w:hint="eastAsia"/>
          <w:bCs/>
          <w:color w:val="000000"/>
        </w:rPr>
        <w:t>履约担保的退还</w:t>
      </w:r>
    </w:p>
    <w:p>
      <w:pPr>
        <w:spacing w:line="400" w:lineRule="exact"/>
        <w:ind w:firstLine="420" w:firstLineChars="200"/>
        <w:rPr>
          <w:color w:val="000000"/>
        </w:rPr>
      </w:pPr>
      <w:r>
        <w:rPr>
          <w:rFonts w:hint="eastAsia"/>
          <w:color w:val="000000"/>
        </w:rPr>
        <w:t>履约担保在工程竣工综合验收合格后一次性退还。</w:t>
      </w:r>
    </w:p>
    <w:p>
      <w:pPr>
        <w:spacing w:line="400" w:lineRule="exact"/>
        <w:ind w:firstLine="420" w:firstLineChars="200"/>
        <w:rPr>
          <w:bCs/>
          <w:color w:val="000000"/>
        </w:rPr>
      </w:pPr>
      <w:r>
        <w:rPr>
          <w:bCs/>
          <w:color w:val="000000"/>
        </w:rPr>
        <w:t xml:space="preserve">4.2.4 </w:t>
      </w:r>
      <w:r>
        <w:rPr>
          <w:rFonts w:hint="eastAsia"/>
          <w:bCs/>
          <w:color w:val="000000"/>
        </w:rPr>
        <w:t>通知义务</w:t>
      </w:r>
    </w:p>
    <w:p>
      <w:pPr>
        <w:spacing w:line="400" w:lineRule="exact"/>
        <w:ind w:firstLine="420" w:firstLineChars="200"/>
        <w:rPr>
          <w:color w:val="000000"/>
        </w:rPr>
      </w:pPr>
      <w:r>
        <w:rPr>
          <w:rFonts w:hint="eastAsia"/>
          <w:color w:val="000000"/>
        </w:rPr>
        <w:t>不管履约担保条款中如何约定，根据担保条款提出索赔或兑现要求</w:t>
      </w:r>
      <w:r>
        <w:rPr>
          <w:color w:val="000000"/>
        </w:rPr>
        <w:t xml:space="preserve"> 28 </w:t>
      </w:r>
      <w:r>
        <w:rPr>
          <w:rFonts w:hint="eastAsia"/>
          <w:color w:val="000000"/>
        </w:rPr>
        <w:t>天前，应通知承包人并说明导致此类索赔或兑现的违约性质或原因。相应地，不管专用合同条款</w:t>
      </w:r>
      <w:r>
        <w:rPr>
          <w:color w:val="000000"/>
        </w:rPr>
        <w:t xml:space="preserve"> 2.8(1)</w:t>
      </w:r>
      <w:r>
        <w:rPr>
          <w:rFonts w:hint="eastAsia"/>
          <w:color w:val="000000"/>
        </w:rPr>
        <w:t>目约定的支付担保</w:t>
      </w:r>
      <w:r>
        <w:rPr>
          <w:rFonts w:hint="eastAsia"/>
          <w:bCs/>
          <w:color w:val="000000"/>
        </w:rPr>
        <w:t>通知</w:t>
      </w:r>
      <w:r>
        <w:rPr>
          <w:rFonts w:hint="eastAsia"/>
          <w:color w:val="000000"/>
        </w:rPr>
        <w:t>条款中如何约定，承包人根据担保条款提出索赔或兑现要求</w:t>
      </w:r>
      <w:r>
        <w:rPr>
          <w:color w:val="000000"/>
        </w:rPr>
        <w:t xml:space="preserve"> 28 </w:t>
      </w:r>
      <w:r>
        <w:rPr>
          <w:rFonts w:hint="eastAsia"/>
          <w:color w:val="000000"/>
        </w:rPr>
        <w:t>天前，也应通知并说明导致此类索赔或兑现的违约性质或原因。但是，本项约定的通知不应理解为是在任何意义上寻求承包人或者</w:t>
      </w:r>
      <w:r>
        <w:rPr>
          <w:rFonts w:hint="eastAsia" w:ascii="宋体" w:hAnsi="宋体" w:cs="宋体"/>
          <w:color w:val="000000"/>
          <w:szCs w:val="21"/>
        </w:rPr>
        <w:t>发包人</w:t>
      </w:r>
      <w:r>
        <w:rPr>
          <w:rFonts w:hint="eastAsia"/>
          <w:color w:val="000000"/>
        </w:rPr>
        <w:t>的同意。</w:t>
      </w:r>
    </w:p>
    <w:p>
      <w:pPr>
        <w:spacing w:line="400" w:lineRule="exact"/>
        <w:ind w:firstLine="420" w:firstLineChars="200"/>
        <w:rPr>
          <w:bCs/>
          <w:color w:val="000000"/>
        </w:rPr>
      </w:pPr>
      <w:r>
        <w:rPr>
          <w:bCs/>
          <w:color w:val="000000"/>
        </w:rPr>
        <w:t xml:space="preserve">4.3 </w:t>
      </w:r>
      <w:r>
        <w:rPr>
          <w:rFonts w:hint="eastAsia"/>
          <w:bCs/>
          <w:color w:val="000000"/>
        </w:rPr>
        <w:t>分包</w:t>
      </w:r>
    </w:p>
    <w:p>
      <w:pPr>
        <w:spacing w:line="400" w:lineRule="exact"/>
        <w:ind w:firstLine="735" w:firstLineChars="350"/>
        <w:rPr>
          <w:color w:val="000000"/>
        </w:rPr>
      </w:pPr>
      <w:r>
        <w:rPr>
          <w:rFonts w:hint="eastAsia"/>
          <w:color w:val="000000"/>
        </w:rPr>
        <w:t>不允许分包转包。</w:t>
      </w:r>
    </w:p>
    <w:p>
      <w:pPr>
        <w:spacing w:line="400" w:lineRule="exact"/>
        <w:ind w:firstLine="420" w:firstLineChars="200"/>
        <w:rPr>
          <w:color w:val="000000"/>
        </w:rPr>
      </w:pPr>
      <w:r>
        <w:rPr>
          <w:color w:val="000000"/>
        </w:rPr>
        <w:t xml:space="preserve">4.5 </w:t>
      </w:r>
      <w:r>
        <w:rPr>
          <w:rFonts w:hint="eastAsia"/>
          <w:color w:val="000000"/>
        </w:rPr>
        <w:t>承包人项目经理</w:t>
      </w:r>
    </w:p>
    <w:p>
      <w:pPr>
        <w:spacing w:line="400" w:lineRule="exact"/>
        <w:ind w:firstLine="420" w:firstLineChars="200"/>
        <w:rPr>
          <w:color w:val="000000"/>
        </w:rPr>
      </w:pPr>
      <w:r>
        <w:rPr>
          <w:color w:val="000000"/>
        </w:rPr>
        <w:t xml:space="preserve">4.5.1 </w:t>
      </w:r>
      <w:r>
        <w:rPr>
          <w:rFonts w:hint="eastAsia"/>
          <w:color w:val="000000"/>
        </w:rPr>
        <w:t>承包人项目经理必须与承包人投标时所承诺的人员一致，并在根据通用合同条款第</w:t>
      </w:r>
      <w:r>
        <w:rPr>
          <w:color w:val="000000"/>
        </w:rPr>
        <w:t xml:space="preserve">11.1.1 </w:t>
      </w:r>
      <w:r>
        <w:rPr>
          <w:rFonts w:hint="eastAsia"/>
          <w:color w:val="000000"/>
        </w:rPr>
        <w:t>项确定的开工日期前到任。在监理人向承包人颁发</w:t>
      </w:r>
      <w:r>
        <w:rPr>
          <w:color w:val="000000"/>
        </w:rPr>
        <w:t>(</w:t>
      </w:r>
      <w:r>
        <w:rPr>
          <w:rFonts w:hint="eastAsia"/>
          <w:color w:val="000000"/>
        </w:rPr>
        <w:t>出具</w:t>
      </w:r>
      <w:r>
        <w:rPr>
          <w:color w:val="000000"/>
        </w:rPr>
        <w:t>)</w:t>
      </w:r>
      <w:r>
        <w:rPr>
          <w:rFonts w:hint="eastAsia"/>
          <w:color w:val="000000"/>
        </w:rPr>
        <w:t>工程接收证书前，项目经理和技术负责人不得同时兼任其他任何项目的项目经理和技术负责人；未经书面许可，承包人不得更换项目经理和技术负责人；未经主管部门批准，项目经理和技术负责人不得擅离岗位。承包人项目经理和技术负责人相关细节资料应当在合同协议书中载明，并保持一致。</w:t>
      </w:r>
    </w:p>
    <w:p>
      <w:pPr>
        <w:spacing w:line="400" w:lineRule="exact"/>
        <w:ind w:firstLine="420" w:firstLineChars="200"/>
        <w:rPr>
          <w:color w:val="000000"/>
        </w:rPr>
      </w:pPr>
      <w:r>
        <w:rPr>
          <w:rFonts w:hint="eastAsia"/>
          <w:color w:val="000000"/>
        </w:rPr>
        <w:t>项目经理：</w:t>
      </w:r>
      <w:r>
        <w:rPr>
          <w:color w:val="000000"/>
          <w:u w:val="single"/>
        </w:rPr>
        <w:t xml:space="preserve">   /   </w:t>
      </w:r>
      <w:r>
        <w:rPr>
          <w:rFonts w:hint="eastAsia"/>
          <w:color w:val="000000"/>
        </w:rPr>
        <w:t>。</w:t>
      </w:r>
    </w:p>
    <w:p>
      <w:pPr>
        <w:spacing w:line="400" w:lineRule="exact"/>
        <w:ind w:firstLine="420" w:firstLineChars="200"/>
        <w:rPr>
          <w:color w:val="000000"/>
        </w:rPr>
      </w:pPr>
      <w:r>
        <w:rPr>
          <w:rFonts w:hint="eastAsia"/>
          <w:color w:val="000000"/>
        </w:rPr>
        <w:t>项目经理职称：</w:t>
      </w:r>
      <w:r>
        <w:rPr>
          <w:color w:val="000000"/>
          <w:u w:val="single"/>
        </w:rPr>
        <w:t xml:space="preserve">   /  </w:t>
      </w:r>
      <w:r>
        <w:rPr>
          <w:rFonts w:hint="eastAsia"/>
          <w:color w:val="000000"/>
        </w:rPr>
        <w:t>。</w:t>
      </w:r>
    </w:p>
    <w:p>
      <w:pPr>
        <w:spacing w:line="400" w:lineRule="exact"/>
        <w:ind w:firstLine="420" w:firstLineChars="200"/>
        <w:rPr>
          <w:color w:val="000000"/>
        </w:rPr>
      </w:pPr>
      <w:r>
        <w:rPr>
          <w:rFonts w:hint="eastAsia"/>
          <w:color w:val="000000"/>
        </w:rPr>
        <w:t>项目经理身份证号：</w:t>
      </w:r>
      <w:r>
        <w:rPr>
          <w:color w:val="000000"/>
          <w:u w:val="single"/>
        </w:rPr>
        <w:t xml:space="preserve">         /               </w:t>
      </w:r>
      <w:r>
        <w:rPr>
          <w:rFonts w:hint="eastAsia"/>
          <w:color w:val="000000"/>
        </w:rPr>
        <w:t>。</w:t>
      </w:r>
    </w:p>
    <w:p>
      <w:pPr>
        <w:spacing w:line="400" w:lineRule="exact"/>
        <w:ind w:firstLine="420" w:firstLineChars="200"/>
        <w:rPr>
          <w:color w:val="000000"/>
        </w:rPr>
      </w:pPr>
      <w:r>
        <w:rPr>
          <w:rFonts w:hint="eastAsia"/>
          <w:color w:val="000000"/>
        </w:rPr>
        <w:t>项目经理注册证书号：</w:t>
      </w:r>
      <w:r>
        <w:rPr>
          <w:color w:val="000000"/>
          <w:u w:val="single"/>
        </w:rPr>
        <w:t xml:space="preserve">        /        </w:t>
      </w:r>
      <w:r>
        <w:rPr>
          <w:rFonts w:hint="eastAsia"/>
          <w:color w:val="000000"/>
        </w:rPr>
        <w:t>。</w:t>
      </w:r>
    </w:p>
    <w:p>
      <w:pPr>
        <w:spacing w:line="400" w:lineRule="exact"/>
        <w:ind w:firstLine="420" w:firstLineChars="200"/>
        <w:rPr>
          <w:color w:val="000000"/>
        </w:rPr>
      </w:pPr>
      <w:r>
        <w:rPr>
          <w:rFonts w:hint="eastAsia"/>
          <w:color w:val="000000"/>
        </w:rPr>
        <w:t>项目经理执业印章号：</w:t>
      </w:r>
      <w:r>
        <w:rPr>
          <w:color w:val="000000"/>
          <w:u w:val="single"/>
        </w:rPr>
        <w:t xml:space="preserve">        /       </w:t>
      </w:r>
      <w:r>
        <w:rPr>
          <w:rFonts w:hint="eastAsia"/>
          <w:color w:val="000000"/>
        </w:rPr>
        <w:t>。</w:t>
      </w:r>
    </w:p>
    <w:p>
      <w:pPr>
        <w:spacing w:line="400" w:lineRule="exact"/>
        <w:ind w:firstLine="420" w:firstLineChars="200"/>
        <w:rPr>
          <w:color w:val="000000"/>
        </w:rPr>
      </w:pPr>
      <w:r>
        <w:rPr>
          <w:rFonts w:hint="eastAsia"/>
          <w:color w:val="000000"/>
        </w:rPr>
        <w:t>项目经理安全生产考核合格证书号：</w:t>
      </w:r>
      <w:r>
        <w:rPr>
          <w:color w:val="000000"/>
          <w:u w:val="single"/>
        </w:rPr>
        <w:t xml:space="preserve">       /      </w:t>
      </w:r>
      <w:r>
        <w:rPr>
          <w:rFonts w:hint="eastAsia"/>
          <w:color w:val="000000"/>
        </w:rPr>
        <w:t>。</w:t>
      </w:r>
    </w:p>
    <w:p>
      <w:pPr>
        <w:spacing w:line="400" w:lineRule="exact"/>
        <w:ind w:firstLine="420" w:firstLineChars="200"/>
        <w:rPr>
          <w:color w:val="000000"/>
        </w:rPr>
      </w:pPr>
      <w:r>
        <w:rPr>
          <w:rFonts w:hint="eastAsia"/>
          <w:color w:val="000000"/>
        </w:rPr>
        <w:t>技术负责人：</w:t>
      </w:r>
      <w:r>
        <w:rPr>
          <w:color w:val="000000"/>
          <w:u w:val="single"/>
        </w:rPr>
        <w:t xml:space="preserve">     /    </w:t>
      </w:r>
      <w:r>
        <w:rPr>
          <w:rFonts w:hint="eastAsia"/>
          <w:color w:val="000000"/>
        </w:rPr>
        <w:t>。</w:t>
      </w:r>
    </w:p>
    <w:p>
      <w:pPr>
        <w:spacing w:line="400" w:lineRule="exact"/>
        <w:ind w:firstLine="420" w:firstLineChars="200"/>
        <w:rPr>
          <w:color w:val="000000"/>
        </w:rPr>
      </w:pPr>
      <w:r>
        <w:rPr>
          <w:rFonts w:hint="eastAsia"/>
          <w:color w:val="000000"/>
        </w:rPr>
        <w:t>技术负责人职称：</w:t>
      </w:r>
      <w:r>
        <w:rPr>
          <w:color w:val="000000"/>
          <w:u w:val="single"/>
        </w:rPr>
        <w:t xml:space="preserve">      /     </w:t>
      </w:r>
      <w:r>
        <w:rPr>
          <w:rFonts w:hint="eastAsia"/>
          <w:color w:val="000000"/>
        </w:rPr>
        <w:t>。</w:t>
      </w:r>
    </w:p>
    <w:p>
      <w:pPr>
        <w:spacing w:line="400" w:lineRule="exact"/>
        <w:ind w:firstLine="420" w:firstLineChars="200"/>
        <w:rPr>
          <w:color w:val="000000"/>
        </w:rPr>
      </w:pPr>
      <w:r>
        <w:rPr>
          <w:rFonts w:hint="eastAsia"/>
          <w:color w:val="000000"/>
        </w:rPr>
        <w:t>技术负责人职称证号：</w:t>
      </w:r>
      <w:r>
        <w:rPr>
          <w:color w:val="000000"/>
          <w:u w:val="single"/>
        </w:rPr>
        <w:t xml:space="preserve">    /      </w:t>
      </w:r>
      <w:r>
        <w:rPr>
          <w:rFonts w:hint="eastAsia"/>
          <w:color w:val="000000"/>
        </w:rPr>
        <w:t>。</w:t>
      </w:r>
    </w:p>
    <w:p>
      <w:pPr>
        <w:spacing w:line="400" w:lineRule="exact"/>
        <w:ind w:firstLine="420" w:firstLineChars="200"/>
        <w:rPr>
          <w:color w:val="000000"/>
        </w:rPr>
      </w:pPr>
      <w:r>
        <w:rPr>
          <w:color w:val="000000"/>
        </w:rPr>
        <w:t xml:space="preserve">4.7 </w:t>
      </w:r>
      <w:r>
        <w:rPr>
          <w:rFonts w:hint="eastAsia"/>
          <w:color w:val="000000"/>
        </w:rPr>
        <w:t>撤换承包人项目经理和其他人员</w:t>
      </w:r>
    </w:p>
    <w:p>
      <w:pPr>
        <w:spacing w:line="400" w:lineRule="exact"/>
        <w:ind w:firstLine="420" w:firstLineChars="200"/>
        <w:rPr>
          <w:color w:val="FF0000"/>
        </w:rPr>
      </w:pPr>
      <w:r>
        <w:rPr>
          <w:color w:val="000000"/>
        </w:rPr>
        <w:t>4.7.1</w:t>
      </w:r>
      <w:r>
        <w:rPr>
          <w:rFonts w:hint="eastAsia"/>
        </w:rPr>
        <w:t>对于下列承包人工作人员，有权要求及时更换，承包人在收到书面通知后必须在</w:t>
      </w:r>
      <w:r>
        <w:t xml:space="preserve">24 </w:t>
      </w:r>
      <w:r>
        <w:rPr>
          <w:rFonts w:hint="eastAsia"/>
        </w:rPr>
        <w:t>小时内将其调离本工程范围；同时，承包人应在</w:t>
      </w:r>
      <w:r>
        <w:t xml:space="preserve"> 48</w:t>
      </w:r>
      <w:r>
        <w:rPr>
          <w:rFonts w:hint="eastAsia"/>
        </w:rPr>
        <w:t>小时内用批准的合格的人员代替上述调离的人员。</w:t>
      </w:r>
    </w:p>
    <w:p>
      <w:pPr>
        <w:spacing w:line="400" w:lineRule="exact"/>
        <w:ind w:firstLine="420" w:firstLineChars="200"/>
        <w:rPr>
          <w:color w:val="000000"/>
        </w:rPr>
      </w:pPr>
      <w:r>
        <w:rPr>
          <w:color w:val="000000"/>
        </w:rPr>
        <w:t xml:space="preserve">4.7.1.1 </w:t>
      </w:r>
      <w:r>
        <w:rPr>
          <w:rFonts w:hint="eastAsia"/>
          <w:color w:val="000000"/>
        </w:rPr>
        <w:t>对施工进度、质量和安全文明施工达不到合同要求负有责任的施工人员；</w:t>
      </w:r>
    </w:p>
    <w:p>
      <w:pPr>
        <w:spacing w:line="400" w:lineRule="exact"/>
        <w:ind w:firstLine="420" w:firstLineChars="200"/>
        <w:rPr>
          <w:color w:val="000000"/>
        </w:rPr>
      </w:pPr>
      <w:r>
        <w:rPr>
          <w:color w:val="000000"/>
        </w:rPr>
        <w:t xml:space="preserve">4.7.1.2 </w:t>
      </w:r>
      <w:r>
        <w:rPr>
          <w:rFonts w:hint="eastAsia"/>
          <w:color w:val="000000"/>
        </w:rPr>
        <w:t>专业水平达不到岗位要求、工作责任心不强的施工人员；</w:t>
      </w:r>
    </w:p>
    <w:p>
      <w:pPr>
        <w:spacing w:line="400" w:lineRule="exact"/>
        <w:ind w:firstLine="420" w:firstLineChars="200"/>
        <w:rPr>
          <w:color w:val="000000"/>
        </w:rPr>
      </w:pPr>
      <w:r>
        <w:rPr>
          <w:color w:val="000000"/>
        </w:rPr>
        <w:t xml:space="preserve">4.7.1.3 </w:t>
      </w:r>
      <w:r>
        <w:rPr>
          <w:rFonts w:hint="eastAsia"/>
          <w:color w:val="000000"/>
        </w:rPr>
        <w:t>不能积极配合正常工作</w:t>
      </w:r>
      <w:r>
        <w:rPr>
          <w:color w:val="000000"/>
        </w:rPr>
        <w:t>(</w:t>
      </w:r>
      <w:r>
        <w:rPr>
          <w:rFonts w:hint="eastAsia"/>
          <w:color w:val="000000"/>
        </w:rPr>
        <w:t>包括安置</w:t>
      </w:r>
      <w:r>
        <w:rPr>
          <w:color w:val="000000"/>
        </w:rPr>
        <w:t>)</w:t>
      </w:r>
      <w:r>
        <w:rPr>
          <w:rFonts w:hint="eastAsia"/>
          <w:color w:val="000000"/>
        </w:rPr>
        <w:t>者；</w:t>
      </w:r>
    </w:p>
    <w:p>
      <w:pPr>
        <w:spacing w:line="400" w:lineRule="exact"/>
        <w:ind w:firstLine="420" w:firstLineChars="200"/>
        <w:rPr>
          <w:color w:val="000000"/>
        </w:rPr>
      </w:pPr>
      <w:r>
        <w:rPr>
          <w:color w:val="000000"/>
        </w:rPr>
        <w:t xml:space="preserve">4.7.1.4 </w:t>
      </w:r>
      <w:r>
        <w:rPr>
          <w:rFonts w:hint="eastAsia"/>
          <w:color w:val="000000"/>
        </w:rPr>
        <w:t>违反或承包人工地现场管理规定者；</w:t>
      </w:r>
    </w:p>
    <w:p>
      <w:pPr>
        <w:spacing w:line="400" w:lineRule="exact"/>
        <w:ind w:firstLine="420" w:firstLineChars="200"/>
        <w:rPr>
          <w:color w:val="000000"/>
        </w:rPr>
      </w:pPr>
      <w:r>
        <w:rPr>
          <w:color w:val="000000"/>
        </w:rPr>
        <w:t xml:space="preserve">4.7.1.5 </w:t>
      </w:r>
      <w:r>
        <w:rPr>
          <w:rFonts w:hint="eastAsia"/>
          <w:color w:val="000000"/>
        </w:rPr>
        <w:t>无证上岗者</w:t>
      </w:r>
      <w:r>
        <w:rPr>
          <w:color w:val="000000"/>
        </w:rPr>
        <w:t>(</w:t>
      </w:r>
      <w:r>
        <w:rPr>
          <w:rFonts w:hint="eastAsia"/>
          <w:color w:val="000000"/>
        </w:rPr>
        <w:t>适用于按规定必须有上岗证</w:t>
      </w:r>
      <w:r>
        <w:rPr>
          <w:color w:val="000000"/>
        </w:rPr>
        <w:t>)</w:t>
      </w:r>
      <w:r>
        <w:rPr>
          <w:rFonts w:hint="eastAsia"/>
          <w:color w:val="000000"/>
        </w:rPr>
        <w:t>；</w:t>
      </w:r>
    </w:p>
    <w:p>
      <w:pPr>
        <w:spacing w:line="400" w:lineRule="exact"/>
        <w:ind w:firstLine="420" w:firstLineChars="200"/>
        <w:rPr>
          <w:color w:val="000000"/>
        </w:rPr>
      </w:pPr>
      <w:r>
        <w:rPr>
          <w:color w:val="000000"/>
        </w:rPr>
        <w:t xml:space="preserve">4.7.1.6 </w:t>
      </w:r>
      <w:r>
        <w:rPr>
          <w:rFonts w:hint="eastAsia"/>
          <w:color w:val="000000"/>
        </w:rPr>
        <w:t>与投标书及本合同规定名册不符者；</w:t>
      </w:r>
    </w:p>
    <w:p>
      <w:pPr>
        <w:spacing w:line="400" w:lineRule="exact"/>
        <w:ind w:firstLine="420" w:firstLineChars="200"/>
        <w:rPr>
          <w:color w:val="000000"/>
        </w:rPr>
      </w:pPr>
      <w:r>
        <w:rPr>
          <w:color w:val="000000"/>
        </w:rPr>
        <w:t xml:space="preserve">4.7.1.7 </w:t>
      </w:r>
      <w:r>
        <w:rPr>
          <w:rFonts w:hint="eastAsia"/>
          <w:color w:val="000000"/>
        </w:rPr>
        <w:t>与本工程施工无关及对本工程产生不良影响的其他人员。</w:t>
      </w:r>
    </w:p>
    <w:p>
      <w:pPr>
        <w:spacing w:line="400" w:lineRule="exact"/>
        <w:ind w:firstLine="420" w:firstLineChars="200"/>
        <w:rPr>
          <w:color w:val="000000"/>
        </w:rPr>
      </w:pPr>
      <w:r>
        <w:rPr>
          <w:color w:val="000000"/>
        </w:rPr>
        <w:t xml:space="preserve">4.8 </w:t>
      </w:r>
      <w:r>
        <w:rPr>
          <w:rFonts w:hint="eastAsia"/>
          <w:color w:val="000000"/>
        </w:rPr>
        <w:t>保障承包人人员的合法权益</w:t>
      </w:r>
    </w:p>
    <w:p>
      <w:pPr>
        <w:spacing w:line="400" w:lineRule="exact"/>
        <w:ind w:firstLine="420" w:firstLineChars="200"/>
        <w:rPr>
          <w:color w:val="000000"/>
        </w:rPr>
      </w:pPr>
      <w:r>
        <w:rPr>
          <w:color w:val="000000"/>
        </w:rPr>
        <w:t xml:space="preserve">4.8.7 </w:t>
      </w:r>
      <w:r>
        <w:rPr>
          <w:rFonts w:hint="eastAsia"/>
          <w:color w:val="000000"/>
        </w:rPr>
        <w:t>承包方须与包括农民工在内的所有工人签订劳动合同，购买现行规定的所有保险，明确劳动报酬等内容，并严格履行，及时足额支付工资等劳动报酬；不得拖欠施民工工资。若发生承包人拖欠民工工资及各项材料款，一切责任由承包人承担，有对承包人的工程款进行监控管理或直接支付给相关单位或个人的权力。若因承包人原因，未按时支付民工工资、材料款项及分包款项，造成不良社会影响，应按有关规定报有关主管部门，并积极配合相关行政主管部门工作，由相关行政主管部门对承包人作出相应处罚。</w:t>
      </w:r>
    </w:p>
    <w:p>
      <w:pPr>
        <w:spacing w:line="400" w:lineRule="exact"/>
        <w:ind w:firstLine="420" w:firstLineChars="200"/>
        <w:rPr>
          <w:color w:val="000000"/>
        </w:rPr>
      </w:pPr>
      <w:r>
        <w:rPr>
          <w:color w:val="000000"/>
        </w:rPr>
        <w:t xml:space="preserve">4.8.8 </w:t>
      </w:r>
      <w:r>
        <w:rPr>
          <w:rFonts w:hint="eastAsia"/>
          <w:color w:val="000000"/>
        </w:rPr>
        <w:t>为防止承包人恶意拖欠民工工资、材料供应商、分包单位的款项，造成各种不良社会影响，在事实确认清楚后，有权从承包人的履约保证金或任何应付承包人的款项中扣除，直接支付民工工资、材料供应款、分包单位工程款。承包人对此不得有任何异议。</w:t>
      </w:r>
    </w:p>
    <w:p>
      <w:pPr>
        <w:spacing w:line="400" w:lineRule="exact"/>
        <w:ind w:firstLine="420" w:firstLineChars="200"/>
        <w:rPr>
          <w:color w:val="000000"/>
        </w:rPr>
      </w:pPr>
      <w:r>
        <w:rPr>
          <w:color w:val="000000"/>
        </w:rPr>
        <w:t xml:space="preserve">4.11 </w:t>
      </w:r>
      <w:r>
        <w:rPr>
          <w:rFonts w:hint="eastAsia"/>
          <w:color w:val="000000"/>
        </w:rPr>
        <w:t>不利物质条件</w:t>
      </w:r>
    </w:p>
    <w:p>
      <w:pPr>
        <w:spacing w:line="400" w:lineRule="exact"/>
        <w:ind w:firstLine="420" w:firstLineChars="200"/>
        <w:rPr>
          <w:color w:val="000000"/>
        </w:rPr>
      </w:pPr>
      <w:r>
        <w:rPr>
          <w:color w:val="000000"/>
        </w:rPr>
        <w:t xml:space="preserve">4.11.1 </w:t>
      </w:r>
      <w:r>
        <w:rPr>
          <w:rFonts w:hint="eastAsia"/>
          <w:color w:val="000000"/>
        </w:rPr>
        <w:t>不利物质条件的范围：</w:t>
      </w:r>
      <w:r>
        <w:rPr>
          <w:rFonts w:hint="eastAsia"/>
          <w:color w:val="000000"/>
          <w:u w:val="single"/>
        </w:rPr>
        <w:t>无</w:t>
      </w:r>
      <w:r>
        <w:rPr>
          <w:rFonts w:hint="eastAsia"/>
          <w:color w:val="000000"/>
        </w:rPr>
        <w:t>。</w:t>
      </w:r>
    </w:p>
    <w:p>
      <w:pPr>
        <w:spacing w:line="400" w:lineRule="exact"/>
        <w:ind w:firstLine="420" w:firstLineChars="200"/>
        <w:rPr>
          <w:color w:val="000000"/>
        </w:rPr>
      </w:pPr>
      <w:r>
        <w:rPr>
          <w:color w:val="000000"/>
        </w:rPr>
        <w:t>5.</w:t>
      </w:r>
      <w:r>
        <w:rPr>
          <w:rFonts w:hint="eastAsia"/>
          <w:color w:val="000000"/>
        </w:rPr>
        <w:t>材料和工程设备</w:t>
      </w:r>
    </w:p>
    <w:p>
      <w:pPr>
        <w:spacing w:line="400" w:lineRule="exact"/>
        <w:ind w:firstLine="420" w:firstLineChars="200"/>
        <w:rPr>
          <w:color w:val="000000"/>
        </w:rPr>
      </w:pPr>
      <w:r>
        <w:rPr>
          <w:color w:val="000000"/>
        </w:rPr>
        <w:t xml:space="preserve">5.1 </w:t>
      </w:r>
      <w:r>
        <w:rPr>
          <w:rFonts w:hint="eastAsia"/>
          <w:color w:val="000000"/>
        </w:rPr>
        <w:t>承包人提供的材料和工程设备</w:t>
      </w:r>
    </w:p>
    <w:p>
      <w:pPr>
        <w:spacing w:line="400" w:lineRule="exact"/>
        <w:ind w:firstLine="420" w:firstLineChars="200"/>
        <w:rPr>
          <w:color w:val="FF0000"/>
        </w:rPr>
      </w:pPr>
      <w:r>
        <w:rPr>
          <w:color w:val="000000"/>
        </w:rPr>
        <w:t xml:space="preserve">5.1.1 </w:t>
      </w:r>
      <w:r>
        <w:rPr>
          <w:rFonts w:hint="eastAsia"/>
          <w:color w:val="000000"/>
        </w:rPr>
        <w:t>除专用合同条款第</w:t>
      </w:r>
      <w:r>
        <w:rPr>
          <w:color w:val="000000"/>
        </w:rPr>
        <w:t xml:space="preserve"> 5.2 </w:t>
      </w:r>
      <w:r>
        <w:rPr>
          <w:rFonts w:hint="eastAsia"/>
          <w:color w:val="000000"/>
        </w:rPr>
        <w:t>款约定由提供的材料和工程设备外，由承包人提供的材料和工程设备均由承包人负责采购、运输和保管。承包人负责提供的主要材料和工程设备清单见合同附件</w:t>
      </w:r>
      <w:r>
        <w:rPr>
          <w:rFonts w:hint="eastAsia"/>
        </w:rPr>
        <w:t>二“承包人提供的材料和工程设备一览表”。</w:t>
      </w:r>
    </w:p>
    <w:p>
      <w:pPr>
        <w:spacing w:line="400" w:lineRule="exact"/>
        <w:ind w:firstLine="420" w:firstLineChars="200"/>
        <w:rPr>
          <w:color w:val="000000"/>
        </w:rPr>
      </w:pPr>
      <w:r>
        <w:rPr>
          <w:color w:val="000000"/>
        </w:rPr>
        <w:t xml:space="preserve">5.1.2 </w:t>
      </w:r>
      <w:r>
        <w:rPr>
          <w:rFonts w:hint="eastAsia"/>
          <w:color w:val="000000"/>
        </w:rPr>
        <w:t>承包人将由其提供的材料和工程设备的供货人及品种、规格、数量和供货时间等报送监理人审批的期限：</w:t>
      </w:r>
      <w:r>
        <w:rPr>
          <w:rFonts w:hint="eastAsia"/>
          <w:color w:val="000000"/>
          <w:u w:val="single"/>
        </w:rPr>
        <w:t>材料到达</w:t>
      </w:r>
      <w:r>
        <w:rPr>
          <w:bCs/>
          <w:color w:val="000000"/>
          <w:u w:val="single"/>
        </w:rPr>
        <w:t xml:space="preserve"> 24</w:t>
      </w:r>
      <w:r>
        <w:rPr>
          <w:rFonts w:hint="eastAsia"/>
          <w:color w:val="000000"/>
          <w:u w:val="single"/>
        </w:rPr>
        <w:t>小时内。</w:t>
      </w:r>
      <w:r>
        <w:rPr>
          <w:rFonts w:hint="eastAsia"/>
          <w:color w:val="000000"/>
        </w:rPr>
        <w:t>。</w:t>
      </w:r>
    </w:p>
    <w:p>
      <w:pPr>
        <w:spacing w:line="400" w:lineRule="exact"/>
        <w:rPr>
          <w:color w:val="000000"/>
        </w:rPr>
      </w:pPr>
      <w:r>
        <w:rPr>
          <w:color w:val="000000"/>
        </w:rPr>
        <w:t xml:space="preserve">5.2 </w:t>
      </w:r>
      <w:r>
        <w:rPr>
          <w:rFonts w:hint="eastAsia"/>
          <w:color w:val="000000"/>
        </w:rPr>
        <w:t>提供的材料和工程设备</w:t>
      </w:r>
    </w:p>
    <w:p>
      <w:pPr>
        <w:spacing w:line="400" w:lineRule="exact"/>
        <w:ind w:firstLine="420" w:firstLineChars="200"/>
        <w:rPr>
          <w:color w:val="000000"/>
        </w:rPr>
      </w:pPr>
      <w:r>
        <w:rPr>
          <w:color w:val="000000"/>
        </w:rPr>
        <w:t xml:space="preserve">5.2.1 </w:t>
      </w:r>
      <w:r>
        <w:rPr>
          <w:rFonts w:hint="eastAsia"/>
          <w:color w:val="000000"/>
        </w:rPr>
        <w:t>负责提供的材料和工程设备的名称、规格、数量、价格、交货方式、交货地点和计划交货日期等。</w:t>
      </w:r>
    </w:p>
    <w:p>
      <w:pPr>
        <w:spacing w:line="400" w:lineRule="exact"/>
        <w:ind w:firstLine="420" w:firstLineChars="200"/>
        <w:rPr>
          <w:color w:val="000000"/>
        </w:rPr>
      </w:pPr>
      <w:r>
        <w:rPr>
          <w:color w:val="000000"/>
        </w:rPr>
        <w:t xml:space="preserve">5.2.3 </w:t>
      </w:r>
      <w:r>
        <w:rPr>
          <w:rFonts w:hint="eastAsia"/>
          <w:color w:val="000000"/>
        </w:rPr>
        <w:t>由提供的材料和工程设备验收后，由承包人负责接收、运输和保管与由实施的水电气安装工程，承包人必须积极配合，费用计算在投标报价，不在支付由此产生的费用。</w:t>
      </w:r>
    </w:p>
    <w:p>
      <w:pPr>
        <w:spacing w:line="400" w:lineRule="exact"/>
        <w:rPr>
          <w:color w:val="000000"/>
        </w:rPr>
      </w:pPr>
      <w:r>
        <w:rPr>
          <w:color w:val="000000"/>
        </w:rPr>
        <w:t>6.</w:t>
      </w:r>
      <w:r>
        <w:rPr>
          <w:rFonts w:hint="eastAsia"/>
          <w:color w:val="000000"/>
        </w:rPr>
        <w:t>施工设备和临时设施</w:t>
      </w:r>
    </w:p>
    <w:p>
      <w:pPr>
        <w:spacing w:line="400" w:lineRule="exact"/>
        <w:rPr>
          <w:color w:val="000000"/>
        </w:rPr>
      </w:pPr>
      <w:r>
        <w:rPr>
          <w:color w:val="000000"/>
        </w:rPr>
        <w:t xml:space="preserve">6.1 </w:t>
      </w:r>
      <w:r>
        <w:rPr>
          <w:rFonts w:hint="eastAsia"/>
          <w:color w:val="000000"/>
        </w:rPr>
        <w:t>承包人提供的施工设备和临时设施</w:t>
      </w:r>
    </w:p>
    <w:p>
      <w:pPr>
        <w:spacing w:line="400" w:lineRule="exact"/>
        <w:ind w:firstLine="420" w:firstLineChars="200"/>
        <w:rPr>
          <w:color w:val="000000"/>
        </w:rPr>
      </w:pPr>
      <w:r>
        <w:rPr>
          <w:color w:val="000000"/>
        </w:rPr>
        <w:t xml:space="preserve">6.1.2 </w:t>
      </w:r>
      <w:r>
        <w:rPr>
          <w:rFonts w:hint="eastAsia"/>
          <w:color w:val="000000"/>
        </w:rPr>
        <w:t>承担修建临时设施的费用的范围：</w:t>
      </w:r>
      <w:r>
        <w:rPr>
          <w:rFonts w:hint="eastAsia"/>
          <w:color w:val="000000"/>
          <w:u w:val="single"/>
        </w:rPr>
        <w:t>无</w:t>
      </w:r>
      <w:r>
        <w:rPr>
          <w:rFonts w:hint="eastAsia"/>
          <w:color w:val="000000"/>
        </w:rPr>
        <w:t>。</w:t>
      </w:r>
    </w:p>
    <w:p>
      <w:pPr>
        <w:spacing w:line="400" w:lineRule="exact"/>
        <w:ind w:firstLine="420" w:firstLineChars="200"/>
        <w:rPr>
          <w:color w:val="000000"/>
        </w:rPr>
      </w:pPr>
      <w:r>
        <w:rPr>
          <w:rFonts w:hint="eastAsia"/>
          <w:color w:val="000000"/>
        </w:rPr>
        <w:t>需要办理申请手续和承担相关费用的临时占地：</w:t>
      </w:r>
      <w:r>
        <w:rPr>
          <w:rFonts w:hint="eastAsia"/>
          <w:color w:val="000000"/>
          <w:u w:val="single"/>
        </w:rPr>
        <w:t>无</w:t>
      </w:r>
      <w:r>
        <w:rPr>
          <w:rFonts w:hint="eastAsia"/>
          <w:color w:val="000000"/>
        </w:rPr>
        <w:t>。</w:t>
      </w:r>
    </w:p>
    <w:p>
      <w:pPr>
        <w:spacing w:line="400" w:lineRule="exact"/>
        <w:rPr>
          <w:color w:val="000000"/>
        </w:rPr>
      </w:pPr>
      <w:r>
        <w:rPr>
          <w:color w:val="000000"/>
        </w:rPr>
        <w:t xml:space="preserve">6.2 </w:t>
      </w:r>
      <w:r>
        <w:rPr>
          <w:rFonts w:hint="eastAsia"/>
          <w:color w:val="000000"/>
        </w:rPr>
        <w:t>提供的施工设备和临时设施</w:t>
      </w:r>
    </w:p>
    <w:p>
      <w:pPr>
        <w:spacing w:line="400" w:lineRule="exact"/>
        <w:ind w:firstLine="420" w:firstLineChars="200"/>
        <w:rPr>
          <w:color w:val="000000"/>
        </w:rPr>
      </w:pPr>
      <w:r>
        <w:rPr>
          <w:rFonts w:hint="eastAsia"/>
          <w:color w:val="000000"/>
        </w:rPr>
        <w:t>提供的施工设备和临时设施：</w:t>
      </w:r>
      <w:r>
        <w:rPr>
          <w:rFonts w:hint="eastAsia"/>
          <w:color w:val="000000"/>
          <w:u w:val="single"/>
        </w:rPr>
        <w:t>无</w:t>
      </w:r>
      <w:r>
        <w:rPr>
          <w:rFonts w:hint="eastAsia"/>
          <w:color w:val="000000"/>
        </w:rPr>
        <w:t>。</w:t>
      </w:r>
    </w:p>
    <w:p>
      <w:pPr>
        <w:spacing w:line="400" w:lineRule="exact"/>
        <w:ind w:firstLine="420" w:firstLineChars="200"/>
        <w:rPr>
          <w:color w:val="000000"/>
        </w:rPr>
      </w:pPr>
      <w:r>
        <w:rPr>
          <w:rFonts w:hint="eastAsia"/>
          <w:color w:val="000000"/>
        </w:rPr>
        <w:t>提供的施工设备和临时设施的运行、维护、拆除、清运费用的承担人：</w:t>
      </w:r>
      <w:r>
        <w:rPr>
          <w:rFonts w:hint="eastAsia"/>
          <w:color w:val="000000"/>
          <w:u w:val="single"/>
        </w:rPr>
        <w:t>无</w:t>
      </w:r>
      <w:r>
        <w:rPr>
          <w:rFonts w:hint="eastAsia"/>
          <w:color w:val="000000"/>
        </w:rPr>
        <w:t>。</w:t>
      </w:r>
    </w:p>
    <w:p>
      <w:pPr>
        <w:spacing w:line="400" w:lineRule="exact"/>
        <w:rPr>
          <w:color w:val="000000"/>
        </w:rPr>
      </w:pPr>
      <w:r>
        <w:rPr>
          <w:color w:val="000000"/>
        </w:rPr>
        <w:t xml:space="preserve">6.4 </w:t>
      </w:r>
      <w:r>
        <w:rPr>
          <w:rFonts w:hint="eastAsia"/>
          <w:color w:val="000000"/>
        </w:rPr>
        <w:t>施工设备和临时设施专用于合同工程</w:t>
      </w:r>
    </w:p>
    <w:p>
      <w:pPr>
        <w:spacing w:line="400" w:lineRule="exact"/>
        <w:ind w:firstLine="420" w:firstLineChars="200"/>
        <w:rPr>
          <w:color w:val="000000"/>
        </w:rPr>
      </w:pPr>
      <w:r>
        <w:rPr>
          <w:color w:val="000000"/>
        </w:rPr>
        <w:t xml:space="preserve">6.4.1 </w:t>
      </w:r>
      <w:r>
        <w:rPr>
          <w:rFonts w:hint="eastAsia"/>
          <w:color w:val="000000"/>
        </w:rPr>
        <w:t>除为专用合同条款约定的其他独立承包人和监理人指示的他人提供条件外，承包人运入施工场地的所有施工设备以及在施工场地建设的临时设施仅限于用于合同工程。</w:t>
      </w:r>
    </w:p>
    <w:p>
      <w:pPr>
        <w:spacing w:line="400" w:lineRule="exact"/>
        <w:rPr>
          <w:color w:val="000000"/>
        </w:rPr>
      </w:pPr>
      <w:r>
        <w:rPr>
          <w:color w:val="000000"/>
        </w:rPr>
        <w:t>7.</w:t>
      </w:r>
      <w:r>
        <w:rPr>
          <w:rFonts w:hint="eastAsia"/>
          <w:color w:val="000000"/>
        </w:rPr>
        <w:t>交通运输</w:t>
      </w:r>
    </w:p>
    <w:p>
      <w:pPr>
        <w:spacing w:line="400" w:lineRule="exact"/>
        <w:rPr>
          <w:color w:val="000000"/>
        </w:rPr>
      </w:pPr>
      <w:r>
        <w:rPr>
          <w:color w:val="000000"/>
        </w:rPr>
        <w:t xml:space="preserve">7.1 </w:t>
      </w:r>
      <w:r>
        <w:rPr>
          <w:rFonts w:hint="eastAsia"/>
          <w:color w:val="000000"/>
        </w:rPr>
        <w:t>道路通行权和场外设施</w:t>
      </w:r>
    </w:p>
    <w:p>
      <w:pPr>
        <w:spacing w:line="400" w:lineRule="exact"/>
        <w:rPr>
          <w:color w:val="000000"/>
        </w:rPr>
      </w:pPr>
      <w:r>
        <w:rPr>
          <w:rFonts w:hint="eastAsia"/>
          <w:color w:val="000000"/>
        </w:rPr>
        <w:t>取得道路通行权、场外设施修建权的办理人：</w:t>
      </w:r>
      <w:r>
        <w:rPr>
          <w:rFonts w:hint="eastAsia"/>
          <w:color w:val="000000"/>
          <w:u w:val="single"/>
        </w:rPr>
        <w:t>承包人</w:t>
      </w:r>
      <w:r>
        <w:rPr>
          <w:rFonts w:hint="eastAsia"/>
          <w:color w:val="000000"/>
        </w:rPr>
        <w:t>，其相关费用</w:t>
      </w:r>
      <w:r>
        <w:rPr>
          <w:rFonts w:hint="eastAsia"/>
        </w:rPr>
        <w:t>按规定各自承担</w:t>
      </w:r>
      <w:r>
        <w:rPr>
          <w:rFonts w:hint="eastAsia"/>
          <w:color w:val="000000"/>
        </w:rPr>
        <w:t>。</w:t>
      </w:r>
    </w:p>
    <w:p>
      <w:pPr>
        <w:spacing w:line="400" w:lineRule="exact"/>
        <w:rPr>
          <w:color w:val="000000"/>
        </w:rPr>
      </w:pPr>
      <w:r>
        <w:rPr>
          <w:color w:val="000000"/>
        </w:rPr>
        <w:t xml:space="preserve">7.2 </w:t>
      </w:r>
      <w:r>
        <w:rPr>
          <w:rFonts w:hint="eastAsia"/>
          <w:color w:val="000000"/>
        </w:rPr>
        <w:t>场内施工道路</w:t>
      </w:r>
    </w:p>
    <w:p>
      <w:pPr>
        <w:spacing w:line="400" w:lineRule="exact"/>
        <w:ind w:firstLine="420" w:firstLineChars="200"/>
        <w:rPr>
          <w:color w:val="000000"/>
        </w:rPr>
      </w:pPr>
      <w:r>
        <w:rPr>
          <w:color w:val="000000"/>
        </w:rPr>
        <w:t xml:space="preserve">7.2.1 </w:t>
      </w:r>
      <w:r>
        <w:rPr>
          <w:rFonts w:hint="eastAsia"/>
          <w:color w:val="000000"/>
        </w:rPr>
        <w:t>施工所需的场内临时道路和交通设施的修建、维护、养护和管理人：</w:t>
      </w:r>
      <w:r>
        <w:rPr>
          <w:rFonts w:hint="eastAsia"/>
          <w:color w:val="000000"/>
          <w:u w:val="single"/>
        </w:rPr>
        <w:t>承包人</w:t>
      </w:r>
      <w:r>
        <w:rPr>
          <w:rFonts w:hint="eastAsia"/>
          <w:color w:val="000000"/>
        </w:rPr>
        <w:t>，相关费用由</w:t>
      </w:r>
      <w:r>
        <w:rPr>
          <w:rFonts w:hint="eastAsia"/>
          <w:color w:val="000000"/>
          <w:u w:val="single"/>
        </w:rPr>
        <w:t>承包人</w:t>
      </w:r>
      <w:r>
        <w:rPr>
          <w:rFonts w:hint="eastAsia"/>
          <w:color w:val="000000"/>
        </w:rPr>
        <w:t>承担。</w:t>
      </w:r>
    </w:p>
    <w:p>
      <w:pPr>
        <w:spacing w:line="400" w:lineRule="exact"/>
        <w:ind w:firstLine="420" w:firstLineChars="200"/>
        <w:rPr>
          <w:color w:val="000000"/>
        </w:rPr>
      </w:pPr>
      <w:r>
        <w:rPr>
          <w:color w:val="000000"/>
        </w:rPr>
        <w:t xml:space="preserve">7.2.2 </w:t>
      </w:r>
      <w:r>
        <w:rPr>
          <w:rFonts w:hint="eastAsia"/>
          <w:color w:val="000000"/>
        </w:rPr>
        <w:t>发包人和监理人有权无偿使用承包人修建的临时道路和交通设施，不需要交纳任何费用。</w:t>
      </w:r>
    </w:p>
    <w:p>
      <w:pPr>
        <w:spacing w:line="400" w:lineRule="exact"/>
        <w:rPr>
          <w:color w:val="000000"/>
        </w:rPr>
      </w:pPr>
      <w:r>
        <w:rPr>
          <w:color w:val="000000"/>
        </w:rPr>
        <w:t xml:space="preserve">7.3 </w:t>
      </w:r>
      <w:r>
        <w:rPr>
          <w:rFonts w:hint="eastAsia"/>
          <w:color w:val="000000"/>
        </w:rPr>
        <w:t>超大件和超重件的运输</w:t>
      </w:r>
    </w:p>
    <w:p>
      <w:pPr>
        <w:spacing w:line="400" w:lineRule="exact"/>
        <w:ind w:firstLine="420" w:firstLineChars="200"/>
        <w:rPr>
          <w:color w:val="000000"/>
        </w:rPr>
      </w:pPr>
      <w:r>
        <w:rPr>
          <w:rFonts w:hint="eastAsia"/>
          <w:color w:val="000000"/>
        </w:rPr>
        <w:t>运输超大件或超重件所需的道路和桥梁临时加固改造等费用的承担人：</w:t>
      </w:r>
      <w:r>
        <w:rPr>
          <w:rFonts w:hint="eastAsia"/>
          <w:color w:val="000000"/>
          <w:u w:val="single"/>
        </w:rPr>
        <w:t>承包人</w:t>
      </w:r>
      <w:r>
        <w:rPr>
          <w:rFonts w:hint="eastAsia"/>
          <w:color w:val="000000"/>
        </w:rPr>
        <w:t>。</w:t>
      </w:r>
    </w:p>
    <w:p>
      <w:pPr>
        <w:spacing w:line="400" w:lineRule="exact"/>
        <w:rPr>
          <w:color w:val="000000"/>
        </w:rPr>
      </w:pPr>
      <w:r>
        <w:rPr>
          <w:color w:val="000000"/>
        </w:rPr>
        <w:t>8.</w:t>
      </w:r>
      <w:r>
        <w:rPr>
          <w:rFonts w:hint="eastAsia"/>
          <w:color w:val="000000"/>
        </w:rPr>
        <w:t>测量放线</w:t>
      </w:r>
    </w:p>
    <w:p>
      <w:pPr>
        <w:spacing w:line="400" w:lineRule="exact"/>
        <w:rPr>
          <w:color w:val="000000"/>
        </w:rPr>
      </w:pPr>
      <w:r>
        <w:rPr>
          <w:color w:val="000000"/>
        </w:rPr>
        <w:t xml:space="preserve">8.1 </w:t>
      </w:r>
      <w:r>
        <w:rPr>
          <w:rFonts w:hint="eastAsia"/>
          <w:color w:val="000000"/>
        </w:rPr>
        <w:t>施工控制网</w:t>
      </w:r>
    </w:p>
    <w:p>
      <w:pPr>
        <w:spacing w:line="400" w:lineRule="exact"/>
        <w:ind w:firstLine="420" w:firstLineChars="200"/>
        <w:rPr>
          <w:color w:val="000000"/>
          <w:u w:val="single"/>
        </w:rPr>
      </w:pPr>
      <w:r>
        <w:rPr>
          <w:color w:val="000000"/>
        </w:rPr>
        <w:t xml:space="preserve">8.1.1 </w:t>
      </w:r>
      <w:r>
        <w:rPr>
          <w:rFonts w:hint="eastAsia"/>
          <w:color w:val="000000"/>
        </w:rPr>
        <w:t>通过监理人提供测量基准点、基准线和水准点及其书面资料的期限：</w:t>
      </w:r>
      <w:r>
        <w:rPr>
          <w:rFonts w:hint="eastAsia"/>
          <w:color w:val="000000"/>
          <w:u w:val="single"/>
        </w:rPr>
        <w:t>在发出开工通知书</w:t>
      </w:r>
      <w:r>
        <w:rPr>
          <w:color w:val="000000"/>
          <w:u w:val="single"/>
        </w:rPr>
        <w:t xml:space="preserve"> 14 </w:t>
      </w:r>
      <w:r>
        <w:rPr>
          <w:rFonts w:hint="eastAsia"/>
          <w:color w:val="000000"/>
          <w:u w:val="single"/>
        </w:rPr>
        <w:t>天之前，由监理人联系地勘部门向承包人提供原始基准点、基准线和基准高程等书面资料。</w:t>
      </w:r>
    </w:p>
    <w:p>
      <w:pPr>
        <w:spacing w:line="400" w:lineRule="exact"/>
        <w:ind w:firstLine="420" w:firstLineChars="200"/>
        <w:rPr>
          <w:color w:val="000000"/>
        </w:rPr>
      </w:pPr>
      <w:r>
        <w:rPr>
          <w:rFonts w:hint="eastAsia"/>
          <w:color w:val="000000"/>
        </w:rPr>
        <w:t>承包人测设施工控制网的要求：</w:t>
      </w:r>
      <w:r>
        <w:rPr>
          <w:rFonts w:hint="eastAsia"/>
          <w:color w:val="000000"/>
          <w:u w:val="single"/>
        </w:rPr>
        <w:t>承包人应根据国家测绘基准、测绘系统和工程测量技术规范，按上述基准点（线）以及合同工程精度要求，测设施工控制网。</w:t>
      </w:r>
    </w:p>
    <w:p>
      <w:pPr>
        <w:spacing w:line="400" w:lineRule="exact"/>
        <w:ind w:firstLine="420" w:firstLineChars="200"/>
        <w:rPr>
          <w:color w:val="000000"/>
          <w:u w:val="single"/>
        </w:rPr>
      </w:pPr>
      <w:r>
        <w:rPr>
          <w:rFonts w:hint="eastAsia"/>
          <w:color w:val="000000"/>
        </w:rPr>
        <w:t>承包人将施工控制网资料报送监理人审批的期限：</w:t>
      </w:r>
      <w:r>
        <w:rPr>
          <w:rFonts w:hint="eastAsia"/>
          <w:color w:val="000000"/>
          <w:u w:val="single"/>
        </w:rPr>
        <w:t>收到承包人提交的施工控制网后</w:t>
      </w:r>
      <w:r>
        <w:rPr>
          <w:color w:val="000000"/>
          <w:u w:val="single"/>
        </w:rPr>
        <w:t xml:space="preserve"> 14 </w:t>
      </w:r>
      <w:r>
        <w:rPr>
          <w:rFonts w:hint="eastAsia"/>
          <w:color w:val="000000"/>
          <w:u w:val="single"/>
        </w:rPr>
        <w:t>天内。</w:t>
      </w:r>
    </w:p>
    <w:p>
      <w:pPr>
        <w:spacing w:line="400" w:lineRule="exact"/>
        <w:rPr>
          <w:color w:val="000000"/>
        </w:rPr>
      </w:pPr>
      <w:r>
        <w:rPr>
          <w:color w:val="000000"/>
        </w:rPr>
        <w:t>9.</w:t>
      </w:r>
      <w:r>
        <w:rPr>
          <w:rFonts w:hint="eastAsia"/>
          <w:color w:val="000000"/>
        </w:rPr>
        <w:t>施工安全、治安保卫和环境保护</w:t>
      </w:r>
    </w:p>
    <w:p>
      <w:pPr>
        <w:spacing w:line="400" w:lineRule="exact"/>
        <w:rPr>
          <w:color w:val="000000"/>
        </w:rPr>
      </w:pPr>
      <w:r>
        <w:rPr>
          <w:color w:val="000000"/>
        </w:rPr>
        <w:t xml:space="preserve">9.2 </w:t>
      </w:r>
      <w:r>
        <w:rPr>
          <w:rFonts w:hint="eastAsia"/>
          <w:color w:val="000000"/>
        </w:rPr>
        <w:t>承包人的施工安全责任</w:t>
      </w:r>
    </w:p>
    <w:p>
      <w:pPr>
        <w:spacing w:line="400" w:lineRule="exact"/>
        <w:ind w:firstLine="420" w:firstLineChars="200"/>
        <w:rPr>
          <w:color w:val="000000"/>
        </w:rPr>
      </w:pPr>
      <w:r>
        <w:rPr>
          <w:color w:val="000000"/>
        </w:rPr>
        <w:t xml:space="preserve">9.2.1 </w:t>
      </w:r>
      <w:r>
        <w:rPr>
          <w:rFonts w:hint="eastAsia"/>
          <w:color w:val="000000"/>
        </w:rPr>
        <w:t>承包人向监理人报送施工安全措施计划的期限：</w:t>
      </w:r>
      <w:r>
        <w:rPr>
          <w:rFonts w:hint="eastAsia"/>
          <w:color w:val="000000"/>
          <w:u w:val="single"/>
        </w:rPr>
        <w:t>施工人员进场前</w:t>
      </w:r>
      <w:r>
        <w:rPr>
          <w:color w:val="000000"/>
          <w:u w:val="single"/>
        </w:rPr>
        <w:t xml:space="preserve"> 5 </w:t>
      </w:r>
      <w:r>
        <w:rPr>
          <w:rFonts w:hint="eastAsia"/>
          <w:color w:val="000000"/>
          <w:u w:val="single"/>
        </w:rPr>
        <w:t>个工作日前。</w:t>
      </w:r>
    </w:p>
    <w:p>
      <w:pPr>
        <w:spacing w:line="400" w:lineRule="exact"/>
        <w:ind w:firstLine="420" w:firstLineChars="200"/>
        <w:rPr>
          <w:color w:val="000000"/>
        </w:rPr>
      </w:pPr>
      <w:r>
        <w:rPr>
          <w:rFonts w:hint="eastAsia"/>
          <w:color w:val="000000"/>
        </w:rPr>
        <w:t>监理人收到承包人报送的施工安全措施计划后应当在</w:t>
      </w:r>
      <w:r>
        <w:rPr>
          <w:color w:val="000000"/>
          <w:u w:val="single"/>
        </w:rPr>
        <w:t xml:space="preserve">   15   </w:t>
      </w:r>
      <w:r>
        <w:rPr>
          <w:rFonts w:hint="eastAsia"/>
          <w:color w:val="000000"/>
        </w:rPr>
        <w:t>天内给予批复。</w:t>
      </w:r>
    </w:p>
    <w:p>
      <w:pPr>
        <w:spacing w:line="400" w:lineRule="exact"/>
        <w:rPr>
          <w:color w:val="000000"/>
        </w:rPr>
      </w:pPr>
      <w:r>
        <w:rPr>
          <w:color w:val="000000"/>
        </w:rPr>
        <w:t xml:space="preserve">9.3 </w:t>
      </w:r>
      <w:r>
        <w:rPr>
          <w:rFonts w:hint="eastAsia"/>
          <w:color w:val="000000"/>
        </w:rPr>
        <w:t>治安保卫</w:t>
      </w:r>
    </w:p>
    <w:p>
      <w:pPr>
        <w:spacing w:line="400" w:lineRule="exact"/>
        <w:ind w:firstLine="420" w:firstLineChars="200"/>
        <w:rPr>
          <w:color w:val="000000"/>
        </w:rPr>
      </w:pPr>
      <w:r>
        <w:rPr>
          <w:color w:val="000000"/>
        </w:rPr>
        <w:t xml:space="preserve">9.3.1 </w:t>
      </w:r>
      <w:r>
        <w:rPr>
          <w:rFonts w:hint="eastAsia"/>
          <w:color w:val="000000"/>
        </w:rPr>
        <w:t>承包人应当负责统一管理施工场地的治安保卫事项，履行合同工程的治安保卫职责。</w:t>
      </w:r>
    </w:p>
    <w:p>
      <w:pPr>
        <w:spacing w:line="400" w:lineRule="exact"/>
        <w:ind w:firstLine="420" w:firstLineChars="200"/>
        <w:rPr>
          <w:color w:val="000000"/>
        </w:rPr>
      </w:pPr>
      <w:r>
        <w:rPr>
          <w:color w:val="000000"/>
        </w:rPr>
        <w:t xml:space="preserve">9.3.2 </w:t>
      </w:r>
      <w:r>
        <w:rPr>
          <w:rFonts w:hint="eastAsia"/>
          <w:color w:val="000000"/>
        </w:rPr>
        <w:t>施工场地治安管理计划和突发治安事件紧急预案的编制责任人：</w:t>
      </w:r>
      <w:r>
        <w:rPr>
          <w:rFonts w:hint="eastAsia"/>
          <w:color w:val="000000"/>
          <w:u w:val="single"/>
        </w:rPr>
        <w:t>承包人</w:t>
      </w:r>
      <w:r>
        <w:rPr>
          <w:rFonts w:hint="eastAsia"/>
          <w:color w:val="000000"/>
        </w:rPr>
        <w:t>。</w:t>
      </w:r>
    </w:p>
    <w:p>
      <w:pPr>
        <w:spacing w:line="400" w:lineRule="exact"/>
        <w:rPr>
          <w:color w:val="000000"/>
        </w:rPr>
      </w:pPr>
      <w:r>
        <w:rPr>
          <w:color w:val="000000"/>
        </w:rPr>
        <w:t xml:space="preserve">9.4 </w:t>
      </w:r>
      <w:r>
        <w:rPr>
          <w:rFonts w:hint="eastAsia"/>
          <w:color w:val="000000"/>
        </w:rPr>
        <w:t>环境保护</w:t>
      </w:r>
    </w:p>
    <w:p>
      <w:pPr>
        <w:spacing w:line="400" w:lineRule="exact"/>
        <w:ind w:firstLine="420" w:firstLineChars="200"/>
        <w:rPr>
          <w:color w:val="000000"/>
        </w:rPr>
      </w:pPr>
      <w:r>
        <w:rPr>
          <w:color w:val="000000"/>
        </w:rPr>
        <w:t xml:space="preserve">9.4.2 </w:t>
      </w:r>
      <w:r>
        <w:rPr>
          <w:rFonts w:hint="eastAsia"/>
          <w:color w:val="000000"/>
        </w:rPr>
        <w:t>施工环保措施计划报送监理人审批的时间：</w:t>
      </w:r>
      <w:r>
        <w:rPr>
          <w:rFonts w:hint="eastAsia"/>
          <w:color w:val="000000"/>
          <w:u w:val="single"/>
        </w:rPr>
        <w:t>施工人员进场前</w:t>
      </w:r>
      <w:r>
        <w:rPr>
          <w:color w:val="000000"/>
          <w:u w:val="single"/>
        </w:rPr>
        <w:t xml:space="preserve"> 5 </w:t>
      </w:r>
      <w:r>
        <w:rPr>
          <w:rFonts w:hint="eastAsia"/>
          <w:color w:val="000000"/>
          <w:u w:val="single"/>
        </w:rPr>
        <w:t>个工作日前</w:t>
      </w:r>
      <w:r>
        <w:rPr>
          <w:rFonts w:hint="eastAsia"/>
          <w:color w:val="000000"/>
        </w:rPr>
        <w:t>。</w:t>
      </w:r>
    </w:p>
    <w:p>
      <w:pPr>
        <w:spacing w:line="400" w:lineRule="exact"/>
        <w:ind w:firstLine="420" w:firstLineChars="200"/>
        <w:rPr>
          <w:color w:val="000000"/>
        </w:rPr>
      </w:pPr>
      <w:r>
        <w:rPr>
          <w:rFonts w:hint="eastAsia"/>
          <w:color w:val="000000"/>
        </w:rPr>
        <w:t>监理人收到承包人报送的施工环保措施计划后应当在</w:t>
      </w:r>
      <w:r>
        <w:rPr>
          <w:color w:val="000000"/>
          <w:u w:val="single"/>
        </w:rPr>
        <w:t xml:space="preserve">      15     </w:t>
      </w:r>
      <w:r>
        <w:rPr>
          <w:rFonts w:hint="eastAsia"/>
          <w:color w:val="000000"/>
        </w:rPr>
        <w:t>天内给予批复。</w:t>
      </w:r>
    </w:p>
    <w:p>
      <w:pPr>
        <w:spacing w:line="400" w:lineRule="exact"/>
        <w:rPr>
          <w:color w:val="000000"/>
        </w:rPr>
      </w:pPr>
      <w:r>
        <w:rPr>
          <w:color w:val="000000"/>
        </w:rPr>
        <w:t>10.</w:t>
      </w:r>
      <w:r>
        <w:rPr>
          <w:rFonts w:hint="eastAsia"/>
          <w:color w:val="000000"/>
        </w:rPr>
        <w:t>进度计划</w:t>
      </w:r>
    </w:p>
    <w:p>
      <w:pPr>
        <w:spacing w:line="400" w:lineRule="exact"/>
        <w:rPr>
          <w:color w:val="000000"/>
        </w:rPr>
      </w:pPr>
      <w:r>
        <w:rPr>
          <w:color w:val="000000"/>
        </w:rPr>
        <w:t xml:space="preserve">10.1 </w:t>
      </w:r>
      <w:r>
        <w:rPr>
          <w:rFonts w:hint="eastAsia"/>
          <w:color w:val="000000"/>
        </w:rPr>
        <w:t>合同进度计划</w:t>
      </w:r>
    </w:p>
    <w:p>
      <w:pPr>
        <w:spacing w:line="400" w:lineRule="exact"/>
        <w:ind w:firstLine="420" w:firstLineChars="200"/>
        <w:rPr>
          <w:color w:val="000000"/>
        </w:rPr>
      </w:pPr>
      <w:r>
        <w:rPr>
          <w:color w:val="000000"/>
        </w:rPr>
        <w:t>(1)</w:t>
      </w:r>
      <w:r>
        <w:rPr>
          <w:rFonts w:hint="eastAsia"/>
          <w:color w:val="000000"/>
        </w:rPr>
        <w:t>承包人应当在收到监理人按照通用合同条款第</w:t>
      </w:r>
      <w:r>
        <w:rPr>
          <w:color w:val="000000"/>
        </w:rPr>
        <w:t xml:space="preserve"> 11.1.1 </w:t>
      </w:r>
      <w:r>
        <w:rPr>
          <w:rFonts w:hint="eastAsia"/>
          <w:color w:val="000000"/>
        </w:rPr>
        <w:t>项发出的开工通知后</w:t>
      </w:r>
      <w:r>
        <w:rPr>
          <w:color w:val="000000"/>
        </w:rPr>
        <w:t xml:space="preserve"> 7 </w:t>
      </w:r>
      <w:r>
        <w:rPr>
          <w:rFonts w:hint="eastAsia"/>
          <w:color w:val="000000"/>
        </w:rPr>
        <w:t>天内，编制详细的施工进度计划和施工方案说明并报送监理人。</w:t>
      </w:r>
    </w:p>
    <w:p>
      <w:pPr>
        <w:spacing w:line="400" w:lineRule="exact"/>
        <w:ind w:firstLine="420" w:firstLineChars="200"/>
        <w:rPr>
          <w:color w:val="000000"/>
        </w:rPr>
      </w:pPr>
      <w:r>
        <w:rPr>
          <w:color w:val="000000"/>
        </w:rPr>
        <w:t xml:space="preserve"> (2)</w:t>
      </w:r>
      <w:r>
        <w:rPr>
          <w:rFonts w:hint="eastAsia"/>
          <w:color w:val="000000"/>
        </w:rPr>
        <w:t>监理人批复或对施工进度计划和施工方案说明提出修改意见的期限：自监理人收到承包人报送的相关进度计划和施工方案说明后</w:t>
      </w:r>
      <w:r>
        <w:rPr>
          <w:color w:val="000000"/>
        </w:rPr>
        <w:t xml:space="preserve"> 14 </w:t>
      </w:r>
      <w:r>
        <w:rPr>
          <w:rFonts w:hint="eastAsia"/>
          <w:color w:val="000000"/>
        </w:rPr>
        <w:t>天内。</w:t>
      </w:r>
    </w:p>
    <w:p>
      <w:pPr>
        <w:spacing w:line="400" w:lineRule="exact"/>
        <w:ind w:firstLine="420" w:firstLineChars="200"/>
        <w:rPr>
          <w:color w:val="000000"/>
        </w:rPr>
      </w:pPr>
      <w:r>
        <w:rPr>
          <w:color w:val="000000"/>
        </w:rPr>
        <w:t>(3)</w:t>
      </w:r>
      <w:r>
        <w:rPr>
          <w:rFonts w:hint="eastAsia"/>
          <w:color w:val="000000"/>
        </w:rPr>
        <w:t>承包人编制分阶段或分项施工进度计划和施工方案说明的内容：</w:t>
      </w:r>
      <w:r>
        <w:rPr>
          <w:rFonts w:hint="eastAsia"/>
          <w:color w:val="000000"/>
          <w:u w:val="single"/>
        </w:rPr>
        <w:t>按相关法律法规和文件规定执行。</w:t>
      </w:r>
    </w:p>
    <w:p>
      <w:pPr>
        <w:spacing w:line="400" w:lineRule="exact"/>
        <w:ind w:firstLine="420" w:firstLineChars="200"/>
        <w:rPr>
          <w:color w:val="000000"/>
        </w:rPr>
      </w:pPr>
      <w:r>
        <w:rPr>
          <w:rFonts w:hint="eastAsia"/>
          <w:color w:val="000000"/>
        </w:rPr>
        <w:t>承包人报送分阶段或分项施工进度计划和施工方案说明的期限</w:t>
      </w:r>
      <w:r>
        <w:rPr>
          <w:rFonts w:hint="eastAsia"/>
          <w:color w:val="000000"/>
          <w:u w:val="single"/>
        </w:rPr>
        <w:t>开工后七日内</w:t>
      </w:r>
      <w:r>
        <w:rPr>
          <w:rFonts w:hint="eastAsia"/>
          <w:color w:val="000000"/>
        </w:rPr>
        <w:t>。</w:t>
      </w:r>
    </w:p>
    <w:p>
      <w:pPr>
        <w:numPr>
          <w:ilvl w:val="0"/>
          <w:numId w:val="5"/>
        </w:numPr>
        <w:spacing w:line="400" w:lineRule="exact"/>
        <w:ind w:firstLine="420" w:firstLineChars="200"/>
        <w:rPr>
          <w:color w:val="000000"/>
        </w:rPr>
      </w:pPr>
      <w:r>
        <w:rPr>
          <w:rFonts w:hint="eastAsia"/>
          <w:color w:val="000000"/>
        </w:rPr>
        <w:t>群体工程中单位工程分期进行施工的，承包人应按照提供图纸及有关资料的时间，按单位工程编制进度计划和施工方案说明。群体工程中有关进度计划和施工方案说明的要求：</w:t>
      </w:r>
      <w:r>
        <w:rPr>
          <w:rFonts w:hint="eastAsia"/>
          <w:color w:val="000000"/>
          <w:u w:val="single"/>
        </w:rPr>
        <w:t>无</w:t>
      </w:r>
      <w:r>
        <w:rPr>
          <w:rFonts w:hint="eastAsia"/>
          <w:color w:val="000000"/>
        </w:rPr>
        <w:t>。</w:t>
      </w:r>
    </w:p>
    <w:p>
      <w:pPr>
        <w:spacing w:line="400" w:lineRule="exact"/>
        <w:rPr>
          <w:color w:val="000000"/>
        </w:rPr>
      </w:pPr>
      <w:r>
        <w:rPr>
          <w:color w:val="000000"/>
        </w:rPr>
        <w:t xml:space="preserve">10.2 </w:t>
      </w:r>
      <w:r>
        <w:rPr>
          <w:rFonts w:hint="eastAsia"/>
          <w:color w:val="000000"/>
        </w:rPr>
        <w:t>合同进度计划的修订</w:t>
      </w:r>
    </w:p>
    <w:p>
      <w:pPr>
        <w:spacing w:line="400" w:lineRule="exact"/>
        <w:ind w:firstLine="420" w:firstLineChars="200"/>
        <w:rPr>
          <w:color w:val="000000"/>
        </w:rPr>
      </w:pPr>
      <w:r>
        <w:rPr>
          <w:color w:val="000000"/>
        </w:rPr>
        <w:t>(1)</w:t>
      </w:r>
      <w:r>
        <w:rPr>
          <w:rFonts w:hint="eastAsia"/>
          <w:color w:val="000000"/>
        </w:rPr>
        <w:t>承包人报送修订合同进度计划申请报告和相关资料的期限：</w:t>
      </w:r>
      <w:r>
        <w:rPr>
          <w:rFonts w:hint="eastAsia"/>
          <w:color w:val="000000"/>
          <w:u w:val="single"/>
        </w:rPr>
        <w:t>承包人在接到监理人发出开工通知后的</w:t>
      </w:r>
      <w:r>
        <w:rPr>
          <w:bCs/>
          <w:color w:val="000000"/>
          <w:u w:val="single"/>
        </w:rPr>
        <w:t xml:space="preserve">7 </w:t>
      </w:r>
      <w:r>
        <w:rPr>
          <w:rFonts w:hint="eastAsia"/>
          <w:color w:val="000000"/>
          <w:u w:val="single"/>
        </w:rPr>
        <w:t>天内。</w:t>
      </w:r>
      <w:r>
        <w:rPr>
          <w:rFonts w:hint="eastAsia"/>
          <w:color w:val="000000"/>
        </w:rPr>
        <w:t>。</w:t>
      </w:r>
    </w:p>
    <w:p>
      <w:pPr>
        <w:spacing w:line="400" w:lineRule="exact"/>
        <w:ind w:firstLine="420" w:firstLineChars="200"/>
        <w:rPr>
          <w:color w:val="000000"/>
        </w:rPr>
      </w:pPr>
      <w:r>
        <w:rPr>
          <w:color w:val="000000"/>
        </w:rPr>
        <w:t>(2)</w:t>
      </w:r>
      <w:r>
        <w:rPr>
          <w:rFonts w:hint="eastAsia"/>
          <w:color w:val="000000"/>
        </w:rPr>
        <w:t>监理人批复修订合同进度计划申请报告的期限：</w:t>
      </w:r>
      <w:r>
        <w:rPr>
          <w:rFonts w:hint="eastAsia"/>
          <w:color w:val="000000"/>
          <w:u w:val="single"/>
        </w:rPr>
        <w:t>监理人在收到该计划后的</w:t>
      </w:r>
      <w:r>
        <w:rPr>
          <w:color w:val="000000"/>
          <w:u w:val="single"/>
        </w:rPr>
        <w:t xml:space="preserve"> 14 </w:t>
      </w:r>
      <w:r>
        <w:rPr>
          <w:rFonts w:hint="eastAsia"/>
          <w:color w:val="000000"/>
          <w:u w:val="single"/>
        </w:rPr>
        <w:t>天内审查、修改后报审核批准。</w:t>
      </w:r>
    </w:p>
    <w:p>
      <w:pPr>
        <w:spacing w:line="400" w:lineRule="exact"/>
        <w:ind w:firstLine="420" w:firstLineChars="200"/>
        <w:rPr>
          <w:color w:val="000000"/>
          <w:u w:val="single"/>
        </w:rPr>
      </w:pPr>
      <w:r>
        <w:rPr>
          <w:color w:val="000000"/>
        </w:rPr>
        <w:t>(3)</w:t>
      </w:r>
      <w:r>
        <w:rPr>
          <w:rFonts w:hint="eastAsia"/>
          <w:color w:val="000000"/>
        </w:rPr>
        <w:t>监理人批复修订合同进度计划的期限：</w:t>
      </w:r>
      <w:r>
        <w:rPr>
          <w:rFonts w:hint="eastAsia"/>
          <w:color w:val="000000"/>
          <w:u w:val="single"/>
        </w:rPr>
        <w:t>监理人在收到该计划后的</w:t>
      </w:r>
      <w:r>
        <w:rPr>
          <w:color w:val="000000"/>
          <w:u w:val="single"/>
        </w:rPr>
        <w:t xml:space="preserve"> 14 </w:t>
      </w:r>
      <w:r>
        <w:rPr>
          <w:rFonts w:hint="eastAsia"/>
          <w:color w:val="000000"/>
          <w:u w:val="single"/>
        </w:rPr>
        <w:t>天内审查、修改后报审核批准。</w:t>
      </w:r>
    </w:p>
    <w:p>
      <w:pPr>
        <w:spacing w:line="400" w:lineRule="exact"/>
        <w:rPr>
          <w:color w:val="000000"/>
        </w:rPr>
      </w:pPr>
      <w:r>
        <w:rPr>
          <w:color w:val="000000"/>
        </w:rPr>
        <w:t>11.</w:t>
      </w:r>
      <w:r>
        <w:rPr>
          <w:rFonts w:hint="eastAsia"/>
          <w:color w:val="000000"/>
        </w:rPr>
        <w:t>开工和竣工</w:t>
      </w:r>
    </w:p>
    <w:p>
      <w:pPr>
        <w:spacing w:line="400" w:lineRule="exact"/>
        <w:rPr>
          <w:color w:val="000000"/>
        </w:rPr>
      </w:pPr>
      <w:r>
        <w:rPr>
          <w:color w:val="000000"/>
        </w:rPr>
        <w:t xml:space="preserve">11.3 </w:t>
      </w:r>
      <w:r>
        <w:rPr>
          <w:rFonts w:hint="eastAsia"/>
          <w:color w:val="000000"/>
        </w:rPr>
        <w:t>发包人的工期延误</w:t>
      </w:r>
    </w:p>
    <w:p>
      <w:pPr>
        <w:spacing w:line="400" w:lineRule="exact"/>
        <w:ind w:firstLine="420" w:firstLineChars="200"/>
        <w:rPr>
          <w:color w:val="000000"/>
        </w:rPr>
      </w:pPr>
      <w:r>
        <w:rPr>
          <w:rFonts w:hint="eastAsia"/>
          <w:color w:val="000000"/>
        </w:rPr>
        <w:t>因发包人原因不能按照监理人发出的开工通知中载明的开工日期开工。除发包人原因延期开工外，造成工期延误的其他原因还包括：</w:t>
      </w:r>
      <w:r>
        <w:rPr>
          <w:color w:val="000000"/>
          <w:u w:val="single"/>
        </w:rPr>
        <w:t xml:space="preserve">   /   </w:t>
      </w:r>
      <w:r>
        <w:rPr>
          <w:rFonts w:hint="eastAsia"/>
          <w:color w:val="000000"/>
        </w:rPr>
        <w:t>等延误承包人关键线路工作的情况。</w:t>
      </w:r>
    </w:p>
    <w:p>
      <w:pPr>
        <w:spacing w:line="400" w:lineRule="exact"/>
        <w:rPr>
          <w:color w:val="000000"/>
        </w:rPr>
      </w:pPr>
      <w:r>
        <w:rPr>
          <w:color w:val="000000"/>
        </w:rPr>
        <w:t xml:space="preserve">11.4 </w:t>
      </w:r>
      <w:r>
        <w:rPr>
          <w:rFonts w:hint="eastAsia"/>
          <w:color w:val="000000"/>
        </w:rPr>
        <w:t>异常恶劣的气候条件</w:t>
      </w:r>
    </w:p>
    <w:p>
      <w:pPr>
        <w:spacing w:line="400" w:lineRule="exact"/>
        <w:ind w:firstLine="420" w:firstLineChars="200"/>
        <w:rPr>
          <w:color w:val="000000"/>
        </w:rPr>
      </w:pPr>
      <w:r>
        <w:rPr>
          <w:rFonts w:hint="eastAsia"/>
          <w:color w:val="000000"/>
        </w:rPr>
        <w:t>异常恶劣的气候条件的范围和标准：</w:t>
      </w:r>
      <w:r>
        <w:rPr>
          <w:bCs/>
          <w:color w:val="000000"/>
          <w:u w:val="single"/>
        </w:rPr>
        <w:t>10</w:t>
      </w:r>
      <w:r>
        <w:rPr>
          <w:rFonts w:hint="eastAsia"/>
          <w:color w:val="000000"/>
          <w:u w:val="single"/>
        </w:rPr>
        <w:t>年一遇</w:t>
      </w:r>
      <w:r>
        <w:rPr>
          <w:rFonts w:hint="eastAsia"/>
          <w:color w:val="000000"/>
        </w:rPr>
        <w:t>。</w:t>
      </w:r>
    </w:p>
    <w:p>
      <w:pPr>
        <w:spacing w:line="400" w:lineRule="exact"/>
        <w:rPr>
          <w:color w:val="000000"/>
        </w:rPr>
      </w:pPr>
      <w:r>
        <w:rPr>
          <w:color w:val="000000"/>
        </w:rPr>
        <w:t xml:space="preserve">11.5 </w:t>
      </w:r>
      <w:r>
        <w:rPr>
          <w:rFonts w:hint="eastAsia"/>
          <w:color w:val="000000"/>
        </w:rPr>
        <w:t>承包人的工期延误</w:t>
      </w:r>
    </w:p>
    <w:p>
      <w:pPr>
        <w:spacing w:line="400" w:lineRule="exact"/>
        <w:ind w:firstLine="420" w:firstLineChars="200"/>
      </w:pPr>
      <w:r>
        <w:rPr>
          <w:rFonts w:hint="eastAsia"/>
        </w:rPr>
        <w:t>由于承包人原因造成不能按期竣工的，</w:t>
      </w:r>
      <w:r>
        <w:rPr>
          <w:rFonts w:hint="eastAsia"/>
          <w:u w:val="single"/>
        </w:rPr>
        <w:t>每延误一天支付人民币</w:t>
      </w:r>
      <w:r>
        <w:rPr>
          <w:bCs/>
          <w:u w:val="single"/>
        </w:rPr>
        <w:t>1000.00</w:t>
      </w:r>
      <w:r>
        <w:rPr>
          <w:rFonts w:hint="eastAsia"/>
          <w:u w:val="single"/>
        </w:rPr>
        <w:t>元</w:t>
      </w:r>
      <w:r>
        <w:rPr>
          <w:rFonts w:hint="eastAsia"/>
        </w:rPr>
        <w:t>。</w:t>
      </w:r>
    </w:p>
    <w:p>
      <w:pPr>
        <w:spacing w:line="400" w:lineRule="exact"/>
        <w:ind w:firstLine="420" w:firstLineChars="200"/>
        <w:rPr>
          <w:color w:val="FF0000"/>
        </w:rPr>
      </w:pPr>
      <w:r>
        <w:rPr>
          <w:rFonts w:hint="eastAsia"/>
        </w:rPr>
        <w:t>逾期竣工违约金最高限额：</w:t>
      </w:r>
      <w:r>
        <w:rPr>
          <w:rFonts w:hint="eastAsia"/>
          <w:u w:val="single"/>
        </w:rPr>
        <w:t>合同总金额的</w:t>
      </w:r>
      <w:r>
        <w:rPr>
          <w:u w:val="single"/>
        </w:rPr>
        <w:t>2%</w:t>
      </w:r>
      <w:r>
        <w:rPr>
          <w:rFonts w:hint="eastAsia"/>
        </w:rPr>
        <w:t>。</w:t>
      </w:r>
    </w:p>
    <w:p>
      <w:pPr>
        <w:spacing w:line="400" w:lineRule="exact"/>
      </w:pPr>
      <w:r>
        <w:t xml:space="preserve">11.6 </w:t>
      </w:r>
      <w:r>
        <w:rPr>
          <w:rFonts w:hint="eastAsia"/>
        </w:rPr>
        <w:t>工期提前</w:t>
      </w:r>
    </w:p>
    <w:p>
      <w:pPr>
        <w:spacing w:line="400" w:lineRule="exact"/>
        <w:ind w:firstLine="420" w:firstLineChars="200"/>
      </w:pPr>
      <w:r>
        <w:rPr>
          <w:rFonts w:hint="eastAsia"/>
        </w:rPr>
        <w:t>提前竣工的奖励办法：</w:t>
      </w:r>
      <w:r>
        <w:rPr>
          <w:u w:val="single"/>
        </w:rPr>
        <w:t xml:space="preserve">  /  </w:t>
      </w:r>
      <w:r>
        <w:rPr>
          <w:rFonts w:hint="eastAsia"/>
        </w:rPr>
        <w:t>。</w:t>
      </w:r>
    </w:p>
    <w:p>
      <w:pPr>
        <w:spacing w:line="400" w:lineRule="exact"/>
        <w:ind w:firstLine="420" w:firstLineChars="200"/>
      </w:pPr>
      <w:r>
        <w:t xml:space="preserve">11.7 </w:t>
      </w:r>
      <w:r>
        <w:rPr>
          <w:rFonts w:hint="eastAsia"/>
        </w:rPr>
        <w:t>赶工补偿</w:t>
      </w:r>
    </w:p>
    <w:p>
      <w:pPr>
        <w:spacing w:line="400" w:lineRule="exact"/>
        <w:ind w:firstLine="420" w:firstLineChars="200"/>
      </w:pPr>
      <w:r>
        <w:rPr>
          <w:rFonts w:hint="eastAsia"/>
        </w:rPr>
        <w:t>按照</w:t>
      </w:r>
      <w:r>
        <w:t>2013</w:t>
      </w:r>
      <w:r>
        <w:rPr>
          <w:rFonts w:hint="eastAsia"/>
        </w:rPr>
        <w:t>建设工程工程量清单计价规范（</w:t>
      </w:r>
      <w:r>
        <w:t>GB50500-2013</w:t>
      </w:r>
      <w:r>
        <w:rPr>
          <w:rFonts w:hint="eastAsia"/>
        </w:rPr>
        <w:t>）相关规定执行</w:t>
      </w:r>
    </w:p>
    <w:p>
      <w:pPr>
        <w:spacing w:line="400" w:lineRule="exact"/>
        <w:rPr>
          <w:color w:val="000000"/>
        </w:rPr>
      </w:pPr>
      <w:r>
        <w:rPr>
          <w:color w:val="000000"/>
        </w:rPr>
        <w:t>12.</w:t>
      </w:r>
      <w:r>
        <w:rPr>
          <w:rFonts w:hint="eastAsia"/>
          <w:color w:val="000000"/>
        </w:rPr>
        <w:t>暂停施工</w:t>
      </w:r>
    </w:p>
    <w:p>
      <w:pPr>
        <w:numPr>
          <w:ilvl w:val="1"/>
          <w:numId w:val="6"/>
        </w:numPr>
        <w:spacing w:line="400" w:lineRule="exact"/>
        <w:rPr>
          <w:color w:val="000000"/>
        </w:rPr>
      </w:pPr>
      <w:r>
        <w:rPr>
          <w:rFonts w:hint="eastAsia"/>
          <w:color w:val="000000"/>
        </w:rPr>
        <w:t>承包人暂停施工的责任</w:t>
      </w:r>
    </w:p>
    <w:p>
      <w:pPr>
        <w:spacing w:line="400" w:lineRule="exact"/>
        <w:ind w:firstLine="315" w:firstLineChars="150"/>
        <w:rPr>
          <w:color w:val="000000"/>
        </w:rPr>
      </w:pPr>
      <w:r>
        <w:rPr>
          <w:rFonts w:hint="eastAsia"/>
          <w:color w:val="000000"/>
        </w:rPr>
        <w:t>承包人承担暂停施工责任的情形：</w:t>
      </w:r>
    </w:p>
    <w:p>
      <w:pPr>
        <w:spacing w:line="400" w:lineRule="exact"/>
        <w:rPr>
          <w:color w:val="000000"/>
        </w:rPr>
      </w:pPr>
      <w:r>
        <w:rPr>
          <w:color w:val="000000"/>
        </w:rPr>
        <w:t xml:space="preserve">    1</w:t>
      </w:r>
      <w:r>
        <w:rPr>
          <w:rFonts w:hint="eastAsia"/>
          <w:color w:val="000000"/>
        </w:rPr>
        <w:t>）由于承包人失误等引起的暂停施工；</w:t>
      </w:r>
    </w:p>
    <w:p>
      <w:pPr>
        <w:spacing w:line="400" w:lineRule="exact"/>
        <w:ind w:firstLine="420" w:firstLineChars="200"/>
        <w:rPr>
          <w:color w:val="000000"/>
        </w:rPr>
      </w:pPr>
      <w:r>
        <w:rPr>
          <w:color w:val="000000"/>
        </w:rPr>
        <w:t>2</w:t>
      </w:r>
      <w:r>
        <w:rPr>
          <w:rFonts w:hint="eastAsia"/>
          <w:color w:val="000000"/>
        </w:rPr>
        <w:t>）由于现场非异常恶劣气候条件引起的正常停工。</w:t>
      </w:r>
    </w:p>
    <w:p>
      <w:pPr>
        <w:spacing w:line="400" w:lineRule="exact"/>
        <w:rPr>
          <w:color w:val="000000"/>
        </w:rPr>
      </w:pPr>
      <w:r>
        <w:rPr>
          <w:color w:val="000000"/>
        </w:rPr>
        <w:t xml:space="preserve">12.4 </w:t>
      </w:r>
      <w:r>
        <w:rPr>
          <w:rFonts w:hint="eastAsia"/>
          <w:color w:val="000000"/>
        </w:rPr>
        <w:t>暂停施工后的复工</w:t>
      </w:r>
    </w:p>
    <w:p>
      <w:pPr>
        <w:spacing w:line="400" w:lineRule="exact"/>
        <w:ind w:firstLine="420" w:firstLineChars="200"/>
        <w:rPr>
          <w:color w:val="000000"/>
        </w:rPr>
      </w:pPr>
      <w:r>
        <w:rPr>
          <w:color w:val="000000"/>
        </w:rPr>
        <w:t xml:space="preserve">12.4.3 </w:t>
      </w:r>
      <w:r>
        <w:rPr>
          <w:rFonts w:hint="eastAsia"/>
          <w:color w:val="000000"/>
        </w:rPr>
        <w:t>根据通用合同条款第</w:t>
      </w:r>
      <w:r>
        <w:rPr>
          <w:color w:val="000000"/>
        </w:rPr>
        <w:t xml:space="preserve"> 12.4.1 </w:t>
      </w:r>
      <w:r>
        <w:rPr>
          <w:rFonts w:hint="eastAsia"/>
          <w:color w:val="000000"/>
        </w:rPr>
        <w:t>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pPr>
        <w:spacing w:line="400" w:lineRule="exact"/>
        <w:ind w:firstLine="420" w:firstLineChars="200"/>
        <w:rPr>
          <w:color w:val="000000"/>
        </w:rPr>
      </w:pPr>
      <w:r>
        <w:rPr>
          <w:color w:val="000000"/>
        </w:rPr>
        <w:t xml:space="preserve">12.4.4 </w:t>
      </w:r>
      <w:r>
        <w:rPr>
          <w:rFonts w:hint="eastAsia"/>
          <w:color w:val="000000"/>
        </w:rPr>
        <w:t>暂停施工持续</w:t>
      </w:r>
      <w:r>
        <w:rPr>
          <w:color w:val="000000"/>
        </w:rPr>
        <w:t xml:space="preserve"> 56 </w:t>
      </w:r>
      <w:r>
        <w:rPr>
          <w:rFonts w:hint="eastAsia"/>
          <w:color w:val="000000"/>
        </w:rPr>
        <w:t>天以上，按合同约定由承包人提供的材料和工程设备，由于发包人暂停施工原因导致承包人在暂停施工前已经订购但被暂停运至施工现场的，应按照承包人订购合同的约定支付相应的订购款项。</w:t>
      </w:r>
    </w:p>
    <w:p>
      <w:pPr>
        <w:spacing w:line="400" w:lineRule="exact"/>
        <w:rPr>
          <w:color w:val="000000"/>
        </w:rPr>
      </w:pPr>
      <w:r>
        <w:rPr>
          <w:color w:val="000000"/>
        </w:rPr>
        <w:t>13.</w:t>
      </w:r>
      <w:r>
        <w:rPr>
          <w:rFonts w:hint="eastAsia"/>
          <w:color w:val="000000"/>
        </w:rPr>
        <w:t>工程质量</w:t>
      </w:r>
    </w:p>
    <w:p>
      <w:pPr>
        <w:spacing w:line="400" w:lineRule="exact"/>
        <w:rPr>
          <w:color w:val="000000"/>
        </w:rPr>
      </w:pPr>
      <w:r>
        <w:rPr>
          <w:color w:val="000000"/>
        </w:rPr>
        <w:t xml:space="preserve">13.2 </w:t>
      </w:r>
      <w:r>
        <w:rPr>
          <w:rFonts w:hint="eastAsia"/>
          <w:color w:val="000000"/>
        </w:rPr>
        <w:t>承包人的质量管理</w:t>
      </w:r>
    </w:p>
    <w:p>
      <w:pPr>
        <w:spacing w:line="400" w:lineRule="exact"/>
        <w:ind w:firstLine="420" w:firstLineChars="200"/>
        <w:rPr>
          <w:color w:val="000000"/>
        </w:rPr>
      </w:pPr>
      <w:r>
        <w:rPr>
          <w:color w:val="000000"/>
        </w:rPr>
        <w:t xml:space="preserve">13.2.1 </w:t>
      </w:r>
      <w:r>
        <w:rPr>
          <w:rFonts w:hint="eastAsia"/>
          <w:color w:val="000000"/>
        </w:rPr>
        <w:t>承包人向监理人提交工程质量保证措施文件的期限：</w:t>
      </w:r>
      <w:r>
        <w:rPr>
          <w:rFonts w:hint="eastAsia"/>
          <w:color w:val="000000"/>
          <w:u w:val="single"/>
        </w:rPr>
        <w:t>开工后七日内</w:t>
      </w:r>
      <w:r>
        <w:rPr>
          <w:rFonts w:hint="eastAsia"/>
          <w:color w:val="000000"/>
        </w:rPr>
        <w:t>。</w:t>
      </w:r>
    </w:p>
    <w:p>
      <w:pPr>
        <w:spacing w:line="400" w:lineRule="exact"/>
        <w:ind w:firstLine="420" w:firstLineChars="200"/>
        <w:rPr>
          <w:color w:val="000000"/>
        </w:rPr>
      </w:pPr>
      <w:r>
        <w:rPr>
          <w:color w:val="000000"/>
        </w:rPr>
        <w:t>13.2.2</w:t>
      </w:r>
      <w:r>
        <w:rPr>
          <w:rFonts w:hint="eastAsia"/>
          <w:color w:val="000000"/>
        </w:rPr>
        <w:t>监理人审批工程质量保证措施文件的期限：</w:t>
      </w:r>
      <w:r>
        <w:rPr>
          <w:rFonts w:hint="eastAsia"/>
          <w:color w:val="000000"/>
          <w:u w:val="single"/>
        </w:rPr>
        <w:t>五日内</w:t>
      </w:r>
      <w:r>
        <w:rPr>
          <w:rFonts w:hint="eastAsia"/>
          <w:color w:val="000000"/>
        </w:rPr>
        <w:t>。</w:t>
      </w:r>
    </w:p>
    <w:p>
      <w:pPr>
        <w:spacing w:line="400" w:lineRule="exact"/>
        <w:rPr>
          <w:color w:val="000000"/>
        </w:rPr>
      </w:pPr>
      <w:r>
        <w:rPr>
          <w:color w:val="000000"/>
        </w:rPr>
        <w:t>13.3</w:t>
      </w:r>
      <w:r>
        <w:rPr>
          <w:rFonts w:hint="eastAsia"/>
          <w:color w:val="000000"/>
        </w:rPr>
        <w:t>承包人的质量检查</w:t>
      </w:r>
    </w:p>
    <w:p>
      <w:pPr>
        <w:spacing w:line="400" w:lineRule="exact"/>
        <w:ind w:firstLine="420" w:firstLineChars="200"/>
        <w:rPr>
          <w:color w:val="000000"/>
        </w:rPr>
      </w:pPr>
      <w:r>
        <w:rPr>
          <w:color w:val="000000"/>
        </w:rPr>
        <w:t>13.3.1</w:t>
      </w:r>
      <w:r>
        <w:rPr>
          <w:rFonts w:hint="eastAsia"/>
          <w:color w:val="000000"/>
        </w:rPr>
        <w:t>承包人向监理人报送工程质量报表的期限：</w:t>
      </w:r>
      <w:r>
        <w:rPr>
          <w:rFonts w:hint="eastAsia"/>
          <w:color w:val="000000"/>
          <w:u w:val="single"/>
        </w:rPr>
        <w:t>工程隐蔽覆盖前</w:t>
      </w:r>
      <w:r>
        <w:rPr>
          <w:rFonts w:hint="eastAsia"/>
          <w:color w:val="000000"/>
        </w:rPr>
        <w:t>。</w:t>
      </w:r>
    </w:p>
    <w:p>
      <w:pPr>
        <w:spacing w:line="400" w:lineRule="exact"/>
        <w:ind w:firstLine="420" w:firstLineChars="200"/>
        <w:rPr>
          <w:color w:val="000000"/>
        </w:rPr>
      </w:pPr>
      <w:r>
        <w:rPr>
          <w:color w:val="000000"/>
        </w:rPr>
        <w:t>13.3.2</w:t>
      </w:r>
      <w:r>
        <w:rPr>
          <w:rFonts w:hint="eastAsia"/>
          <w:color w:val="000000"/>
        </w:rPr>
        <w:t>承包人向监理人报送工程质量报表的要求：</w:t>
      </w:r>
      <w:r>
        <w:rPr>
          <w:rFonts w:hint="eastAsia"/>
          <w:color w:val="000000"/>
          <w:u w:val="single"/>
        </w:rPr>
        <w:t>自检记录和必要的检查资料</w:t>
      </w:r>
      <w:r>
        <w:rPr>
          <w:rFonts w:hint="eastAsia"/>
          <w:color w:val="000000"/>
        </w:rPr>
        <w:t>。</w:t>
      </w:r>
    </w:p>
    <w:p>
      <w:pPr>
        <w:spacing w:line="400" w:lineRule="exact"/>
        <w:ind w:firstLine="420" w:firstLineChars="200"/>
        <w:rPr>
          <w:color w:val="000000"/>
        </w:rPr>
      </w:pPr>
      <w:r>
        <w:rPr>
          <w:color w:val="000000"/>
        </w:rPr>
        <w:t>13.3.3</w:t>
      </w:r>
      <w:r>
        <w:rPr>
          <w:rFonts w:hint="eastAsia"/>
          <w:color w:val="000000"/>
        </w:rPr>
        <w:t>监理人审查工程质量报表的期限：</w:t>
      </w:r>
      <w:r>
        <w:rPr>
          <w:rFonts w:hint="eastAsia"/>
          <w:color w:val="000000"/>
          <w:u w:val="single"/>
        </w:rPr>
        <w:t>二日内</w:t>
      </w:r>
      <w:r>
        <w:rPr>
          <w:rFonts w:hint="eastAsia"/>
          <w:color w:val="000000"/>
        </w:rPr>
        <w:t>。</w:t>
      </w:r>
    </w:p>
    <w:p>
      <w:pPr>
        <w:spacing w:line="400" w:lineRule="exact"/>
        <w:rPr>
          <w:color w:val="000000"/>
        </w:rPr>
      </w:pPr>
      <w:r>
        <w:rPr>
          <w:color w:val="000000"/>
        </w:rPr>
        <w:t xml:space="preserve">13.4 </w:t>
      </w:r>
      <w:r>
        <w:rPr>
          <w:rFonts w:hint="eastAsia"/>
          <w:color w:val="000000"/>
        </w:rPr>
        <w:t>监理人的质量检查</w:t>
      </w:r>
    </w:p>
    <w:p>
      <w:pPr>
        <w:spacing w:line="400" w:lineRule="exact"/>
        <w:ind w:firstLine="420" w:firstLineChars="200"/>
        <w:rPr>
          <w:color w:val="000000"/>
        </w:rPr>
      </w:pPr>
      <w:r>
        <w:rPr>
          <w:rFonts w:hint="eastAsia"/>
          <w:color w:val="000000"/>
        </w:rPr>
        <w:t>承包人应当为监理人的检查和检验提供方便，监理人可以进行察看和查阅施工原始记录的其他地方包括：</w:t>
      </w:r>
      <w:r>
        <w:rPr>
          <w:color w:val="000000"/>
          <w:u w:val="single"/>
        </w:rPr>
        <w:t xml:space="preserve">                  /                                         </w:t>
      </w:r>
      <w:r>
        <w:rPr>
          <w:rFonts w:hint="eastAsia"/>
          <w:color w:val="000000"/>
        </w:rPr>
        <w:t>。</w:t>
      </w:r>
    </w:p>
    <w:p>
      <w:pPr>
        <w:spacing w:line="400" w:lineRule="exact"/>
        <w:rPr>
          <w:color w:val="000000"/>
        </w:rPr>
      </w:pPr>
      <w:r>
        <w:rPr>
          <w:color w:val="000000"/>
        </w:rPr>
        <w:t>13.5</w:t>
      </w:r>
      <w:r>
        <w:rPr>
          <w:rFonts w:hint="eastAsia"/>
          <w:color w:val="000000"/>
        </w:rPr>
        <w:t>工程隐蔽部位覆盖前的检查</w:t>
      </w:r>
    </w:p>
    <w:p>
      <w:pPr>
        <w:spacing w:line="400" w:lineRule="exact"/>
        <w:ind w:firstLine="420" w:firstLineChars="200"/>
        <w:rPr>
          <w:color w:val="000000"/>
        </w:rPr>
      </w:pPr>
      <w:r>
        <w:rPr>
          <w:color w:val="000000"/>
        </w:rPr>
        <w:t xml:space="preserve">13.5.1 </w:t>
      </w:r>
      <w:r>
        <w:rPr>
          <w:rFonts w:hint="eastAsia"/>
          <w:color w:val="000000"/>
        </w:rPr>
        <w:t>监理人对工程隐蔽部位进行检查的期限：</w:t>
      </w:r>
      <w:r>
        <w:rPr>
          <w:rFonts w:hint="eastAsia"/>
          <w:color w:val="000000"/>
          <w:u w:val="single"/>
        </w:rPr>
        <w:t>接到书面通知后</w:t>
      </w:r>
      <w:r>
        <w:rPr>
          <w:color w:val="000000"/>
          <w:u w:val="single"/>
        </w:rPr>
        <w:t xml:space="preserve"> 24 </w:t>
      </w:r>
      <w:r>
        <w:rPr>
          <w:rFonts w:hint="eastAsia"/>
          <w:color w:val="000000"/>
          <w:u w:val="single"/>
        </w:rPr>
        <w:t>小时以内</w:t>
      </w:r>
      <w:r>
        <w:rPr>
          <w:rFonts w:hint="eastAsia"/>
          <w:color w:val="000000"/>
        </w:rPr>
        <w:t>。</w:t>
      </w:r>
    </w:p>
    <w:p>
      <w:pPr>
        <w:spacing w:line="400" w:lineRule="exact"/>
        <w:rPr>
          <w:color w:val="000000"/>
        </w:rPr>
      </w:pPr>
      <w:r>
        <w:rPr>
          <w:color w:val="000000"/>
        </w:rPr>
        <w:t>13.7</w:t>
      </w:r>
      <w:r>
        <w:rPr>
          <w:rFonts w:hint="eastAsia"/>
          <w:color w:val="000000"/>
        </w:rPr>
        <w:t>质量争议</w:t>
      </w:r>
    </w:p>
    <w:p>
      <w:pPr>
        <w:spacing w:line="400" w:lineRule="exact"/>
        <w:ind w:firstLine="420" w:firstLineChars="200"/>
        <w:rPr>
          <w:color w:val="000000"/>
        </w:rPr>
      </w:pPr>
      <w:r>
        <w:rPr>
          <w:rFonts w:hint="eastAsia"/>
          <w:color w:val="000000"/>
        </w:rPr>
        <w:t>发包人和承包人对工程质量有争议的，除可按合同条款第</w:t>
      </w:r>
      <w:r>
        <w:rPr>
          <w:color w:val="000000"/>
        </w:rPr>
        <w:t xml:space="preserve"> 24 </w:t>
      </w:r>
      <w:r>
        <w:rPr>
          <w:rFonts w:hint="eastAsia"/>
          <w:color w:val="000000"/>
        </w:rPr>
        <w:t>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pPr>
        <w:spacing w:line="400" w:lineRule="exact"/>
        <w:rPr>
          <w:color w:val="000000"/>
        </w:rPr>
      </w:pPr>
      <w:r>
        <w:rPr>
          <w:color w:val="000000"/>
        </w:rPr>
        <w:t>15.</w:t>
      </w:r>
      <w:r>
        <w:rPr>
          <w:rFonts w:hint="eastAsia"/>
          <w:color w:val="000000"/>
        </w:rPr>
        <w:t>变更</w:t>
      </w:r>
    </w:p>
    <w:p>
      <w:pPr>
        <w:spacing w:line="400" w:lineRule="exact"/>
        <w:rPr>
          <w:color w:val="000000"/>
        </w:rPr>
      </w:pPr>
      <w:r>
        <w:rPr>
          <w:color w:val="000000"/>
        </w:rPr>
        <w:t xml:space="preserve">15.1 </w:t>
      </w:r>
      <w:r>
        <w:rPr>
          <w:rFonts w:hint="eastAsia"/>
          <w:color w:val="000000"/>
        </w:rPr>
        <w:t>变更的范围</w:t>
      </w:r>
    </w:p>
    <w:p>
      <w:pPr>
        <w:spacing w:line="400" w:lineRule="exact"/>
        <w:ind w:firstLine="420" w:firstLineChars="200"/>
        <w:rPr>
          <w:u w:val="single"/>
        </w:rPr>
      </w:pPr>
      <w:r>
        <w:rPr>
          <w:rFonts w:hint="eastAsia"/>
        </w:rPr>
        <w:t>关于变更的范围的约定：</w:t>
      </w:r>
      <w:r>
        <w:rPr>
          <w:rFonts w:hint="eastAsia"/>
          <w:u w:val="single"/>
        </w:rPr>
        <w:t>所有工程变更必须由设计单位出具正式变更，并经监理单位、发包人同意后，才能实施。</w:t>
      </w:r>
    </w:p>
    <w:p>
      <w:pPr>
        <w:spacing w:line="400" w:lineRule="exact"/>
        <w:rPr>
          <w:color w:val="000000"/>
        </w:rPr>
      </w:pPr>
      <w:r>
        <w:rPr>
          <w:color w:val="000000"/>
        </w:rPr>
        <w:t>15.3</w:t>
      </w:r>
      <w:r>
        <w:rPr>
          <w:rFonts w:hint="eastAsia"/>
          <w:color w:val="000000"/>
        </w:rPr>
        <w:t>变更程序</w:t>
      </w:r>
    </w:p>
    <w:p>
      <w:pPr>
        <w:spacing w:line="400" w:lineRule="exact"/>
        <w:ind w:firstLine="420" w:firstLineChars="200"/>
        <w:rPr>
          <w:color w:val="FF0000"/>
          <w:u w:val="single"/>
        </w:rPr>
      </w:pPr>
      <w:r>
        <w:rPr>
          <w:rFonts w:hint="eastAsia"/>
          <w:color w:val="000000"/>
        </w:rPr>
        <w:t>关于变更的程序：</w:t>
      </w:r>
      <w:r>
        <w:rPr>
          <w:rFonts w:hint="eastAsia"/>
          <w:u w:val="single"/>
        </w:rPr>
        <w:t>按泸江府办函【</w:t>
      </w:r>
      <w:r>
        <w:rPr>
          <w:u w:val="single"/>
        </w:rPr>
        <w:t>2017</w:t>
      </w:r>
      <w:r>
        <w:rPr>
          <w:rFonts w:hint="eastAsia"/>
          <w:u w:val="single"/>
        </w:rPr>
        <w:t>】</w:t>
      </w:r>
      <w:r>
        <w:rPr>
          <w:u w:val="single"/>
        </w:rPr>
        <w:t>66</w:t>
      </w:r>
      <w:r>
        <w:rPr>
          <w:rFonts w:hint="eastAsia"/>
          <w:u w:val="single"/>
        </w:rPr>
        <w:t>号文件执行。</w:t>
      </w:r>
    </w:p>
    <w:p>
      <w:pPr>
        <w:spacing w:line="400" w:lineRule="exact"/>
        <w:rPr>
          <w:color w:val="000000"/>
        </w:rPr>
      </w:pPr>
      <w:r>
        <w:rPr>
          <w:color w:val="000000"/>
        </w:rPr>
        <w:t xml:space="preserve">15.4 </w:t>
      </w:r>
      <w:r>
        <w:rPr>
          <w:rFonts w:hint="eastAsia"/>
          <w:color w:val="000000"/>
        </w:rPr>
        <w:t>变更的估价原则</w:t>
      </w:r>
    </w:p>
    <w:p>
      <w:pPr>
        <w:spacing w:line="400" w:lineRule="exact"/>
        <w:rPr>
          <w:color w:val="000000"/>
        </w:rPr>
      </w:pPr>
      <w:r>
        <w:rPr>
          <w:rFonts w:hint="eastAsia"/>
          <w:color w:val="000000"/>
        </w:rPr>
        <w:t>关于变更估价的约定：</w:t>
      </w:r>
    </w:p>
    <w:p>
      <w:pPr>
        <w:spacing w:line="400" w:lineRule="exact"/>
      </w:pPr>
      <w:r>
        <w:rPr>
          <w:rFonts w:hint="eastAsia"/>
        </w:rPr>
        <w:t>（</w:t>
      </w:r>
      <w:r>
        <w:t>1</w:t>
      </w:r>
      <w:r>
        <w:rPr>
          <w:rFonts w:hint="eastAsia"/>
        </w:rPr>
        <w:t>）</w:t>
      </w:r>
      <w:r>
        <w:rPr>
          <w:rFonts w:hint="eastAsia"/>
          <w:u w:val="single"/>
        </w:rPr>
        <w:t>承包人已标价工程量清单有相同项目的，按照相同项目单价认定。</w:t>
      </w:r>
    </w:p>
    <w:p>
      <w:pPr>
        <w:spacing w:line="400" w:lineRule="exact"/>
        <w:rPr>
          <w:u w:val="single"/>
        </w:rPr>
      </w:pPr>
      <w:r>
        <w:rPr>
          <w:rFonts w:hint="eastAsia"/>
        </w:rPr>
        <w:t>（</w:t>
      </w:r>
      <w:r>
        <w:t>2</w:t>
      </w:r>
      <w:r>
        <w:rPr>
          <w:rFonts w:hint="eastAsia"/>
        </w:rPr>
        <w:t>）</w:t>
      </w:r>
      <w:r>
        <w:rPr>
          <w:rFonts w:hint="eastAsia"/>
          <w:u w:val="single"/>
        </w:rPr>
        <w:t>承包人已标价工程量清单中无相同项目的，但有类似项目的，参照类似项目的单价认定。</w:t>
      </w:r>
    </w:p>
    <w:p>
      <w:pPr>
        <w:spacing w:line="400" w:lineRule="exact"/>
        <w:rPr>
          <w:u w:val="single"/>
        </w:rPr>
      </w:pPr>
      <w:r>
        <w:rPr>
          <w:rFonts w:hint="eastAsia"/>
        </w:rPr>
        <w:t>（</w:t>
      </w:r>
      <w:r>
        <w:t>3</w:t>
      </w:r>
      <w:r>
        <w:rPr>
          <w:rFonts w:hint="eastAsia"/>
        </w:rPr>
        <w:t>）</w:t>
      </w:r>
      <w:r>
        <w:rPr>
          <w:rFonts w:hint="eastAsia"/>
          <w:u w:val="single"/>
        </w:rPr>
        <w:t>承包人已标价工程量清单中无适用或类似工程综合单价，综合单价根据财评价的同等比例确定。</w:t>
      </w:r>
    </w:p>
    <w:p>
      <w:pPr>
        <w:spacing w:line="400" w:lineRule="exact"/>
        <w:rPr>
          <w:color w:val="000000"/>
        </w:rPr>
      </w:pPr>
      <w:r>
        <w:rPr>
          <w:color w:val="000000"/>
        </w:rPr>
        <w:t>15.5</w:t>
      </w:r>
      <w:r>
        <w:rPr>
          <w:rFonts w:hint="eastAsia"/>
          <w:color w:val="000000"/>
        </w:rPr>
        <w:t>承包人的合理化建议</w:t>
      </w:r>
    </w:p>
    <w:p>
      <w:pPr>
        <w:spacing w:line="400" w:lineRule="exact"/>
        <w:ind w:firstLine="420" w:firstLineChars="200"/>
        <w:rPr>
          <w:color w:val="000000"/>
        </w:rPr>
      </w:pPr>
      <w:r>
        <w:rPr>
          <w:color w:val="000000"/>
        </w:rPr>
        <w:t xml:space="preserve">15.5.2 </w:t>
      </w:r>
      <w:r>
        <w:rPr>
          <w:rFonts w:hint="eastAsia"/>
          <w:color w:val="000000"/>
        </w:rPr>
        <w:t>对承包人提出合理化建议的奖励方法：</w:t>
      </w:r>
      <w:r>
        <w:rPr>
          <w:color w:val="000000"/>
          <w:u w:val="single"/>
        </w:rPr>
        <w:t xml:space="preserve">  / </w:t>
      </w:r>
      <w:r>
        <w:rPr>
          <w:rFonts w:hint="eastAsia"/>
          <w:color w:val="000000"/>
        </w:rPr>
        <w:t>。</w:t>
      </w:r>
    </w:p>
    <w:p>
      <w:pPr>
        <w:spacing w:line="400" w:lineRule="exact"/>
        <w:rPr>
          <w:color w:val="000000"/>
        </w:rPr>
      </w:pPr>
      <w:r>
        <w:rPr>
          <w:color w:val="000000"/>
        </w:rPr>
        <w:t xml:space="preserve">15.8 </w:t>
      </w:r>
      <w:r>
        <w:rPr>
          <w:rFonts w:hint="eastAsia"/>
          <w:color w:val="000000"/>
        </w:rPr>
        <w:t>暂估价</w:t>
      </w:r>
    </w:p>
    <w:p>
      <w:pPr>
        <w:spacing w:line="400" w:lineRule="exact"/>
        <w:rPr>
          <w:color w:val="000000"/>
        </w:rPr>
      </w:pPr>
      <w:r>
        <w:rPr>
          <w:color w:val="000000"/>
        </w:rPr>
        <w:t xml:space="preserve">    15.8.1</w:t>
      </w:r>
      <w:r>
        <w:rPr>
          <w:rFonts w:hint="eastAsia"/>
          <w:color w:val="000000"/>
        </w:rPr>
        <w:t>按合同约定应当由发包人和承包人采用招标方式选择专项供应商或专业分包人的，应当由发包人作为招标人，依法组织招标工作并接受有管辖权的建设工程招标投标行政监督部门的监督。</w:t>
      </w:r>
    </w:p>
    <w:p>
      <w:pPr>
        <w:spacing w:line="400" w:lineRule="exact"/>
        <w:ind w:firstLine="420" w:firstLineChars="200"/>
        <w:rPr>
          <w:color w:val="000000"/>
        </w:rPr>
      </w:pPr>
      <w:r>
        <w:rPr>
          <w:color w:val="000000"/>
        </w:rPr>
        <w:t xml:space="preserve">15.8.2  </w:t>
      </w:r>
      <w:r>
        <w:rPr>
          <w:rFonts w:hint="eastAsia"/>
          <w:color w:val="000000"/>
        </w:rPr>
        <w:t>在工程量清单中给定暂估价的材料和工程设备不属于依法必须招标的范围或未达到规定的规模标准的，应由承包人按第</w:t>
      </w:r>
      <w:r>
        <w:rPr>
          <w:color w:val="000000"/>
        </w:rPr>
        <w:t xml:space="preserve"> 5.1 </w:t>
      </w:r>
      <w:r>
        <w:rPr>
          <w:rFonts w:hint="eastAsia"/>
          <w:color w:val="000000"/>
        </w:rPr>
        <w:t>款的约定提供。经招标人、监理人确认的材料、工程设备的价格与工程量清单中所列的暂估价的金额差以及相应的税金等其他费用列入合同价格。</w:t>
      </w:r>
    </w:p>
    <w:p>
      <w:pPr>
        <w:spacing w:line="400" w:lineRule="exact"/>
        <w:ind w:firstLine="420" w:firstLineChars="200"/>
        <w:rPr>
          <w:color w:val="000000"/>
        </w:rPr>
      </w:pPr>
      <w:r>
        <w:rPr>
          <w:color w:val="000000"/>
        </w:rPr>
        <w:t>15.8.3</w:t>
      </w:r>
      <w:r>
        <w:rPr>
          <w:rFonts w:hint="eastAsia"/>
          <w:color w:val="000000"/>
        </w:rPr>
        <w:t>在工程量清单中给定暂估价的专业工程不属于依法必须招标的范围或者未达到依法必须招标的规模标准的，其最终价格的估价人为：</w:t>
      </w:r>
      <w:r>
        <w:rPr>
          <w:rFonts w:hint="eastAsia"/>
          <w:color w:val="000000"/>
          <w:u w:val="single"/>
        </w:rPr>
        <w:t>甲乙双方确定</w:t>
      </w:r>
      <w:r>
        <w:rPr>
          <w:rFonts w:hint="eastAsia"/>
          <w:color w:val="000000"/>
        </w:rPr>
        <w:t>或者按照下列约定：</w:t>
      </w:r>
      <w:r>
        <w:rPr>
          <w:color w:val="000000"/>
          <w:u w:val="single"/>
        </w:rPr>
        <w:t xml:space="preserve"> / </w:t>
      </w:r>
      <w:r>
        <w:rPr>
          <w:rFonts w:hint="eastAsia"/>
          <w:color w:val="000000"/>
        </w:rPr>
        <w:t>。</w:t>
      </w:r>
    </w:p>
    <w:p>
      <w:pPr>
        <w:spacing w:line="400" w:lineRule="exact"/>
        <w:rPr>
          <w:color w:val="000000"/>
        </w:rPr>
      </w:pPr>
      <w:r>
        <w:rPr>
          <w:color w:val="000000"/>
        </w:rPr>
        <w:t>16.</w:t>
      </w:r>
      <w:r>
        <w:rPr>
          <w:rFonts w:hint="eastAsia"/>
          <w:color w:val="000000"/>
        </w:rPr>
        <w:t>价格调整</w:t>
      </w:r>
    </w:p>
    <w:p>
      <w:pPr>
        <w:spacing w:line="400" w:lineRule="exact"/>
        <w:ind w:firstLine="420" w:firstLineChars="200"/>
        <w:rPr>
          <w:color w:val="000000"/>
        </w:rPr>
      </w:pPr>
      <w:r>
        <w:rPr>
          <w:color w:val="000000"/>
        </w:rPr>
        <w:t>16.1</w:t>
      </w:r>
      <w:r>
        <w:rPr>
          <w:rFonts w:hint="eastAsia"/>
          <w:color w:val="000000"/>
        </w:rPr>
        <w:t>本条全部另行约定如下：</w:t>
      </w:r>
    </w:p>
    <w:p>
      <w:pPr>
        <w:spacing w:line="400" w:lineRule="exact"/>
        <w:ind w:firstLine="420" w:firstLineChars="200"/>
        <w:rPr>
          <w:color w:val="000000"/>
        </w:rPr>
      </w:pPr>
      <w:r>
        <w:rPr>
          <w:color w:val="000000"/>
        </w:rPr>
        <w:t xml:space="preserve">16.1.1 </w:t>
      </w:r>
      <w:r>
        <w:rPr>
          <w:rFonts w:hint="eastAsia"/>
          <w:color w:val="000000"/>
        </w:rPr>
        <w:t>本工程合同价款的调整条件：</w:t>
      </w:r>
    </w:p>
    <w:p>
      <w:pPr>
        <w:spacing w:line="400" w:lineRule="exact"/>
        <w:ind w:firstLine="420" w:firstLineChars="200"/>
        <w:rPr>
          <w:color w:val="000000"/>
        </w:rPr>
      </w:pPr>
      <w:r>
        <w:rPr>
          <w:rFonts w:hint="eastAsia"/>
          <w:color w:val="000000"/>
        </w:rPr>
        <w:t>（</w:t>
      </w:r>
      <w:r>
        <w:rPr>
          <w:color w:val="000000"/>
        </w:rPr>
        <w:t>1</w:t>
      </w:r>
      <w:r>
        <w:rPr>
          <w:rFonts w:hint="eastAsia"/>
          <w:color w:val="000000"/>
        </w:rPr>
        <w:t>）经核定的设计变更或委托监理人发出的工程变更书面通知；</w:t>
      </w:r>
    </w:p>
    <w:p>
      <w:pPr>
        <w:spacing w:line="400" w:lineRule="exact"/>
        <w:ind w:firstLine="420" w:firstLineChars="200"/>
        <w:rPr>
          <w:color w:val="000000"/>
        </w:rPr>
      </w:pPr>
      <w:r>
        <w:rPr>
          <w:rFonts w:hint="eastAsia"/>
          <w:color w:val="000000"/>
        </w:rPr>
        <w:t>（</w:t>
      </w:r>
      <w:r>
        <w:rPr>
          <w:color w:val="000000"/>
        </w:rPr>
        <w:t>2</w:t>
      </w:r>
      <w:r>
        <w:rPr>
          <w:rFonts w:hint="eastAsia"/>
          <w:color w:val="000000"/>
        </w:rPr>
        <w:t>）招标工程量清单中列出的暂估价项目价差；</w:t>
      </w:r>
    </w:p>
    <w:p>
      <w:pPr>
        <w:spacing w:line="400" w:lineRule="exact"/>
        <w:ind w:firstLine="420" w:firstLineChars="200"/>
        <w:rPr>
          <w:color w:val="000000"/>
        </w:rPr>
      </w:pPr>
      <w:r>
        <w:rPr>
          <w:rFonts w:hint="eastAsia"/>
          <w:color w:val="000000"/>
        </w:rPr>
        <w:t>（</w:t>
      </w:r>
      <w:r>
        <w:rPr>
          <w:color w:val="000000"/>
        </w:rPr>
        <w:t>3</w:t>
      </w:r>
      <w:r>
        <w:rPr>
          <w:rFonts w:hint="eastAsia"/>
          <w:color w:val="000000"/>
        </w:rPr>
        <w:t>）核定的已标价工程量清单漏项；</w:t>
      </w:r>
    </w:p>
    <w:p>
      <w:pPr>
        <w:spacing w:line="400" w:lineRule="exact"/>
        <w:ind w:firstLine="420" w:firstLineChars="200"/>
        <w:rPr>
          <w:color w:val="000000"/>
        </w:rPr>
      </w:pPr>
      <w:r>
        <w:rPr>
          <w:rFonts w:hint="eastAsia"/>
          <w:color w:val="000000"/>
        </w:rPr>
        <w:t>（</w:t>
      </w:r>
      <w:r>
        <w:rPr>
          <w:color w:val="000000"/>
        </w:rPr>
        <w:t>4</w:t>
      </w:r>
      <w:r>
        <w:rPr>
          <w:rFonts w:hint="eastAsia"/>
          <w:color w:val="000000"/>
        </w:rPr>
        <w:t>）投标文件递交截止日前</w:t>
      </w:r>
      <w:r>
        <w:rPr>
          <w:color w:val="000000"/>
        </w:rPr>
        <w:t xml:space="preserve"> 28 </w:t>
      </w:r>
      <w:r>
        <w:rPr>
          <w:rFonts w:hint="eastAsia"/>
          <w:color w:val="000000"/>
        </w:rPr>
        <w:t>天以后至竣工验收日前这一时段内的国家政策规定的税率调整。</w:t>
      </w:r>
    </w:p>
    <w:p>
      <w:pPr>
        <w:spacing w:line="400" w:lineRule="exact"/>
        <w:ind w:firstLine="420" w:firstLineChars="200"/>
        <w:rPr>
          <w:color w:val="000000"/>
        </w:rPr>
      </w:pPr>
      <w:r>
        <w:rPr>
          <w:rFonts w:hint="eastAsia"/>
          <w:color w:val="000000"/>
        </w:rPr>
        <w:t>（</w:t>
      </w:r>
      <w:r>
        <w:rPr>
          <w:color w:val="000000"/>
        </w:rPr>
        <w:t>5</w:t>
      </w:r>
      <w:r>
        <w:rPr>
          <w:rFonts w:hint="eastAsia"/>
          <w:color w:val="000000"/>
        </w:rPr>
        <w:t>）工程项目分部分项工程量清单的工程数量的核实调整；</w:t>
      </w:r>
    </w:p>
    <w:p>
      <w:pPr>
        <w:spacing w:line="400" w:lineRule="exact"/>
        <w:ind w:firstLine="420" w:firstLineChars="200"/>
        <w:rPr>
          <w:color w:val="000000"/>
        </w:rPr>
      </w:pPr>
      <w:r>
        <w:rPr>
          <w:rFonts w:hint="eastAsia"/>
          <w:color w:val="000000"/>
        </w:rPr>
        <w:t>合同价款调整条件的调整办法：</w:t>
      </w:r>
    </w:p>
    <w:p>
      <w:pPr>
        <w:spacing w:line="400" w:lineRule="exact"/>
        <w:ind w:firstLine="420" w:firstLineChars="200"/>
        <w:rPr>
          <w:color w:val="000000"/>
        </w:rPr>
      </w:pPr>
      <w:r>
        <w:rPr>
          <w:rFonts w:hint="eastAsia"/>
          <w:color w:val="000000"/>
        </w:rPr>
        <w:t>（</w:t>
      </w:r>
      <w:r>
        <w:rPr>
          <w:color w:val="000000"/>
        </w:rPr>
        <w:t>1</w:t>
      </w:r>
      <w:r>
        <w:rPr>
          <w:rFonts w:hint="eastAsia"/>
          <w:color w:val="000000"/>
        </w:rPr>
        <w:t>）发包人核定的设计变更或委托监理人发出的工程变更书面通知、工程量清单漏项等的价格，按本专用合同</w:t>
      </w:r>
      <w:r>
        <w:rPr>
          <w:color w:val="000000"/>
          <w:u w:val="single"/>
        </w:rPr>
        <w:t>15.4</w:t>
      </w:r>
      <w:r>
        <w:rPr>
          <w:rFonts w:hint="eastAsia"/>
          <w:color w:val="000000"/>
        </w:rPr>
        <w:t>款的修改约定进行计算。</w:t>
      </w:r>
    </w:p>
    <w:p>
      <w:pPr>
        <w:spacing w:line="400" w:lineRule="exact"/>
        <w:ind w:firstLine="420" w:firstLineChars="200"/>
        <w:rPr>
          <w:color w:val="000000"/>
        </w:rPr>
      </w:pPr>
      <w:r>
        <w:rPr>
          <w:rFonts w:hint="eastAsia"/>
          <w:color w:val="000000"/>
        </w:rPr>
        <w:t>（</w:t>
      </w:r>
      <w:r>
        <w:rPr>
          <w:color w:val="000000"/>
        </w:rPr>
        <w:t>2</w:t>
      </w:r>
      <w:r>
        <w:rPr>
          <w:rFonts w:hint="eastAsia"/>
          <w:color w:val="000000"/>
        </w:rPr>
        <w:t>）暂估价项目、材料、设备价格的价差调整，按本专用合同</w:t>
      </w:r>
      <w:r>
        <w:rPr>
          <w:color w:val="000000"/>
        </w:rPr>
        <w:t xml:space="preserve"> 15.8</w:t>
      </w:r>
      <w:r>
        <w:rPr>
          <w:rFonts w:hint="eastAsia"/>
          <w:color w:val="000000"/>
        </w:rPr>
        <w:t>款的修改约定进行计算。</w:t>
      </w:r>
    </w:p>
    <w:p>
      <w:pPr>
        <w:spacing w:line="400" w:lineRule="exact"/>
        <w:ind w:firstLine="420" w:firstLineChars="200"/>
        <w:rPr>
          <w:color w:val="000000"/>
        </w:rPr>
      </w:pPr>
      <w:r>
        <w:rPr>
          <w:rFonts w:hint="eastAsia"/>
          <w:color w:val="000000"/>
        </w:rPr>
        <w:t>（</w:t>
      </w:r>
      <w:r>
        <w:rPr>
          <w:color w:val="000000"/>
        </w:rPr>
        <w:t>3</w:t>
      </w:r>
      <w:r>
        <w:rPr>
          <w:rFonts w:hint="eastAsia"/>
          <w:color w:val="000000"/>
        </w:rPr>
        <w:t>）安全文明施工措施费的调整，按《四川省建设工程安全文明施工费计价管理办法》（川建发</w:t>
      </w:r>
      <w:r>
        <w:rPr>
          <w:color w:val="000000"/>
        </w:rPr>
        <w:t xml:space="preserve">[2011]6 </w:t>
      </w:r>
      <w:r>
        <w:rPr>
          <w:rFonts w:hint="eastAsia"/>
          <w:color w:val="000000"/>
        </w:rPr>
        <w:t>号文）的规定进行计算。</w:t>
      </w:r>
    </w:p>
    <w:p>
      <w:pPr>
        <w:spacing w:line="400" w:lineRule="exact"/>
        <w:ind w:firstLine="420" w:firstLineChars="200"/>
        <w:rPr>
          <w:color w:val="000000"/>
        </w:rPr>
      </w:pPr>
      <w:r>
        <w:rPr>
          <w:rFonts w:hint="eastAsia"/>
          <w:color w:val="000000"/>
        </w:rPr>
        <w:t>（</w:t>
      </w:r>
      <w:r>
        <w:rPr>
          <w:color w:val="000000"/>
        </w:rPr>
        <w:t>4</w:t>
      </w:r>
      <w:r>
        <w:rPr>
          <w:rFonts w:hint="eastAsia"/>
          <w:color w:val="000000"/>
        </w:rPr>
        <w:t>）对合同执行期间国家政策规定的税率调整，按政策执行开始日为分界点进行相应计税基础的划分计算。</w:t>
      </w:r>
    </w:p>
    <w:p>
      <w:pPr>
        <w:spacing w:line="400" w:lineRule="exact"/>
        <w:ind w:firstLine="420" w:firstLineChars="200"/>
        <w:rPr>
          <w:color w:val="000000"/>
        </w:rPr>
      </w:pPr>
      <w:r>
        <w:rPr>
          <w:rFonts w:hint="eastAsia"/>
          <w:color w:val="000000"/>
        </w:rPr>
        <w:t>（</w:t>
      </w:r>
      <w:r>
        <w:rPr>
          <w:color w:val="000000"/>
        </w:rPr>
        <w:t>5</w:t>
      </w:r>
      <w:r>
        <w:rPr>
          <w:rFonts w:hint="eastAsia"/>
          <w:color w:val="000000"/>
        </w:rPr>
        <w:t>）对投标文件递交截止日前</w:t>
      </w:r>
      <w:r>
        <w:rPr>
          <w:color w:val="000000"/>
        </w:rPr>
        <w:t xml:space="preserve"> 28 </w:t>
      </w:r>
      <w:r>
        <w:rPr>
          <w:rFonts w:hint="eastAsia"/>
          <w:color w:val="000000"/>
        </w:rPr>
        <w:t>天的基准日后至竣工验收日前这一时段内的国家政策规定的税率调整，按执行或颁布开始日为分界点进行相应工程及费用部分的界面进行划分计算。</w:t>
      </w:r>
    </w:p>
    <w:p>
      <w:pPr>
        <w:spacing w:line="400" w:lineRule="exact"/>
        <w:ind w:firstLine="420" w:firstLineChars="200"/>
        <w:rPr>
          <w:color w:val="000000"/>
        </w:rPr>
      </w:pPr>
      <w:r>
        <w:rPr>
          <w:rFonts w:hint="eastAsia"/>
          <w:color w:val="000000"/>
        </w:rPr>
        <w:t>（</w:t>
      </w:r>
      <w:r>
        <w:rPr>
          <w:color w:val="000000"/>
        </w:rPr>
        <w:t>6</w:t>
      </w:r>
      <w:r>
        <w:rPr>
          <w:rFonts w:hint="eastAsia"/>
          <w:color w:val="000000"/>
        </w:rPr>
        <w:t>）按《建设工程工程量清单计价规范》</w:t>
      </w:r>
      <w:r>
        <w:rPr>
          <w:color w:val="000000"/>
        </w:rPr>
        <w:t>(GB50500-2013)</w:t>
      </w:r>
      <w:r>
        <w:rPr>
          <w:rFonts w:hint="eastAsia"/>
          <w:color w:val="000000"/>
        </w:rPr>
        <w:t>、</w:t>
      </w:r>
      <w:r>
        <w:rPr>
          <w:color w:val="000000"/>
        </w:rPr>
        <w:t>2015</w:t>
      </w:r>
      <w:r>
        <w:rPr>
          <w:rFonts w:hint="eastAsia"/>
          <w:color w:val="000000"/>
        </w:rPr>
        <w:t>年《四川省建设工程工程量清单计价定额》及相关配套文件和经发报人、监理人审定并符合规定的有效竣工资料，对分部分项工程量清单及补充清单进行计算调整。</w:t>
      </w:r>
    </w:p>
    <w:p>
      <w:pPr>
        <w:spacing w:line="400" w:lineRule="exact"/>
        <w:ind w:firstLine="420" w:firstLineChars="200"/>
        <w:rPr>
          <w:color w:val="000000"/>
        </w:rPr>
      </w:pPr>
      <w:r>
        <w:rPr>
          <w:rFonts w:hint="eastAsia"/>
          <w:color w:val="000000"/>
        </w:rPr>
        <w:t>（</w:t>
      </w:r>
      <w:r>
        <w:rPr>
          <w:color w:val="000000"/>
        </w:rPr>
        <w:t>7</w:t>
      </w:r>
      <w:r>
        <w:rPr>
          <w:rFonts w:hint="eastAsia"/>
          <w:color w:val="000000"/>
        </w:rPr>
        <w:t>）不管前面如何约定，当价格调整后超合同总价时，按</w:t>
      </w:r>
      <w:r>
        <w:rPr>
          <w:rFonts w:hint="eastAsia"/>
        </w:rPr>
        <w:t>“</w:t>
      </w:r>
      <w:r>
        <w:rPr>
          <w:rFonts w:hint="eastAsia"/>
          <w:u w:val="single"/>
        </w:rPr>
        <w:t>泸江府办函【</w:t>
      </w:r>
      <w:r>
        <w:rPr>
          <w:u w:val="single"/>
        </w:rPr>
        <w:t>2017</w:t>
      </w:r>
      <w:r>
        <w:rPr>
          <w:rFonts w:hint="eastAsia"/>
          <w:u w:val="single"/>
        </w:rPr>
        <w:t>】</w:t>
      </w:r>
      <w:r>
        <w:rPr>
          <w:u w:val="single"/>
        </w:rPr>
        <w:t>66</w:t>
      </w:r>
      <w:r>
        <w:rPr>
          <w:rFonts w:hint="eastAsia"/>
          <w:u w:val="single"/>
        </w:rPr>
        <w:t>号</w:t>
      </w:r>
      <w:r>
        <w:rPr>
          <w:rFonts w:hint="eastAsia"/>
          <w:color w:val="000000"/>
        </w:rPr>
        <w:t>”文件规定审批后执行再按规定执行价格调整。</w:t>
      </w:r>
    </w:p>
    <w:p>
      <w:pPr>
        <w:spacing w:line="400" w:lineRule="exact"/>
        <w:ind w:firstLine="420" w:firstLineChars="200"/>
        <w:rPr>
          <w:color w:val="000000"/>
        </w:rPr>
      </w:pPr>
      <w:r>
        <w:rPr>
          <w:color w:val="000000"/>
        </w:rPr>
        <w:t xml:space="preserve">16.1.2 </w:t>
      </w:r>
      <w:r>
        <w:rPr>
          <w:rFonts w:hint="eastAsia"/>
          <w:color w:val="000000"/>
        </w:rPr>
        <w:t>承包人工期延误后产生的价格或费用增加，不作调整，同时，将按通用条款</w:t>
      </w:r>
      <w:r>
        <w:rPr>
          <w:color w:val="000000"/>
        </w:rPr>
        <w:t xml:space="preserve"> 22.1.2</w:t>
      </w:r>
      <w:r>
        <w:rPr>
          <w:rFonts w:hint="eastAsia"/>
          <w:color w:val="000000"/>
        </w:rPr>
        <w:t>（</w:t>
      </w:r>
      <w:r>
        <w:rPr>
          <w:color w:val="000000"/>
        </w:rPr>
        <w:t>2</w:t>
      </w:r>
      <w:r>
        <w:rPr>
          <w:rFonts w:hint="eastAsia"/>
          <w:color w:val="000000"/>
        </w:rPr>
        <w:t>）目追究承包人的违约责任。</w:t>
      </w:r>
    </w:p>
    <w:p>
      <w:pPr>
        <w:spacing w:line="400" w:lineRule="exact"/>
        <w:ind w:firstLine="420" w:firstLineChars="200"/>
        <w:rPr>
          <w:color w:val="000000"/>
        </w:rPr>
      </w:pPr>
      <w:r>
        <w:rPr>
          <w:color w:val="000000"/>
        </w:rPr>
        <w:t xml:space="preserve">16.1.3 </w:t>
      </w:r>
      <w:r>
        <w:rPr>
          <w:rFonts w:hint="eastAsia"/>
          <w:color w:val="000000"/>
        </w:rPr>
        <w:t>主要材料调整方法：</w:t>
      </w:r>
    </w:p>
    <w:p>
      <w:pPr>
        <w:spacing w:line="400" w:lineRule="exact"/>
        <w:ind w:firstLine="420" w:firstLineChars="200"/>
      </w:pPr>
      <w:r>
        <w:t xml:space="preserve">16.1.3.1 </w:t>
      </w:r>
      <w:r>
        <w:rPr>
          <w:rFonts w:hint="eastAsia"/>
        </w:rPr>
        <w:t>本合同工程允许调价的主要建筑材料项目：调整主材部分（即钢材、商品砼、水泥、砖、干粉砂浆、绿化植物、电缆、电线、给排水管、电气设备），可调材料品种风险系数为</w:t>
      </w:r>
      <w:r>
        <w:t>0%</w:t>
      </w:r>
      <w:r>
        <w:rPr>
          <w:rFonts w:hint="eastAsia"/>
        </w:rPr>
        <w:t>，除可调材料外，其它材料价格结算时以投标报价为准，不进行调价。</w:t>
      </w:r>
    </w:p>
    <w:p>
      <w:pPr>
        <w:spacing w:line="400" w:lineRule="exact"/>
        <w:ind w:firstLine="420" w:firstLineChars="200"/>
        <w:rPr>
          <w:color w:val="000000"/>
        </w:rPr>
      </w:pPr>
      <w:r>
        <w:rPr>
          <w:color w:val="000000"/>
        </w:rPr>
        <w:t xml:space="preserve">16.1.3.2 </w:t>
      </w:r>
      <w:r>
        <w:rPr>
          <w:rFonts w:hint="eastAsia"/>
          <w:color w:val="000000"/>
        </w:rPr>
        <w:t>可调材料在施工期内的采购价格按以下两种方法认定：</w:t>
      </w:r>
    </w:p>
    <w:p>
      <w:pPr>
        <w:spacing w:line="400" w:lineRule="exact"/>
        <w:ind w:firstLine="630" w:firstLineChars="300"/>
        <w:rPr>
          <w:color w:val="000000"/>
        </w:rPr>
      </w:pPr>
      <w:r>
        <w:rPr>
          <w:rFonts w:hint="eastAsia"/>
          <w:color w:val="000000"/>
        </w:rPr>
        <w:t>材料价格不调整。</w:t>
      </w:r>
    </w:p>
    <w:p>
      <w:pPr>
        <w:spacing w:line="400" w:lineRule="exact"/>
        <w:ind w:firstLine="420" w:firstLineChars="200"/>
        <w:rPr>
          <w:color w:val="000000"/>
        </w:rPr>
      </w:pPr>
      <w:r>
        <w:rPr>
          <w:color w:val="000000"/>
        </w:rPr>
        <w:t xml:space="preserve">16.1.3.3 </w:t>
      </w:r>
      <w:r>
        <w:rPr>
          <w:rFonts w:hint="eastAsia"/>
          <w:color w:val="000000"/>
        </w:rPr>
        <w:t>因发包人原因造成工期延误的，延误期间发生的材料价格上涨可按本办法调整；因承包人原因造成工期延误的，延误期间发生的材料价格上涨差额由承包人承担。</w:t>
      </w:r>
    </w:p>
    <w:p>
      <w:pPr>
        <w:spacing w:line="400" w:lineRule="exact"/>
        <w:ind w:firstLine="420" w:firstLineChars="200"/>
        <w:rPr>
          <w:color w:val="000000"/>
        </w:rPr>
      </w:pPr>
      <w:r>
        <w:rPr>
          <w:color w:val="000000"/>
        </w:rPr>
        <w:t xml:space="preserve">16.1.4 </w:t>
      </w:r>
      <w:r>
        <w:rPr>
          <w:rFonts w:hint="eastAsia"/>
          <w:color w:val="000000"/>
        </w:rPr>
        <w:t>本工程措施项目清单所涉及到的各种材料均不调整材料的价差。</w:t>
      </w:r>
    </w:p>
    <w:p>
      <w:pPr>
        <w:spacing w:line="400" w:lineRule="exact"/>
        <w:ind w:firstLine="420" w:firstLineChars="200"/>
        <w:rPr>
          <w:color w:val="000000"/>
        </w:rPr>
      </w:pPr>
      <w:r>
        <w:rPr>
          <w:color w:val="000000"/>
        </w:rPr>
        <w:t xml:space="preserve">16.1.5 </w:t>
      </w:r>
      <w:r>
        <w:rPr>
          <w:rFonts w:hint="eastAsia"/>
          <w:color w:val="000000"/>
        </w:rPr>
        <w:t>措施费调整：本项目措施费按实调整。</w:t>
      </w:r>
    </w:p>
    <w:p>
      <w:pPr>
        <w:spacing w:line="400" w:lineRule="exact"/>
        <w:ind w:firstLine="420" w:firstLineChars="200"/>
        <w:rPr>
          <w:color w:val="000000"/>
        </w:rPr>
      </w:pPr>
      <w:r>
        <w:rPr>
          <w:color w:val="000000"/>
        </w:rPr>
        <w:t xml:space="preserve">16.1.6 </w:t>
      </w:r>
      <w:r>
        <w:rPr>
          <w:rFonts w:hint="eastAsia"/>
          <w:color w:val="000000"/>
        </w:rPr>
        <w:t>双方约定合同价款的其他调整因素：</w:t>
      </w:r>
      <w:r>
        <w:rPr>
          <w:rFonts w:hint="eastAsia"/>
          <w:color w:val="000000"/>
          <w:u w:val="single"/>
        </w:rPr>
        <w:t>本合同采用固定综合单价，除上述可调价格外，其余均不作调整。</w:t>
      </w:r>
    </w:p>
    <w:p>
      <w:pPr>
        <w:spacing w:line="400" w:lineRule="exact"/>
        <w:ind w:firstLine="420" w:firstLineChars="200"/>
        <w:rPr>
          <w:color w:val="000000"/>
        </w:rPr>
      </w:pPr>
      <w:r>
        <w:rPr>
          <w:color w:val="000000"/>
        </w:rPr>
        <w:t xml:space="preserve">16.2 </w:t>
      </w:r>
      <w:r>
        <w:rPr>
          <w:rFonts w:hint="eastAsia"/>
          <w:color w:val="000000"/>
        </w:rPr>
        <w:t>法律变化引起的价格调整：</w:t>
      </w:r>
    </w:p>
    <w:p>
      <w:pPr>
        <w:spacing w:line="400" w:lineRule="exact"/>
        <w:ind w:firstLine="420" w:firstLineChars="200"/>
        <w:rPr>
          <w:color w:val="000000"/>
        </w:rPr>
      </w:pPr>
      <w:r>
        <w:rPr>
          <w:rFonts w:hint="eastAsia"/>
          <w:color w:val="000000"/>
        </w:rPr>
        <w:t>在投标文件递交截止日前</w:t>
      </w:r>
      <w:r>
        <w:rPr>
          <w:color w:val="000000"/>
        </w:rPr>
        <w:t xml:space="preserve"> 28 </w:t>
      </w:r>
      <w:r>
        <w:rPr>
          <w:rFonts w:hint="eastAsia"/>
          <w:color w:val="000000"/>
        </w:rPr>
        <w:t>天的基准日后，因国家法律变化导致承包人在合同履行中所需要的工程费用发生除第</w:t>
      </w:r>
      <w:r>
        <w:rPr>
          <w:color w:val="000000"/>
        </w:rPr>
        <w:t xml:space="preserve"> 16.1</w:t>
      </w:r>
      <w:r>
        <w:rPr>
          <w:rFonts w:hint="eastAsia"/>
          <w:color w:val="000000"/>
        </w:rPr>
        <w:t>款约定以外的增、减时，将根据国家法律的规定，按执行或颁布开始日为分界点进行相应法律变化影响工程费用部分的界面划分，并按专用合同</w:t>
      </w:r>
      <w:r>
        <w:rPr>
          <w:color w:val="000000"/>
        </w:rPr>
        <w:t xml:space="preserve"> 15.4 </w:t>
      </w:r>
      <w:r>
        <w:rPr>
          <w:rFonts w:hint="eastAsia"/>
          <w:color w:val="000000"/>
        </w:rPr>
        <w:t>款的修改约定计算确定需调整的合同价款。</w:t>
      </w:r>
    </w:p>
    <w:p>
      <w:pPr>
        <w:spacing w:line="400" w:lineRule="exact"/>
        <w:rPr>
          <w:color w:val="000000"/>
        </w:rPr>
      </w:pPr>
      <w:r>
        <w:rPr>
          <w:color w:val="000000"/>
        </w:rPr>
        <w:t>17.</w:t>
      </w:r>
      <w:r>
        <w:rPr>
          <w:rFonts w:hint="eastAsia"/>
          <w:color w:val="000000"/>
        </w:rPr>
        <w:t>计量与支付</w:t>
      </w:r>
    </w:p>
    <w:p>
      <w:pPr>
        <w:spacing w:line="400" w:lineRule="exact"/>
        <w:rPr>
          <w:color w:val="000000"/>
        </w:rPr>
      </w:pPr>
      <w:r>
        <w:rPr>
          <w:color w:val="000000"/>
        </w:rPr>
        <w:t xml:space="preserve">17.1 </w:t>
      </w:r>
      <w:r>
        <w:rPr>
          <w:rFonts w:hint="eastAsia"/>
          <w:color w:val="000000"/>
        </w:rPr>
        <w:t>计量</w:t>
      </w:r>
    </w:p>
    <w:p>
      <w:pPr>
        <w:spacing w:line="400" w:lineRule="exact"/>
        <w:ind w:firstLine="420" w:firstLineChars="200"/>
        <w:rPr>
          <w:color w:val="000000"/>
        </w:rPr>
      </w:pPr>
      <w:r>
        <w:rPr>
          <w:color w:val="000000"/>
        </w:rPr>
        <w:t xml:space="preserve">17.1.2 </w:t>
      </w:r>
      <w:r>
        <w:rPr>
          <w:rFonts w:hint="eastAsia"/>
          <w:color w:val="000000"/>
        </w:rPr>
        <w:t>计量方法</w:t>
      </w:r>
    </w:p>
    <w:p>
      <w:pPr>
        <w:spacing w:line="400" w:lineRule="exact"/>
        <w:ind w:firstLine="420" w:firstLineChars="200"/>
        <w:rPr>
          <w:color w:val="000000"/>
        </w:rPr>
      </w:pPr>
      <w:r>
        <w:rPr>
          <w:rFonts w:hint="eastAsia"/>
          <w:color w:val="000000"/>
        </w:rPr>
        <w:t>工程量计算规则执行国家标准《建设工程工程量清单计价规范》（</w:t>
      </w:r>
      <w:r>
        <w:rPr>
          <w:color w:val="000000"/>
        </w:rPr>
        <w:t>GB50500-2013</w:t>
      </w:r>
      <w:r>
        <w:rPr>
          <w:rFonts w:hint="eastAsia"/>
          <w:color w:val="000000"/>
        </w:rPr>
        <w:t>）或其适用修订版本、</w:t>
      </w:r>
      <w:r>
        <w:rPr>
          <w:color w:val="000000"/>
        </w:rPr>
        <w:t>2015</w:t>
      </w:r>
      <w:r>
        <w:rPr>
          <w:rFonts w:hint="eastAsia"/>
          <w:color w:val="000000"/>
        </w:rPr>
        <w:t>年《四川省建设工程工程量清单计价定额》及相关配套文件为依据进行编制。除合同另有约定外，承包人实际完成的工程量按约定的工程量计算规则和有合同约束力的图纸进行计量。</w:t>
      </w:r>
    </w:p>
    <w:p>
      <w:pPr>
        <w:spacing w:line="400" w:lineRule="exact"/>
        <w:ind w:firstLine="420" w:firstLineChars="200"/>
        <w:rPr>
          <w:color w:val="000000"/>
        </w:rPr>
      </w:pPr>
      <w:r>
        <w:rPr>
          <w:color w:val="000000"/>
        </w:rPr>
        <w:t xml:space="preserve">17.1.3 </w:t>
      </w:r>
      <w:r>
        <w:rPr>
          <w:rFonts w:hint="eastAsia"/>
          <w:color w:val="000000"/>
        </w:rPr>
        <w:t>计量周期</w:t>
      </w:r>
    </w:p>
    <w:p>
      <w:pPr>
        <w:spacing w:line="400" w:lineRule="exact"/>
        <w:ind w:firstLine="420" w:firstLineChars="200"/>
        <w:rPr>
          <w:color w:val="000000"/>
        </w:rPr>
      </w:pPr>
      <w:r>
        <w:rPr>
          <w:color w:val="000000"/>
        </w:rPr>
        <w:t>(1)</w:t>
      </w:r>
      <w:r>
        <w:rPr>
          <w:rFonts w:hint="eastAsia"/>
          <w:color w:val="000000"/>
        </w:rPr>
        <w:t>本合同的计量周期为月，经审定总产值达到</w:t>
      </w:r>
      <w:r>
        <w:rPr>
          <w:color w:val="000000"/>
        </w:rPr>
        <w:t xml:space="preserve"> 0</w:t>
      </w:r>
      <w:r>
        <w:rPr>
          <w:rFonts w:hint="eastAsia"/>
          <w:color w:val="000000"/>
        </w:rPr>
        <w:t>万元后，每月</w:t>
      </w:r>
      <w:r>
        <w:rPr>
          <w:color w:val="000000"/>
          <w:u w:val="single"/>
        </w:rPr>
        <w:t xml:space="preserve"> 25 </w:t>
      </w:r>
      <w:r>
        <w:rPr>
          <w:rFonts w:hint="eastAsia"/>
          <w:color w:val="000000"/>
        </w:rPr>
        <w:t>日为当月计量截止日期</w:t>
      </w:r>
      <w:r>
        <w:rPr>
          <w:color w:val="000000"/>
        </w:rPr>
        <w:t>(</w:t>
      </w:r>
      <w:r>
        <w:rPr>
          <w:rFonts w:hint="eastAsia"/>
          <w:color w:val="000000"/>
        </w:rPr>
        <w:t>不含当日</w:t>
      </w:r>
      <w:r>
        <w:rPr>
          <w:color w:val="000000"/>
        </w:rPr>
        <w:t>)</w:t>
      </w:r>
      <w:r>
        <w:rPr>
          <w:rFonts w:hint="eastAsia"/>
          <w:color w:val="000000"/>
        </w:rPr>
        <w:t>和下月计量起始日期</w:t>
      </w:r>
      <w:r>
        <w:rPr>
          <w:color w:val="000000"/>
        </w:rPr>
        <w:t>(</w:t>
      </w:r>
      <w:r>
        <w:rPr>
          <w:rFonts w:hint="eastAsia"/>
          <w:color w:val="000000"/>
        </w:rPr>
        <w:t>含当日</w:t>
      </w:r>
      <w:r>
        <w:rPr>
          <w:color w:val="000000"/>
        </w:rPr>
        <w:t>)</w:t>
      </w:r>
      <w:r>
        <w:rPr>
          <w:rFonts w:hint="eastAsia"/>
          <w:color w:val="000000"/>
        </w:rPr>
        <w:t>。</w:t>
      </w:r>
    </w:p>
    <w:p>
      <w:pPr>
        <w:spacing w:line="400" w:lineRule="exact"/>
        <w:ind w:firstLine="420" w:firstLineChars="200"/>
        <w:rPr>
          <w:color w:val="000000"/>
        </w:rPr>
      </w:pPr>
      <w:r>
        <w:rPr>
          <w:color w:val="000000"/>
        </w:rPr>
        <w:t>(2)</w:t>
      </w:r>
      <w:r>
        <w:rPr>
          <w:rFonts w:hint="eastAsia"/>
          <w:color w:val="000000"/>
        </w:rPr>
        <w:t>本合同</w:t>
      </w:r>
      <w:r>
        <w:rPr>
          <w:rFonts w:hint="eastAsia"/>
          <w:color w:val="000000"/>
          <w:u w:val="single"/>
        </w:rPr>
        <w:t>执行固定综合单价合同。</w:t>
      </w:r>
    </w:p>
    <w:p>
      <w:pPr>
        <w:spacing w:line="400" w:lineRule="exact"/>
        <w:rPr>
          <w:color w:val="000000"/>
        </w:rPr>
      </w:pPr>
      <w:r>
        <w:rPr>
          <w:color w:val="000000"/>
        </w:rPr>
        <w:t xml:space="preserve">17.2 </w:t>
      </w:r>
      <w:r>
        <w:rPr>
          <w:rFonts w:hint="eastAsia"/>
          <w:color w:val="000000"/>
        </w:rPr>
        <w:t>预付款</w:t>
      </w:r>
    </w:p>
    <w:p>
      <w:pPr>
        <w:spacing w:line="400" w:lineRule="exact"/>
        <w:ind w:firstLine="420" w:firstLineChars="200"/>
        <w:rPr>
          <w:color w:val="000000"/>
          <w:u w:val="single"/>
        </w:rPr>
      </w:pPr>
      <w:r>
        <w:rPr>
          <w:rFonts w:hint="eastAsia"/>
          <w:color w:val="000000"/>
          <w:u w:val="single"/>
        </w:rPr>
        <w:t>本项目无预付款。</w:t>
      </w:r>
    </w:p>
    <w:p>
      <w:pPr>
        <w:spacing w:line="400" w:lineRule="exact"/>
        <w:rPr>
          <w:color w:val="000000"/>
        </w:rPr>
      </w:pPr>
      <w:r>
        <w:rPr>
          <w:color w:val="000000"/>
        </w:rPr>
        <w:t xml:space="preserve">17.3 </w:t>
      </w:r>
      <w:r>
        <w:rPr>
          <w:rFonts w:hint="eastAsia"/>
          <w:color w:val="000000"/>
        </w:rPr>
        <w:t>工程进度付款</w:t>
      </w:r>
    </w:p>
    <w:p>
      <w:pPr>
        <w:spacing w:line="400" w:lineRule="exact"/>
        <w:ind w:firstLine="420" w:firstLineChars="200"/>
        <w:rPr>
          <w:color w:val="000000"/>
        </w:rPr>
      </w:pPr>
      <w:r>
        <w:rPr>
          <w:color w:val="000000"/>
        </w:rPr>
        <w:t xml:space="preserve">17.3.2 </w:t>
      </w:r>
      <w:r>
        <w:rPr>
          <w:rFonts w:hint="eastAsia"/>
          <w:color w:val="000000"/>
        </w:rPr>
        <w:t>进度付款申请单</w:t>
      </w:r>
    </w:p>
    <w:p>
      <w:pPr>
        <w:spacing w:line="400" w:lineRule="exact"/>
        <w:ind w:firstLine="420" w:firstLineChars="200"/>
        <w:rPr>
          <w:color w:val="000000"/>
        </w:rPr>
      </w:pPr>
      <w:r>
        <w:rPr>
          <w:rFonts w:hint="eastAsia"/>
          <w:color w:val="000000"/>
        </w:rPr>
        <w:t>进度付款申请单的份数：</w:t>
      </w:r>
      <w:r>
        <w:rPr>
          <w:rFonts w:hint="eastAsia"/>
          <w:color w:val="000000"/>
          <w:u w:val="single"/>
        </w:rPr>
        <w:t>一式伍份</w:t>
      </w:r>
      <w:r>
        <w:rPr>
          <w:rFonts w:hint="eastAsia"/>
          <w:color w:val="000000"/>
        </w:rPr>
        <w:t>。</w:t>
      </w:r>
    </w:p>
    <w:p>
      <w:pPr>
        <w:spacing w:line="400" w:lineRule="exact"/>
        <w:ind w:firstLine="420" w:firstLineChars="200"/>
        <w:rPr>
          <w:color w:val="000000"/>
        </w:rPr>
      </w:pPr>
      <w:r>
        <w:rPr>
          <w:rFonts w:hint="eastAsia"/>
          <w:color w:val="000000"/>
        </w:rPr>
        <w:t>进度付款申请单的内容：</w:t>
      </w:r>
      <w:r>
        <w:rPr>
          <w:rFonts w:hint="eastAsia"/>
          <w:color w:val="000000"/>
          <w:u w:val="single"/>
        </w:rPr>
        <w:t>按相关规定执行</w:t>
      </w:r>
      <w:r>
        <w:rPr>
          <w:rFonts w:hint="eastAsia"/>
          <w:color w:val="000000"/>
        </w:rPr>
        <w:t>。</w:t>
      </w:r>
    </w:p>
    <w:p>
      <w:pPr>
        <w:spacing w:line="400" w:lineRule="exact"/>
        <w:ind w:firstLine="420" w:firstLineChars="200"/>
        <w:rPr>
          <w:color w:val="000000"/>
          <w:u w:val="single"/>
        </w:rPr>
      </w:pPr>
      <w:r>
        <w:rPr>
          <w:rFonts w:hint="eastAsia"/>
          <w:color w:val="000000"/>
          <w:u w:val="single"/>
        </w:rPr>
        <w:t>（</w:t>
      </w:r>
      <w:r>
        <w:rPr>
          <w:color w:val="000000"/>
          <w:u w:val="single"/>
        </w:rPr>
        <w:t>1</w:t>
      </w:r>
      <w:r>
        <w:rPr>
          <w:rFonts w:hint="eastAsia"/>
          <w:color w:val="000000"/>
          <w:u w:val="single"/>
        </w:rPr>
        <w:t>）本次已完合格工程价款；</w:t>
      </w:r>
      <w:r>
        <w:rPr>
          <w:rFonts w:hint="eastAsia"/>
          <w:u w:val="single"/>
        </w:rPr>
        <w:t>（</w:t>
      </w:r>
      <w:r>
        <w:rPr>
          <w:u w:val="single"/>
        </w:rPr>
        <w:t>2</w:t>
      </w:r>
      <w:r>
        <w:rPr>
          <w:rFonts w:hint="eastAsia"/>
          <w:u w:val="single"/>
        </w:rPr>
        <w:t>）所有变更的金额经审计后在当月进度款中支付；</w:t>
      </w:r>
      <w:r>
        <w:rPr>
          <w:rFonts w:hint="eastAsia"/>
          <w:color w:val="000000"/>
          <w:u w:val="single"/>
        </w:rPr>
        <w:t>（</w:t>
      </w:r>
      <w:r>
        <w:rPr>
          <w:color w:val="000000"/>
          <w:u w:val="single"/>
        </w:rPr>
        <w:t>3</w:t>
      </w:r>
      <w:r>
        <w:rPr>
          <w:rFonts w:hint="eastAsia"/>
          <w:color w:val="000000"/>
          <w:u w:val="single"/>
        </w:rPr>
        <w:t>）本次应扣减的质量保证金、违约金、罚款金额；（</w:t>
      </w:r>
      <w:r>
        <w:rPr>
          <w:color w:val="000000"/>
          <w:u w:val="single"/>
        </w:rPr>
        <w:t>4</w:t>
      </w:r>
      <w:r>
        <w:rPr>
          <w:rFonts w:hint="eastAsia"/>
          <w:color w:val="000000"/>
          <w:u w:val="single"/>
        </w:rPr>
        <w:t>）跟踪审计单位进度审计报告；（</w:t>
      </w:r>
      <w:r>
        <w:rPr>
          <w:color w:val="000000"/>
          <w:u w:val="single"/>
        </w:rPr>
        <w:t>5</w:t>
      </w:r>
      <w:r>
        <w:rPr>
          <w:rFonts w:hint="eastAsia"/>
          <w:color w:val="000000"/>
          <w:u w:val="single"/>
        </w:rPr>
        <w:t>）本次应支付的工程价款；（</w:t>
      </w:r>
      <w:r>
        <w:rPr>
          <w:color w:val="000000"/>
          <w:u w:val="single"/>
        </w:rPr>
        <w:t>6</w:t>
      </w:r>
      <w:r>
        <w:rPr>
          <w:rFonts w:hint="eastAsia"/>
          <w:color w:val="000000"/>
          <w:u w:val="single"/>
        </w:rPr>
        <w:t>）累计支付的工程价款等，未详尽处按规定格式填报。</w:t>
      </w:r>
    </w:p>
    <w:p>
      <w:pPr>
        <w:spacing w:line="400" w:lineRule="exact"/>
        <w:ind w:firstLine="420" w:firstLineChars="200"/>
        <w:rPr>
          <w:color w:val="000000"/>
        </w:rPr>
      </w:pPr>
      <w:r>
        <w:rPr>
          <w:rFonts w:hint="eastAsia"/>
          <w:color w:val="000000"/>
        </w:rPr>
        <w:t>增加：</w:t>
      </w:r>
    </w:p>
    <w:p>
      <w:pPr>
        <w:spacing w:line="400" w:lineRule="exact"/>
        <w:ind w:firstLine="420" w:firstLineChars="200"/>
      </w:pPr>
      <w:r>
        <w:rPr>
          <w:rFonts w:hint="eastAsia"/>
          <w:color w:val="000000"/>
        </w:rPr>
        <w:t>进度款支付方法：</w:t>
      </w:r>
      <w:r>
        <w:rPr>
          <w:rFonts w:hint="eastAsia"/>
          <w:color w:val="000000"/>
          <w:u w:val="single"/>
        </w:rPr>
        <w:t>根据经发包方代表和现场监理签认后的承包方工程进度报表和跟踪审计单位进度审计报告分月拨付工程进度款，每月结算支付额度为核定工程量的</w:t>
      </w:r>
      <w:r>
        <w:rPr>
          <w:color w:val="000000"/>
          <w:u w:val="single"/>
        </w:rPr>
        <w:t xml:space="preserve"> 80% </w:t>
      </w:r>
      <w:r>
        <w:rPr>
          <w:rFonts w:hint="eastAsia"/>
          <w:color w:val="000000"/>
          <w:u w:val="single"/>
        </w:rPr>
        <w:t>。工程竣工验收合格后进度款累计支付不超过暂定合同价（扣除招标人部分）的</w:t>
      </w:r>
      <w:r>
        <w:rPr>
          <w:color w:val="000000"/>
          <w:u w:val="single"/>
        </w:rPr>
        <w:t xml:space="preserve"> 80%</w:t>
      </w:r>
      <w:r>
        <w:rPr>
          <w:rFonts w:hint="eastAsia"/>
          <w:color w:val="000000"/>
          <w:u w:val="single"/>
        </w:rPr>
        <w:t>，待工程竣工结算审计结束后支付至审计金</w:t>
      </w:r>
      <w:r>
        <w:rPr>
          <w:rFonts w:hint="eastAsia"/>
          <w:u w:val="single"/>
        </w:rPr>
        <w:t>额的</w:t>
      </w:r>
      <w:r>
        <w:rPr>
          <w:u w:val="single"/>
        </w:rPr>
        <w:t xml:space="preserve"> 97%</w:t>
      </w:r>
      <w:r>
        <w:rPr>
          <w:rFonts w:hint="eastAsia"/>
          <w:u w:val="single"/>
        </w:rPr>
        <w:t>，其余</w:t>
      </w:r>
      <w:r>
        <w:rPr>
          <w:u w:val="single"/>
        </w:rPr>
        <w:t xml:space="preserve"> 3%</w:t>
      </w:r>
      <w:r>
        <w:rPr>
          <w:rFonts w:hint="eastAsia"/>
          <w:u w:val="single"/>
        </w:rPr>
        <w:t>作为质保金，质保金在质量缺陷责任期满后，退还质保金的</w:t>
      </w:r>
      <w:r>
        <w:rPr>
          <w:u w:val="single"/>
        </w:rPr>
        <w:t xml:space="preserve"> 100%</w:t>
      </w:r>
      <w:r>
        <w:rPr>
          <w:rFonts w:hint="eastAsia"/>
          <w:u w:val="single"/>
        </w:rPr>
        <w:t>（无息）。在竣工验收满五年后</w:t>
      </w:r>
      <w:r>
        <w:rPr>
          <w:u w:val="single"/>
        </w:rPr>
        <w:t xml:space="preserve"> 28 </w:t>
      </w:r>
      <w:r>
        <w:rPr>
          <w:rFonts w:hint="eastAsia"/>
          <w:u w:val="single"/>
        </w:rPr>
        <w:t>天内退还质保金的</w:t>
      </w:r>
      <w:r>
        <w:rPr>
          <w:u w:val="single"/>
        </w:rPr>
        <w:t>0%</w:t>
      </w:r>
      <w:r>
        <w:rPr>
          <w:rFonts w:hint="eastAsia"/>
          <w:u w:val="single"/>
        </w:rPr>
        <w:t>（无息）。如发包人不按期支付进度款，按银行同期贷款利息支付违约金。</w:t>
      </w:r>
    </w:p>
    <w:p>
      <w:pPr>
        <w:spacing w:line="400" w:lineRule="exact"/>
        <w:ind w:firstLine="420" w:firstLineChars="200"/>
        <w:rPr>
          <w:color w:val="000000"/>
        </w:rPr>
      </w:pPr>
      <w:r>
        <w:rPr>
          <w:color w:val="000000"/>
        </w:rPr>
        <w:t xml:space="preserve">17.3.3 </w:t>
      </w:r>
      <w:r>
        <w:rPr>
          <w:rFonts w:hint="eastAsia"/>
          <w:color w:val="000000"/>
        </w:rPr>
        <w:t>进度付款证书和支付时间</w:t>
      </w:r>
    </w:p>
    <w:p>
      <w:pPr>
        <w:spacing w:line="400" w:lineRule="exact"/>
        <w:ind w:firstLine="420" w:firstLineChars="200"/>
        <w:rPr>
          <w:color w:val="000000"/>
        </w:rPr>
      </w:pPr>
      <w:r>
        <w:rPr>
          <w:rFonts w:hint="eastAsia"/>
          <w:color w:val="000000"/>
        </w:rPr>
        <w:t>（</w:t>
      </w:r>
      <w:r>
        <w:rPr>
          <w:color w:val="000000"/>
        </w:rPr>
        <w:t>1</w:t>
      </w:r>
      <w:r>
        <w:rPr>
          <w:rFonts w:hint="eastAsia"/>
          <w:color w:val="000000"/>
        </w:rPr>
        <w:t>）监理人在收到承包人进度付款申请单以及相应的支持性证明文件后的</w:t>
      </w:r>
      <w:r>
        <w:rPr>
          <w:color w:val="000000"/>
        </w:rPr>
        <w:t xml:space="preserve"> 7 </w:t>
      </w:r>
      <w:r>
        <w:rPr>
          <w:rFonts w:hint="eastAsia"/>
          <w:color w:val="000000"/>
        </w:rPr>
        <w:t>个工作日内完成核查，并转交给跟踪审计单位审核。</w:t>
      </w:r>
    </w:p>
    <w:p>
      <w:pPr>
        <w:spacing w:line="400" w:lineRule="exact"/>
        <w:ind w:firstLine="420" w:firstLineChars="200"/>
        <w:rPr>
          <w:color w:val="000000"/>
        </w:rPr>
      </w:pPr>
      <w:r>
        <w:rPr>
          <w:rFonts w:hint="eastAsia"/>
          <w:color w:val="000000"/>
        </w:rPr>
        <w:t>跟踪审计单位在接到完整的进度付款申请单以及相应的支持性证明文件后的</w:t>
      </w:r>
      <w:r>
        <w:rPr>
          <w:color w:val="000000"/>
        </w:rPr>
        <w:t xml:space="preserve"> 7 </w:t>
      </w:r>
      <w:r>
        <w:rPr>
          <w:rFonts w:hint="eastAsia"/>
          <w:color w:val="000000"/>
        </w:rPr>
        <w:t>个工作日内完成核查。</w:t>
      </w:r>
    </w:p>
    <w:p>
      <w:pPr>
        <w:spacing w:line="400" w:lineRule="exact"/>
        <w:ind w:firstLine="420" w:firstLineChars="200"/>
        <w:rPr>
          <w:color w:val="000000"/>
        </w:rPr>
      </w:pPr>
      <w:r>
        <w:rPr>
          <w:rFonts w:hint="eastAsia"/>
          <w:color w:val="000000"/>
        </w:rPr>
        <w:t>监理人根据审核报告提出到期应支付给承包人的金额以及相应的支持性材料，经审查同意后，由监理人向承包人出具经签认的进度付款证书。监理人有权扣发承包人未能按照合同要求履行任何工作或义务的相应金额。</w:t>
      </w:r>
    </w:p>
    <w:p>
      <w:pPr>
        <w:spacing w:line="400" w:lineRule="exact"/>
        <w:ind w:firstLine="420" w:firstLineChars="200"/>
        <w:rPr>
          <w:color w:val="000000"/>
        </w:rPr>
      </w:pPr>
      <w:r>
        <w:rPr>
          <w:rFonts w:hint="eastAsia"/>
          <w:color w:val="000000"/>
        </w:rPr>
        <w:t>（</w:t>
      </w:r>
      <w:r>
        <w:rPr>
          <w:color w:val="000000"/>
        </w:rPr>
        <w:t>2</w:t>
      </w:r>
      <w:r>
        <w:rPr>
          <w:rFonts w:hint="eastAsia"/>
          <w:color w:val="000000"/>
        </w:rPr>
        <w:t>）发包人应在跟踪审计审结进度付款申请单后的</w:t>
      </w:r>
      <w:r>
        <w:rPr>
          <w:color w:val="000000"/>
        </w:rPr>
        <w:t xml:space="preserve"> 15 </w:t>
      </w:r>
      <w:r>
        <w:rPr>
          <w:rFonts w:hint="eastAsia"/>
          <w:color w:val="000000"/>
        </w:rPr>
        <w:t>个工作日内，将进度应付款支付给承包人。</w:t>
      </w:r>
    </w:p>
    <w:p>
      <w:pPr>
        <w:spacing w:line="400" w:lineRule="exact"/>
        <w:rPr>
          <w:color w:val="000000"/>
        </w:rPr>
      </w:pPr>
      <w:r>
        <w:rPr>
          <w:color w:val="000000"/>
        </w:rPr>
        <w:t xml:space="preserve">17.4 </w:t>
      </w:r>
      <w:r>
        <w:rPr>
          <w:rFonts w:hint="eastAsia"/>
          <w:color w:val="000000"/>
        </w:rPr>
        <w:t>质量保证金</w:t>
      </w:r>
    </w:p>
    <w:p>
      <w:pPr>
        <w:spacing w:line="400" w:lineRule="exact"/>
        <w:ind w:firstLine="420" w:firstLineChars="200"/>
        <w:rPr>
          <w:color w:val="000000"/>
        </w:rPr>
      </w:pPr>
      <w:r>
        <w:rPr>
          <w:color w:val="000000"/>
        </w:rPr>
        <w:t xml:space="preserve">17.4.1 </w:t>
      </w:r>
      <w:r>
        <w:rPr>
          <w:rFonts w:hint="eastAsia"/>
          <w:color w:val="000000"/>
        </w:rPr>
        <w:t>质量保证金由监理人从第一个付款周期开始按进度付款证书确认的已实施工程的价款、根据通用合同条款第</w:t>
      </w:r>
      <w:r>
        <w:rPr>
          <w:color w:val="000000"/>
        </w:rPr>
        <w:t xml:space="preserve"> 15 </w:t>
      </w:r>
      <w:r>
        <w:rPr>
          <w:rFonts w:hint="eastAsia"/>
          <w:color w:val="000000"/>
        </w:rPr>
        <w:t>条增加和扣减的变更金额、根据通用合同条款第</w:t>
      </w:r>
      <w:r>
        <w:rPr>
          <w:color w:val="000000"/>
        </w:rPr>
        <w:t xml:space="preserve"> 23 </w:t>
      </w:r>
      <w:r>
        <w:rPr>
          <w:rFonts w:hint="eastAsia"/>
          <w:color w:val="000000"/>
        </w:rPr>
        <w:t>条增加和扣减的索赔金额以及根据合同应增加和扣减的其他金额</w:t>
      </w:r>
      <w:r>
        <w:rPr>
          <w:color w:val="000000"/>
        </w:rPr>
        <w:t>(</w:t>
      </w:r>
      <w:r>
        <w:rPr>
          <w:rFonts w:hint="eastAsia"/>
          <w:color w:val="000000"/>
        </w:rPr>
        <w:t>不包括预付款的支付、返还、通用合同条款第</w:t>
      </w:r>
      <w:r>
        <w:rPr>
          <w:color w:val="000000"/>
        </w:rPr>
        <w:t xml:space="preserve"> 16 </w:t>
      </w:r>
      <w:r>
        <w:rPr>
          <w:rFonts w:hint="eastAsia"/>
          <w:color w:val="000000"/>
        </w:rPr>
        <w:t>条约定的价格调整金额、此前已经按合同约定支付给承包人的进度款以及已经扣留的质量保证金</w:t>
      </w:r>
      <w:r>
        <w:rPr>
          <w:color w:val="000000"/>
        </w:rPr>
        <w:t>)</w:t>
      </w:r>
      <w:r>
        <w:rPr>
          <w:rFonts w:hint="eastAsia"/>
          <w:color w:val="000000"/>
        </w:rPr>
        <w:t>的总额的百分之五</w:t>
      </w:r>
      <w:r>
        <w:rPr>
          <w:color w:val="000000"/>
        </w:rPr>
        <w:t>(5</w:t>
      </w:r>
      <w:r>
        <w:rPr>
          <w:rFonts w:hint="eastAsia"/>
          <w:color w:val="000000"/>
        </w:rPr>
        <w:t>％</w:t>
      </w:r>
      <w:r>
        <w:rPr>
          <w:color w:val="000000"/>
        </w:rPr>
        <w:t>)</w:t>
      </w:r>
      <w:r>
        <w:rPr>
          <w:rFonts w:hint="eastAsia"/>
          <w:color w:val="000000"/>
        </w:rPr>
        <w:t>扣留，直至质量保证金累计扣留金额达到签约合同价的百分之五</w:t>
      </w:r>
      <w:r>
        <w:rPr>
          <w:color w:val="000000"/>
        </w:rPr>
        <w:t>(5</w:t>
      </w:r>
      <w:r>
        <w:rPr>
          <w:rFonts w:hint="eastAsia"/>
          <w:color w:val="000000"/>
        </w:rPr>
        <w:t>％</w:t>
      </w:r>
      <w:r>
        <w:rPr>
          <w:color w:val="000000"/>
        </w:rPr>
        <w:t>)</w:t>
      </w:r>
      <w:r>
        <w:rPr>
          <w:rFonts w:hint="eastAsia"/>
          <w:color w:val="000000"/>
        </w:rPr>
        <w:t>为止。</w:t>
      </w:r>
    </w:p>
    <w:p>
      <w:pPr>
        <w:spacing w:line="400" w:lineRule="exact"/>
        <w:rPr>
          <w:color w:val="000000"/>
        </w:rPr>
      </w:pPr>
      <w:r>
        <w:rPr>
          <w:color w:val="000000"/>
        </w:rPr>
        <w:t xml:space="preserve">17.5 </w:t>
      </w:r>
      <w:r>
        <w:rPr>
          <w:rFonts w:hint="eastAsia"/>
          <w:color w:val="000000"/>
        </w:rPr>
        <w:t>竣工结算</w:t>
      </w:r>
    </w:p>
    <w:p>
      <w:pPr>
        <w:spacing w:line="400" w:lineRule="exact"/>
        <w:ind w:firstLine="420" w:firstLineChars="200"/>
        <w:rPr>
          <w:color w:val="000000"/>
        </w:rPr>
      </w:pPr>
      <w:r>
        <w:rPr>
          <w:color w:val="000000"/>
        </w:rPr>
        <w:t xml:space="preserve">17.5.1 </w:t>
      </w:r>
      <w:r>
        <w:rPr>
          <w:rFonts w:hint="eastAsia"/>
          <w:color w:val="000000"/>
        </w:rPr>
        <w:t>竣工结算方式</w:t>
      </w:r>
    </w:p>
    <w:p>
      <w:pPr>
        <w:spacing w:line="400" w:lineRule="exact"/>
        <w:ind w:firstLine="420" w:firstLineChars="200"/>
        <w:rPr>
          <w:color w:val="000000"/>
        </w:rPr>
      </w:pPr>
      <w:r>
        <w:rPr>
          <w:rFonts w:hint="eastAsia"/>
          <w:color w:val="000000"/>
        </w:rPr>
        <w:t>承包人在项目综合验收完</w:t>
      </w:r>
      <w:r>
        <w:rPr>
          <w:color w:val="000000"/>
        </w:rPr>
        <w:t xml:space="preserve"> 30 </w:t>
      </w:r>
      <w:r>
        <w:rPr>
          <w:rFonts w:hint="eastAsia"/>
          <w:color w:val="000000"/>
        </w:rPr>
        <w:t>日内递交竣工结算报告及结算资料报监理人进行核实，监理人核实完后报送审计部门进行审计，以审计部门审计结果为最终结算总价。</w:t>
      </w:r>
    </w:p>
    <w:p>
      <w:pPr>
        <w:spacing w:line="400" w:lineRule="exact"/>
        <w:ind w:firstLine="420" w:firstLineChars="200"/>
        <w:rPr>
          <w:color w:val="000000"/>
        </w:rPr>
      </w:pPr>
      <w:r>
        <w:rPr>
          <w:color w:val="000000"/>
        </w:rPr>
        <w:t xml:space="preserve">17.5.2 </w:t>
      </w:r>
      <w:r>
        <w:rPr>
          <w:rFonts w:hint="eastAsia"/>
          <w:color w:val="000000"/>
        </w:rPr>
        <w:t>竣工付款申请单</w:t>
      </w:r>
    </w:p>
    <w:p>
      <w:pPr>
        <w:spacing w:line="400" w:lineRule="exact"/>
        <w:ind w:firstLine="420" w:firstLineChars="200"/>
        <w:rPr>
          <w:color w:val="000000"/>
        </w:rPr>
      </w:pPr>
      <w:r>
        <w:rPr>
          <w:rFonts w:hint="eastAsia"/>
          <w:color w:val="000000"/>
        </w:rPr>
        <w:t>承包人提交竣工付款申请单的份数：</w:t>
      </w:r>
      <w:r>
        <w:rPr>
          <w:rFonts w:hint="eastAsia"/>
          <w:color w:val="000000"/>
          <w:u w:val="single"/>
        </w:rPr>
        <w:t>五套</w:t>
      </w:r>
      <w:r>
        <w:rPr>
          <w:rFonts w:hint="eastAsia"/>
          <w:color w:val="000000"/>
        </w:rPr>
        <w:t>。</w:t>
      </w:r>
    </w:p>
    <w:p>
      <w:pPr>
        <w:spacing w:line="400" w:lineRule="exact"/>
        <w:ind w:firstLine="420" w:firstLineChars="200"/>
        <w:rPr>
          <w:color w:val="000000"/>
        </w:rPr>
      </w:pPr>
      <w:r>
        <w:rPr>
          <w:rFonts w:hint="eastAsia"/>
          <w:color w:val="000000"/>
        </w:rPr>
        <w:t>承包人提交竣工付款申请单的期限：</w:t>
      </w:r>
      <w:r>
        <w:rPr>
          <w:rFonts w:hint="eastAsia"/>
          <w:color w:val="000000"/>
          <w:u w:val="single"/>
        </w:rPr>
        <w:t>在工程接收证书颁发后</w:t>
      </w:r>
      <w:r>
        <w:rPr>
          <w:color w:val="000000"/>
          <w:u w:val="single"/>
        </w:rPr>
        <w:t xml:space="preserve"> 14 </w:t>
      </w:r>
      <w:r>
        <w:rPr>
          <w:rFonts w:hint="eastAsia"/>
          <w:color w:val="000000"/>
          <w:u w:val="single"/>
        </w:rPr>
        <w:t>天内提交</w:t>
      </w:r>
      <w:r>
        <w:rPr>
          <w:color w:val="000000"/>
          <w:u w:val="single"/>
        </w:rPr>
        <w:t xml:space="preserve"> 5 </w:t>
      </w:r>
      <w:r>
        <w:rPr>
          <w:rFonts w:hint="eastAsia"/>
          <w:color w:val="000000"/>
          <w:u w:val="single"/>
        </w:rPr>
        <w:t>份竣工付款申请单</w:t>
      </w:r>
      <w:r>
        <w:rPr>
          <w:rFonts w:hint="eastAsia"/>
          <w:color w:val="000000"/>
        </w:rPr>
        <w:t>。</w:t>
      </w:r>
    </w:p>
    <w:p>
      <w:pPr>
        <w:spacing w:line="400" w:lineRule="exact"/>
        <w:ind w:firstLine="420" w:firstLineChars="200"/>
        <w:rPr>
          <w:color w:val="000000"/>
        </w:rPr>
      </w:pPr>
      <w:r>
        <w:rPr>
          <w:rFonts w:hint="eastAsia"/>
          <w:color w:val="000000"/>
        </w:rPr>
        <w:t>竣工付款申请单的内容：</w:t>
      </w:r>
      <w:r>
        <w:rPr>
          <w:rFonts w:hint="eastAsia"/>
          <w:color w:val="000000"/>
          <w:u w:val="single"/>
        </w:rPr>
        <w:t>竣工结算合同总价、已支付的工程价款、应扣留的质量保证金、应支付的竣工付款金额等</w:t>
      </w:r>
      <w:r>
        <w:rPr>
          <w:rFonts w:hint="eastAsia"/>
          <w:color w:val="000000"/>
        </w:rPr>
        <w:t>。</w:t>
      </w:r>
    </w:p>
    <w:p>
      <w:pPr>
        <w:spacing w:line="400" w:lineRule="exact"/>
        <w:ind w:firstLine="420" w:firstLineChars="200"/>
        <w:rPr>
          <w:color w:val="000000"/>
        </w:rPr>
      </w:pPr>
      <w:r>
        <w:rPr>
          <w:color w:val="000000"/>
        </w:rPr>
        <w:t xml:space="preserve">17.5.3 </w:t>
      </w:r>
      <w:r>
        <w:rPr>
          <w:rFonts w:hint="eastAsia"/>
          <w:color w:val="000000"/>
        </w:rPr>
        <w:t>竣工付款证书及支付时间</w:t>
      </w:r>
    </w:p>
    <w:p>
      <w:pPr>
        <w:spacing w:line="400" w:lineRule="exact"/>
        <w:ind w:firstLine="420" w:firstLineChars="200"/>
        <w:rPr>
          <w:color w:val="000000"/>
        </w:rPr>
      </w:pPr>
      <w:r>
        <w:rPr>
          <w:rFonts w:hint="eastAsia"/>
        </w:rPr>
        <w:t>收到竣工审计结算报告后</w:t>
      </w:r>
      <w:r>
        <w:t>20</w:t>
      </w:r>
      <w:r>
        <w:rPr>
          <w:rFonts w:hint="eastAsia"/>
        </w:rPr>
        <w:t>个工作日内向承包人支付到工程竣工结算价的</w:t>
      </w:r>
      <w:r>
        <w:t>97%</w:t>
      </w:r>
      <w:r>
        <w:rPr>
          <w:rFonts w:hint="eastAsia"/>
        </w:rPr>
        <w:t>，保留竣工结算价的</w:t>
      </w:r>
      <w:r>
        <w:t xml:space="preserve"> 3%</w:t>
      </w:r>
      <w:r>
        <w:rPr>
          <w:rFonts w:hint="eastAsia"/>
        </w:rPr>
        <w:t>作为质保金。</w:t>
      </w:r>
      <w:r>
        <w:rPr>
          <w:rFonts w:hint="eastAsia"/>
          <w:color w:val="000000"/>
        </w:rPr>
        <w:t>质保金在质量缺陷责任期满后，退还质保金的</w:t>
      </w:r>
      <w:r>
        <w:rPr>
          <w:color w:val="000000"/>
        </w:rPr>
        <w:t xml:space="preserve"> 100%</w:t>
      </w:r>
      <w:r>
        <w:rPr>
          <w:rFonts w:hint="eastAsia"/>
          <w:color w:val="000000"/>
        </w:rPr>
        <w:t>（无息）。在竣工验收满五年后</w:t>
      </w:r>
      <w:r>
        <w:rPr>
          <w:color w:val="000000"/>
        </w:rPr>
        <w:t xml:space="preserve"> 28</w:t>
      </w:r>
      <w:r>
        <w:rPr>
          <w:rFonts w:hint="eastAsia"/>
          <w:color w:val="000000"/>
        </w:rPr>
        <w:t>天内退还质保金的</w:t>
      </w:r>
      <w:r>
        <w:rPr>
          <w:color w:val="000000"/>
        </w:rPr>
        <w:t>0%</w:t>
      </w:r>
      <w:r>
        <w:rPr>
          <w:rFonts w:hint="eastAsia"/>
          <w:color w:val="000000"/>
        </w:rPr>
        <w:t>（无息）。</w:t>
      </w:r>
    </w:p>
    <w:p>
      <w:pPr>
        <w:spacing w:line="400" w:lineRule="exact"/>
        <w:rPr>
          <w:color w:val="000000"/>
        </w:rPr>
      </w:pPr>
      <w:r>
        <w:rPr>
          <w:color w:val="000000"/>
        </w:rPr>
        <w:t xml:space="preserve">17.6 </w:t>
      </w:r>
      <w:r>
        <w:rPr>
          <w:rFonts w:hint="eastAsia"/>
          <w:color w:val="000000"/>
        </w:rPr>
        <w:t>最终结清</w:t>
      </w:r>
    </w:p>
    <w:p>
      <w:pPr>
        <w:spacing w:line="400" w:lineRule="exact"/>
        <w:ind w:firstLine="420" w:firstLineChars="200"/>
        <w:rPr>
          <w:color w:val="000000"/>
        </w:rPr>
      </w:pPr>
      <w:r>
        <w:rPr>
          <w:color w:val="000000"/>
        </w:rPr>
        <w:t xml:space="preserve">17.6.1 </w:t>
      </w:r>
      <w:r>
        <w:rPr>
          <w:rFonts w:hint="eastAsia"/>
          <w:color w:val="000000"/>
        </w:rPr>
        <w:t>最终结清申请单</w:t>
      </w:r>
    </w:p>
    <w:p>
      <w:pPr>
        <w:spacing w:line="400" w:lineRule="exact"/>
        <w:ind w:firstLine="420" w:firstLineChars="200"/>
        <w:rPr>
          <w:color w:val="000000"/>
        </w:rPr>
      </w:pPr>
      <w:r>
        <w:rPr>
          <w:rFonts w:hint="eastAsia"/>
          <w:color w:val="000000"/>
        </w:rPr>
        <w:t>承包人提交最终结清申请单的份数：</w:t>
      </w:r>
      <w:r>
        <w:rPr>
          <w:rFonts w:hint="eastAsia"/>
          <w:color w:val="000000"/>
          <w:u w:val="single"/>
        </w:rPr>
        <w:t>五份</w:t>
      </w:r>
      <w:r>
        <w:rPr>
          <w:rFonts w:hint="eastAsia"/>
          <w:color w:val="000000"/>
        </w:rPr>
        <w:t>。</w:t>
      </w:r>
    </w:p>
    <w:p>
      <w:pPr>
        <w:spacing w:line="400" w:lineRule="exact"/>
        <w:ind w:firstLine="420" w:firstLineChars="200"/>
        <w:rPr>
          <w:color w:val="000000"/>
          <w:u w:val="single"/>
        </w:rPr>
      </w:pPr>
      <w:r>
        <w:rPr>
          <w:rFonts w:hint="eastAsia"/>
          <w:color w:val="000000"/>
        </w:rPr>
        <w:t>承包人提交最终结清申请单的期限：</w:t>
      </w:r>
      <w:r>
        <w:rPr>
          <w:rFonts w:hint="eastAsia"/>
          <w:color w:val="000000"/>
          <w:u w:val="single"/>
        </w:rPr>
        <w:t>在缺陷责任期终止证书颁发后</w:t>
      </w:r>
      <w:r>
        <w:rPr>
          <w:color w:val="000000"/>
          <w:u w:val="single"/>
        </w:rPr>
        <w:t>28</w:t>
      </w:r>
      <w:r>
        <w:rPr>
          <w:rFonts w:hint="eastAsia"/>
          <w:color w:val="000000"/>
          <w:u w:val="single"/>
        </w:rPr>
        <w:t>天内提交五份最终结清申请。</w:t>
      </w:r>
    </w:p>
    <w:p>
      <w:pPr>
        <w:spacing w:line="400" w:lineRule="exact"/>
        <w:rPr>
          <w:color w:val="000000"/>
        </w:rPr>
      </w:pPr>
      <w:r>
        <w:rPr>
          <w:color w:val="000000"/>
        </w:rPr>
        <w:t>18.</w:t>
      </w:r>
      <w:r>
        <w:rPr>
          <w:rFonts w:hint="eastAsia"/>
          <w:color w:val="000000"/>
        </w:rPr>
        <w:t>竣工验收</w:t>
      </w:r>
    </w:p>
    <w:p>
      <w:pPr>
        <w:spacing w:line="400" w:lineRule="exact"/>
        <w:rPr>
          <w:color w:val="000000"/>
        </w:rPr>
      </w:pPr>
      <w:r>
        <w:rPr>
          <w:color w:val="000000"/>
        </w:rPr>
        <w:t xml:space="preserve">18.2 </w:t>
      </w:r>
      <w:r>
        <w:rPr>
          <w:rFonts w:hint="eastAsia"/>
          <w:color w:val="000000"/>
        </w:rPr>
        <w:t>竣工验收申请报告</w:t>
      </w:r>
    </w:p>
    <w:p>
      <w:pPr>
        <w:spacing w:line="400" w:lineRule="exact"/>
        <w:ind w:firstLine="420" w:firstLineChars="200"/>
        <w:rPr>
          <w:color w:val="000000"/>
        </w:rPr>
      </w:pPr>
      <w:r>
        <w:rPr>
          <w:color w:val="000000"/>
        </w:rPr>
        <w:t>(2)</w:t>
      </w:r>
      <w:r>
        <w:rPr>
          <w:rFonts w:hint="eastAsia"/>
          <w:color w:val="000000"/>
        </w:rPr>
        <w:t>承包人负责整理和提交的竣工验收资料应当符合工程所在地建设行政主管部门和城市建设档案管理机构有关施工资料的要求，具体内容包括：</w:t>
      </w:r>
      <w:r>
        <w:rPr>
          <w:rFonts w:hint="eastAsia"/>
          <w:color w:val="000000"/>
          <w:u w:val="single"/>
        </w:rPr>
        <w:t>按泸州市城市建设档案管理机构要求办理</w:t>
      </w:r>
      <w:r>
        <w:rPr>
          <w:rFonts w:hint="eastAsia"/>
          <w:color w:val="000000"/>
        </w:rPr>
        <w:t>。</w:t>
      </w:r>
    </w:p>
    <w:p>
      <w:pPr>
        <w:spacing w:line="400" w:lineRule="exact"/>
        <w:ind w:firstLine="420" w:firstLineChars="200"/>
        <w:rPr>
          <w:color w:val="000000"/>
        </w:rPr>
      </w:pPr>
      <w:r>
        <w:rPr>
          <w:rFonts w:hint="eastAsia"/>
          <w:color w:val="000000"/>
        </w:rPr>
        <w:t>竣工验收资料的份数：</w:t>
      </w:r>
      <w:r>
        <w:rPr>
          <w:rFonts w:hint="eastAsia"/>
          <w:color w:val="000000"/>
          <w:u w:val="single"/>
        </w:rPr>
        <w:t>五份</w:t>
      </w:r>
      <w:r>
        <w:rPr>
          <w:rFonts w:hint="eastAsia"/>
          <w:color w:val="000000"/>
        </w:rPr>
        <w:t>。</w:t>
      </w:r>
    </w:p>
    <w:p>
      <w:pPr>
        <w:spacing w:line="400" w:lineRule="exact"/>
        <w:ind w:firstLine="420" w:firstLineChars="200"/>
        <w:rPr>
          <w:color w:val="000000"/>
        </w:rPr>
      </w:pPr>
      <w:r>
        <w:rPr>
          <w:rFonts w:hint="eastAsia"/>
          <w:color w:val="000000"/>
        </w:rPr>
        <w:t>竣工验收资料的费用支付方式：</w:t>
      </w:r>
      <w:r>
        <w:rPr>
          <w:rFonts w:hint="eastAsia"/>
          <w:color w:val="000000"/>
          <w:u w:val="single"/>
        </w:rPr>
        <w:t>承包人自行承担</w:t>
      </w:r>
      <w:r>
        <w:rPr>
          <w:rFonts w:hint="eastAsia"/>
          <w:color w:val="000000"/>
        </w:rPr>
        <w:t>。</w:t>
      </w:r>
    </w:p>
    <w:p>
      <w:pPr>
        <w:spacing w:line="400" w:lineRule="exact"/>
        <w:rPr>
          <w:color w:val="000000"/>
        </w:rPr>
      </w:pPr>
      <w:r>
        <w:rPr>
          <w:color w:val="000000"/>
        </w:rPr>
        <w:t xml:space="preserve">18.3 </w:t>
      </w:r>
      <w:r>
        <w:rPr>
          <w:rFonts w:hint="eastAsia"/>
          <w:color w:val="000000"/>
        </w:rPr>
        <w:t>验收</w:t>
      </w:r>
    </w:p>
    <w:p>
      <w:pPr>
        <w:spacing w:line="400" w:lineRule="exact"/>
        <w:ind w:firstLine="420" w:firstLineChars="200"/>
        <w:rPr>
          <w:color w:val="000000"/>
        </w:rPr>
      </w:pPr>
      <w:r>
        <w:rPr>
          <w:color w:val="000000"/>
        </w:rPr>
        <w:t xml:space="preserve">18.3.5 </w:t>
      </w:r>
      <w:r>
        <w:rPr>
          <w:rFonts w:hint="eastAsia"/>
          <w:color w:val="000000"/>
        </w:rPr>
        <w:t>经验收合格的工程，实际竣工日期为承包人按照第</w:t>
      </w:r>
      <w:r>
        <w:rPr>
          <w:color w:val="000000"/>
        </w:rPr>
        <w:t xml:space="preserve"> 18.2</w:t>
      </w:r>
      <w:r>
        <w:rPr>
          <w:rFonts w:hint="eastAsia"/>
          <w:color w:val="000000"/>
        </w:rPr>
        <w:t>款提交竣工验收申请报告或按照本款重新提交竣工验收申请报告的日期</w:t>
      </w:r>
      <w:r>
        <w:rPr>
          <w:color w:val="000000"/>
        </w:rPr>
        <w:t>(</w:t>
      </w:r>
      <w:r>
        <w:rPr>
          <w:rFonts w:hint="eastAsia"/>
          <w:color w:val="000000"/>
        </w:rPr>
        <w:t>以两者中时间在后者为准</w:t>
      </w:r>
      <w:r>
        <w:rPr>
          <w:color w:val="000000"/>
        </w:rPr>
        <w:t>)</w:t>
      </w:r>
      <w:r>
        <w:rPr>
          <w:rFonts w:hint="eastAsia"/>
          <w:color w:val="000000"/>
        </w:rPr>
        <w:t>。</w:t>
      </w:r>
    </w:p>
    <w:p>
      <w:pPr>
        <w:spacing w:line="400" w:lineRule="exact"/>
        <w:rPr>
          <w:color w:val="000000"/>
        </w:rPr>
      </w:pPr>
      <w:r>
        <w:rPr>
          <w:color w:val="000000"/>
        </w:rPr>
        <w:t xml:space="preserve">18.5 </w:t>
      </w:r>
      <w:r>
        <w:rPr>
          <w:rFonts w:hint="eastAsia"/>
          <w:color w:val="000000"/>
        </w:rPr>
        <w:t>施工期运行</w:t>
      </w:r>
    </w:p>
    <w:p>
      <w:pPr>
        <w:spacing w:line="400" w:lineRule="exact"/>
        <w:ind w:firstLine="420" w:firstLineChars="200"/>
        <w:rPr>
          <w:color w:val="000000"/>
        </w:rPr>
      </w:pPr>
      <w:r>
        <w:rPr>
          <w:color w:val="000000"/>
        </w:rPr>
        <w:t xml:space="preserve">18.5.1 </w:t>
      </w:r>
      <w:r>
        <w:rPr>
          <w:rFonts w:hint="eastAsia"/>
          <w:color w:val="000000"/>
        </w:rPr>
        <w:t>需要施工期运行的单位工程或设备安装工程：</w:t>
      </w:r>
      <w:r>
        <w:rPr>
          <w:color w:val="000000"/>
          <w:u w:val="single"/>
        </w:rPr>
        <w:t xml:space="preserve">       /          </w:t>
      </w:r>
      <w:r>
        <w:rPr>
          <w:rFonts w:hint="eastAsia"/>
          <w:color w:val="000000"/>
        </w:rPr>
        <w:t>。</w:t>
      </w:r>
    </w:p>
    <w:p>
      <w:pPr>
        <w:spacing w:line="400" w:lineRule="exact"/>
        <w:rPr>
          <w:color w:val="000000"/>
        </w:rPr>
      </w:pPr>
      <w:r>
        <w:rPr>
          <w:color w:val="000000"/>
        </w:rPr>
        <w:t xml:space="preserve">18.6 </w:t>
      </w:r>
      <w:r>
        <w:rPr>
          <w:rFonts w:hint="eastAsia"/>
          <w:color w:val="000000"/>
        </w:rPr>
        <w:t>试运行</w:t>
      </w:r>
    </w:p>
    <w:p>
      <w:pPr>
        <w:spacing w:line="400" w:lineRule="exact"/>
        <w:ind w:firstLine="420" w:firstLineChars="200"/>
        <w:rPr>
          <w:color w:val="000000"/>
        </w:rPr>
      </w:pPr>
      <w:r>
        <w:rPr>
          <w:color w:val="000000"/>
        </w:rPr>
        <w:t xml:space="preserve">18.6.1 </w:t>
      </w:r>
      <w:r>
        <w:rPr>
          <w:rFonts w:hint="eastAsia"/>
          <w:color w:val="000000"/>
        </w:rPr>
        <w:t>工程及工程设备试运行的组织与费用承担</w:t>
      </w:r>
    </w:p>
    <w:p>
      <w:pPr>
        <w:spacing w:line="400" w:lineRule="exact"/>
        <w:ind w:firstLine="420" w:firstLineChars="200"/>
        <w:rPr>
          <w:color w:val="000000"/>
        </w:rPr>
      </w:pPr>
      <w:r>
        <w:rPr>
          <w:rFonts w:hint="eastAsia"/>
          <w:color w:val="000000"/>
        </w:rPr>
        <w:t>（</w:t>
      </w:r>
      <w:r>
        <w:rPr>
          <w:color w:val="000000"/>
        </w:rPr>
        <w:t>1</w:t>
      </w:r>
      <w:r>
        <w:rPr>
          <w:rFonts w:hint="eastAsia"/>
          <w:color w:val="000000"/>
        </w:rPr>
        <w:t>）工程设备安装具备单机无负荷试运行条件，由承包人组织试运行，费用由承包人承担。</w:t>
      </w:r>
    </w:p>
    <w:p>
      <w:pPr>
        <w:spacing w:line="400" w:lineRule="exact"/>
        <w:ind w:firstLine="420" w:firstLineChars="200"/>
        <w:rPr>
          <w:color w:val="000000"/>
        </w:rPr>
      </w:pPr>
      <w:r>
        <w:rPr>
          <w:rFonts w:hint="eastAsia"/>
          <w:color w:val="000000"/>
        </w:rPr>
        <w:t>（</w:t>
      </w:r>
      <w:r>
        <w:rPr>
          <w:color w:val="000000"/>
        </w:rPr>
        <w:t>2</w:t>
      </w:r>
      <w:r>
        <w:rPr>
          <w:rFonts w:hint="eastAsia"/>
          <w:color w:val="000000"/>
        </w:rPr>
        <w:t>）工程设备安装具备无负荷联动试运行条件，由发包人组织试运行，费用由发包人承担。</w:t>
      </w:r>
    </w:p>
    <w:p>
      <w:pPr>
        <w:spacing w:line="400" w:lineRule="exact"/>
        <w:ind w:firstLine="420" w:firstLineChars="200"/>
        <w:rPr>
          <w:color w:val="000000"/>
        </w:rPr>
      </w:pPr>
      <w:r>
        <w:rPr>
          <w:rFonts w:hint="eastAsia"/>
          <w:color w:val="000000"/>
        </w:rPr>
        <w:t>（</w:t>
      </w:r>
      <w:r>
        <w:rPr>
          <w:color w:val="000000"/>
        </w:rPr>
        <w:t>3</w:t>
      </w:r>
      <w:r>
        <w:rPr>
          <w:rFonts w:hint="eastAsia"/>
          <w:color w:val="000000"/>
        </w:rPr>
        <w:t>）投料试运行应在工程竣工验收后由发包人负责，如要求在工程竣工验收前进行或需要承包人配合时，应征得承包人同意，另行签订补充协议。</w:t>
      </w:r>
    </w:p>
    <w:p>
      <w:pPr>
        <w:spacing w:line="400" w:lineRule="exact"/>
        <w:rPr>
          <w:color w:val="000000"/>
        </w:rPr>
      </w:pPr>
      <w:r>
        <w:rPr>
          <w:color w:val="000000"/>
        </w:rPr>
        <w:t xml:space="preserve">18.7 </w:t>
      </w:r>
      <w:r>
        <w:rPr>
          <w:rFonts w:hint="eastAsia"/>
          <w:color w:val="000000"/>
        </w:rPr>
        <w:t>竣工清场</w:t>
      </w:r>
    </w:p>
    <w:p>
      <w:pPr>
        <w:spacing w:line="400" w:lineRule="exact"/>
        <w:ind w:firstLine="420" w:firstLineChars="200"/>
        <w:rPr>
          <w:color w:val="000000"/>
        </w:rPr>
      </w:pPr>
      <w:r>
        <w:rPr>
          <w:color w:val="000000"/>
        </w:rPr>
        <w:t xml:space="preserve">18.7.1 </w:t>
      </w:r>
      <w:r>
        <w:rPr>
          <w:rFonts w:hint="eastAsia"/>
          <w:color w:val="000000"/>
        </w:rPr>
        <w:t>监理人颁发</w:t>
      </w:r>
      <w:r>
        <w:rPr>
          <w:color w:val="000000"/>
        </w:rPr>
        <w:t>(</w:t>
      </w:r>
      <w:r>
        <w:rPr>
          <w:rFonts w:hint="eastAsia"/>
          <w:color w:val="000000"/>
        </w:rPr>
        <w:t>出具</w:t>
      </w:r>
      <w:r>
        <w:rPr>
          <w:color w:val="000000"/>
        </w:rPr>
        <w:t>)</w:t>
      </w:r>
      <w:r>
        <w:rPr>
          <w:rFonts w:hint="eastAsia"/>
          <w:color w:val="000000"/>
        </w:rPr>
        <w:t>工程接收证书后，承包人负责按照通用合同条款</w:t>
      </w:r>
      <w:r>
        <w:rPr>
          <w:color w:val="000000"/>
        </w:rPr>
        <w:t>18.7</w:t>
      </w:r>
      <w:r>
        <w:rPr>
          <w:rFonts w:hint="eastAsia"/>
          <w:color w:val="000000"/>
        </w:rPr>
        <w:t>项约定的要求对施工场地进行清理并承担相关费用，直至监理人检验合格为止。</w:t>
      </w:r>
    </w:p>
    <w:p>
      <w:pPr>
        <w:spacing w:line="400" w:lineRule="exact"/>
        <w:rPr>
          <w:color w:val="000000"/>
        </w:rPr>
      </w:pPr>
      <w:r>
        <w:rPr>
          <w:color w:val="000000"/>
        </w:rPr>
        <w:t xml:space="preserve">18.8 </w:t>
      </w:r>
      <w:r>
        <w:rPr>
          <w:rFonts w:hint="eastAsia"/>
          <w:color w:val="000000"/>
        </w:rPr>
        <w:t>施工队伍的撤离</w:t>
      </w:r>
    </w:p>
    <w:p>
      <w:pPr>
        <w:spacing w:line="400" w:lineRule="exact"/>
        <w:ind w:firstLine="420" w:firstLineChars="200"/>
        <w:rPr>
          <w:color w:val="000000"/>
        </w:rPr>
      </w:pPr>
      <w:r>
        <w:rPr>
          <w:rFonts w:hint="eastAsia"/>
          <w:color w:val="000000"/>
        </w:rPr>
        <w:t>承包人按照通用合同条款第</w:t>
      </w:r>
      <w:r>
        <w:rPr>
          <w:color w:val="000000"/>
        </w:rPr>
        <w:t xml:space="preserve"> 18.8 </w:t>
      </w:r>
      <w:r>
        <w:rPr>
          <w:rFonts w:hint="eastAsia"/>
          <w:color w:val="000000"/>
        </w:rPr>
        <w:t>款约定撤离施工场地</w:t>
      </w:r>
      <w:r>
        <w:rPr>
          <w:color w:val="000000"/>
        </w:rPr>
        <w:t>(</w:t>
      </w:r>
      <w:r>
        <w:rPr>
          <w:rFonts w:hint="eastAsia"/>
          <w:color w:val="000000"/>
        </w:rPr>
        <w:t>现场</w:t>
      </w:r>
      <w:r>
        <w:rPr>
          <w:color w:val="000000"/>
        </w:rPr>
        <w:t>)</w:t>
      </w:r>
      <w:r>
        <w:rPr>
          <w:rFonts w:hint="eastAsia"/>
          <w:color w:val="000000"/>
        </w:rPr>
        <w:t>时，监理人和承包人应当办理永久工程和施工场地移交手续，移交手续以书面方式出具，并分别经过发包人、监理人和承包人的签认。但是，监理人和未按专用合同条款</w:t>
      </w:r>
      <w:r>
        <w:rPr>
          <w:color w:val="000000"/>
        </w:rPr>
        <w:t xml:space="preserve"> 17.5.1</w:t>
      </w:r>
      <w:r>
        <w:rPr>
          <w:rFonts w:hint="eastAsia"/>
          <w:color w:val="000000"/>
        </w:rPr>
        <w:t>项约定的期限办清竣工结算和竣工付款的，本工程不得交付使用，发包人和监理人也无权要求承包人按合同约定的期限撤离施工场地</w:t>
      </w:r>
      <w:r>
        <w:rPr>
          <w:color w:val="000000"/>
        </w:rPr>
        <w:t>(</w:t>
      </w:r>
      <w:r>
        <w:rPr>
          <w:rFonts w:hint="eastAsia"/>
          <w:color w:val="000000"/>
        </w:rPr>
        <w:t>现场</w:t>
      </w:r>
      <w:r>
        <w:rPr>
          <w:color w:val="000000"/>
        </w:rPr>
        <w:t>)</w:t>
      </w:r>
      <w:r>
        <w:rPr>
          <w:rFonts w:hint="eastAsia"/>
          <w:color w:val="000000"/>
        </w:rPr>
        <w:t>和办理工程移交手续。</w:t>
      </w:r>
    </w:p>
    <w:p>
      <w:pPr>
        <w:spacing w:line="400" w:lineRule="exact"/>
        <w:ind w:firstLine="420" w:firstLineChars="200"/>
        <w:rPr>
          <w:color w:val="000000"/>
        </w:rPr>
      </w:pPr>
      <w:r>
        <w:rPr>
          <w:rFonts w:hint="eastAsia"/>
          <w:color w:val="000000"/>
        </w:rPr>
        <w:t>缺陷责任期满时，承包人可以继续在施工场地保留的人员和施工设备以及最终撤离的期限：</w:t>
      </w:r>
      <w:r>
        <w:rPr>
          <w:rFonts w:hint="eastAsia"/>
          <w:color w:val="000000"/>
          <w:u w:val="single"/>
        </w:rPr>
        <w:t>缺陷责任期满后</w:t>
      </w:r>
      <w:r>
        <w:rPr>
          <w:color w:val="000000"/>
          <w:u w:val="single"/>
        </w:rPr>
        <w:t xml:space="preserve"> 5 </w:t>
      </w:r>
      <w:r>
        <w:rPr>
          <w:rFonts w:hint="eastAsia"/>
          <w:color w:val="000000"/>
          <w:u w:val="single"/>
        </w:rPr>
        <w:t>个工作日内日</w:t>
      </w:r>
      <w:r>
        <w:rPr>
          <w:rFonts w:hint="eastAsia"/>
          <w:color w:val="000000"/>
        </w:rPr>
        <w:t>。</w:t>
      </w:r>
    </w:p>
    <w:p>
      <w:pPr>
        <w:spacing w:line="400" w:lineRule="exact"/>
        <w:rPr>
          <w:color w:val="000000"/>
        </w:rPr>
      </w:pPr>
      <w:r>
        <w:rPr>
          <w:color w:val="000000"/>
        </w:rPr>
        <w:t xml:space="preserve">18.9 </w:t>
      </w:r>
      <w:r>
        <w:rPr>
          <w:rFonts w:hint="eastAsia"/>
          <w:color w:val="000000"/>
        </w:rPr>
        <w:t>中间验收</w:t>
      </w:r>
    </w:p>
    <w:p>
      <w:pPr>
        <w:spacing w:line="400" w:lineRule="exact"/>
        <w:ind w:firstLine="420" w:firstLineChars="200"/>
        <w:rPr>
          <w:color w:val="000000"/>
        </w:rPr>
      </w:pPr>
      <w:r>
        <w:rPr>
          <w:rFonts w:hint="eastAsia"/>
          <w:color w:val="000000"/>
        </w:rPr>
        <w:t>本工程需要进行中间验收的部位如下：</w:t>
      </w:r>
      <w:r>
        <w:rPr>
          <w:rFonts w:hint="eastAsia"/>
          <w:color w:val="000000"/>
          <w:u w:val="single"/>
        </w:rPr>
        <w:t>按相关规范执行</w:t>
      </w:r>
      <w:r>
        <w:rPr>
          <w:rFonts w:hint="eastAsia"/>
          <w:color w:val="000000"/>
        </w:rPr>
        <w:t>。</w:t>
      </w:r>
    </w:p>
    <w:p>
      <w:pPr>
        <w:spacing w:line="400" w:lineRule="exact"/>
        <w:ind w:firstLine="420" w:firstLineChars="200"/>
        <w:rPr>
          <w:color w:val="000000"/>
        </w:rPr>
      </w:pPr>
      <w:r>
        <w:rPr>
          <w:rFonts w:hint="eastAsia"/>
          <w:color w:val="000000"/>
        </w:rPr>
        <w:t>当工程进度达到本款约定的中间验收部位时，承包人应当进行自检，并在中间验收前</w:t>
      </w:r>
      <w:r>
        <w:rPr>
          <w:color w:val="000000"/>
        </w:rPr>
        <w:t xml:space="preserve"> 48 </w:t>
      </w:r>
      <w:r>
        <w:rPr>
          <w:rFonts w:hint="eastAsia"/>
          <w:color w:val="000000"/>
        </w:rPr>
        <w:t>小时以书面形式通知监理人验收。书面通知应包括中间验收的内容、验收时间和地点。承包人应当准备验收记录。只有监理人验收合格并在验收记录上签字后，承包人方可继续施工。验收不合格的，承包人在</w:t>
      </w:r>
      <w:r>
        <w:rPr>
          <w:color w:val="000000"/>
          <w:u w:val="single"/>
        </w:rPr>
        <w:t xml:space="preserve">     30    </w:t>
      </w:r>
      <w:r>
        <w:rPr>
          <w:rFonts w:hint="eastAsia"/>
          <w:color w:val="000000"/>
        </w:rPr>
        <w:t>期限内进行修改后重新验收。</w:t>
      </w:r>
    </w:p>
    <w:p>
      <w:pPr>
        <w:spacing w:line="400" w:lineRule="exact"/>
        <w:ind w:firstLine="420" w:firstLineChars="200"/>
        <w:rPr>
          <w:color w:val="000000"/>
        </w:rPr>
      </w:pPr>
      <w:r>
        <w:rPr>
          <w:rFonts w:hint="eastAsia"/>
          <w:color w:val="000000"/>
        </w:rPr>
        <w:t>监理人不能按时进行验收的，应在验收前</w:t>
      </w:r>
      <w:r>
        <w:rPr>
          <w:color w:val="000000"/>
        </w:rPr>
        <w:t xml:space="preserve"> 24 </w:t>
      </w:r>
      <w:r>
        <w:rPr>
          <w:rFonts w:hint="eastAsia"/>
          <w:color w:val="000000"/>
        </w:rPr>
        <w:t>小时以书面形式向承包人提出延期要求，延期不能超过</w:t>
      </w:r>
      <w:r>
        <w:rPr>
          <w:color w:val="000000"/>
        </w:rPr>
        <w:t xml:space="preserve"> 48 </w:t>
      </w:r>
      <w:r>
        <w:rPr>
          <w:rFonts w:hint="eastAsia"/>
          <w:color w:val="000000"/>
        </w:rPr>
        <w:t>小时。监理人未能按本款约定的时限提出延期要求，又未按期进行验收的，承包人可自行组织验收，监理人必须认同验收记录。</w:t>
      </w:r>
    </w:p>
    <w:p>
      <w:pPr>
        <w:spacing w:line="400" w:lineRule="exact"/>
        <w:ind w:firstLine="420" w:firstLineChars="200"/>
        <w:rPr>
          <w:color w:val="000000"/>
        </w:rPr>
      </w:pPr>
      <w:r>
        <w:rPr>
          <w:rFonts w:hint="eastAsia"/>
          <w:color w:val="000000"/>
        </w:rPr>
        <w:t>经监理人验收后工程质量符合约定的验收标准，但验收</w:t>
      </w:r>
      <w:r>
        <w:rPr>
          <w:color w:val="000000"/>
        </w:rPr>
        <w:t xml:space="preserve"> 24 </w:t>
      </w:r>
      <w:r>
        <w:rPr>
          <w:rFonts w:hint="eastAsia"/>
          <w:color w:val="000000"/>
        </w:rPr>
        <w:t>小时后监理人仍不在验收记录上签字的，视为监理人已经认可验收记录，承包人可继续施工。</w:t>
      </w:r>
    </w:p>
    <w:p>
      <w:pPr>
        <w:spacing w:line="400" w:lineRule="exact"/>
        <w:rPr>
          <w:color w:val="000000"/>
        </w:rPr>
      </w:pPr>
      <w:r>
        <w:rPr>
          <w:color w:val="000000"/>
        </w:rPr>
        <w:t>19.</w:t>
      </w:r>
      <w:r>
        <w:rPr>
          <w:rFonts w:hint="eastAsia"/>
          <w:color w:val="000000"/>
        </w:rPr>
        <w:t>缺陷责任与保修责任</w:t>
      </w:r>
    </w:p>
    <w:p>
      <w:pPr>
        <w:spacing w:line="400" w:lineRule="exact"/>
        <w:rPr>
          <w:color w:val="000000"/>
        </w:rPr>
      </w:pPr>
      <w:r>
        <w:rPr>
          <w:color w:val="000000"/>
        </w:rPr>
        <w:t xml:space="preserve">19.7 </w:t>
      </w:r>
      <w:r>
        <w:rPr>
          <w:rFonts w:hint="eastAsia"/>
          <w:color w:val="000000"/>
        </w:rPr>
        <w:t>保修责任</w:t>
      </w:r>
    </w:p>
    <w:p>
      <w:pPr>
        <w:spacing w:line="400" w:lineRule="exact"/>
        <w:ind w:firstLine="420" w:firstLineChars="200"/>
        <w:rPr>
          <w:color w:val="000000"/>
        </w:rPr>
      </w:pPr>
      <w:r>
        <w:rPr>
          <w:color w:val="000000"/>
        </w:rPr>
        <w:t>(1)</w:t>
      </w:r>
      <w:r>
        <w:rPr>
          <w:rFonts w:hint="eastAsia"/>
          <w:color w:val="000000"/>
        </w:rPr>
        <w:t>工程质量保修范围：</w:t>
      </w:r>
      <w:r>
        <w:rPr>
          <w:rFonts w:hint="eastAsia"/>
          <w:color w:val="000000"/>
          <w:u w:val="single"/>
        </w:rPr>
        <w:t>见本合同附件“质量保修书”</w:t>
      </w:r>
      <w:r>
        <w:rPr>
          <w:rFonts w:hint="eastAsia"/>
          <w:color w:val="000000"/>
        </w:rPr>
        <w:t>。</w:t>
      </w:r>
    </w:p>
    <w:p>
      <w:pPr>
        <w:spacing w:line="400" w:lineRule="exact"/>
        <w:ind w:firstLine="420" w:firstLineChars="200"/>
        <w:rPr>
          <w:color w:val="000000"/>
        </w:rPr>
      </w:pPr>
      <w:r>
        <w:rPr>
          <w:color w:val="000000"/>
        </w:rPr>
        <w:t>(2)</w:t>
      </w:r>
      <w:r>
        <w:rPr>
          <w:rFonts w:hint="eastAsia"/>
          <w:color w:val="000000"/>
        </w:rPr>
        <w:t>工程质量保修期限：</w:t>
      </w:r>
      <w:r>
        <w:rPr>
          <w:rFonts w:hint="eastAsia"/>
          <w:color w:val="000000"/>
          <w:u w:val="single"/>
        </w:rPr>
        <w:t>见本合同附件“质量保修书”</w:t>
      </w:r>
      <w:r>
        <w:rPr>
          <w:rFonts w:hint="eastAsia"/>
          <w:color w:val="000000"/>
        </w:rPr>
        <w:t>。</w:t>
      </w:r>
    </w:p>
    <w:p>
      <w:pPr>
        <w:spacing w:line="400" w:lineRule="exact"/>
        <w:ind w:firstLine="420" w:firstLineChars="200"/>
        <w:rPr>
          <w:color w:val="000000"/>
        </w:rPr>
      </w:pPr>
      <w:r>
        <w:rPr>
          <w:color w:val="000000"/>
        </w:rPr>
        <w:t>(3)</w:t>
      </w:r>
      <w:r>
        <w:rPr>
          <w:rFonts w:hint="eastAsia"/>
          <w:color w:val="000000"/>
        </w:rPr>
        <w:t>工程质量保修责任：</w:t>
      </w:r>
      <w:r>
        <w:rPr>
          <w:rFonts w:hint="eastAsia"/>
          <w:color w:val="000000"/>
          <w:u w:val="single"/>
        </w:rPr>
        <w:t>见本合同附件“质量保修书”</w:t>
      </w:r>
      <w:r>
        <w:rPr>
          <w:rFonts w:hint="eastAsia"/>
          <w:color w:val="000000"/>
        </w:rPr>
        <w:t>。</w:t>
      </w:r>
    </w:p>
    <w:p>
      <w:pPr>
        <w:spacing w:line="400" w:lineRule="exact"/>
        <w:ind w:firstLine="420" w:firstLineChars="200"/>
        <w:rPr>
          <w:color w:val="000000"/>
        </w:rPr>
      </w:pPr>
      <w:r>
        <w:rPr>
          <w:rFonts w:hint="eastAsia"/>
          <w:color w:val="000000"/>
        </w:rPr>
        <w:t>质量保修书是竣工验收申请报告的组成内容。承包人应当按照有关法律法规规定和合同所附的格式出具质量保修书，质量保修书的主要内容应当与本款上述约定内容一致。承包人在递交合同条款第</w:t>
      </w:r>
      <w:r>
        <w:rPr>
          <w:color w:val="000000"/>
        </w:rPr>
        <w:t xml:space="preserve"> 18.2</w:t>
      </w:r>
      <w:r>
        <w:rPr>
          <w:rFonts w:hint="eastAsia"/>
          <w:color w:val="000000"/>
        </w:rPr>
        <w:t>款约定的竣工验收报告的同时，将质量保修书一并报送监理人。</w:t>
      </w:r>
    </w:p>
    <w:p>
      <w:pPr>
        <w:spacing w:line="400" w:lineRule="exact"/>
        <w:rPr>
          <w:color w:val="000000"/>
        </w:rPr>
      </w:pPr>
      <w:r>
        <w:rPr>
          <w:color w:val="000000"/>
        </w:rPr>
        <w:t>20</w:t>
      </w:r>
      <w:r>
        <w:rPr>
          <w:rFonts w:hint="eastAsia"/>
          <w:color w:val="000000"/>
        </w:rPr>
        <w:t>保险</w:t>
      </w:r>
    </w:p>
    <w:p>
      <w:pPr>
        <w:spacing w:line="400" w:lineRule="exact"/>
        <w:rPr>
          <w:color w:val="000000"/>
        </w:rPr>
      </w:pPr>
      <w:r>
        <w:rPr>
          <w:color w:val="000000"/>
        </w:rPr>
        <w:t xml:space="preserve">20.1 </w:t>
      </w:r>
      <w:r>
        <w:rPr>
          <w:rFonts w:hint="eastAsia"/>
          <w:color w:val="000000"/>
        </w:rPr>
        <w:t>工程保险</w:t>
      </w:r>
    </w:p>
    <w:p>
      <w:pPr>
        <w:spacing w:line="400" w:lineRule="exact"/>
        <w:ind w:firstLine="420" w:firstLineChars="200"/>
        <w:rPr>
          <w:color w:val="000000"/>
        </w:rPr>
      </w:pPr>
      <w:r>
        <w:rPr>
          <w:rFonts w:hint="eastAsia"/>
          <w:color w:val="000000"/>
        </w:rPr>
        <w:t>本工程</w:t>
      </w:r>
      <w:r>
        <w:rPr>
          <w:rFonts w:hint="eastAsia"/>
          <w:color w:val="000000"/>
          <w:u w:val="single"/>
        </w:rPr>
        <w:t>投保</w:t>
      </w:r>
      <w:r>
        <w:rPr>
          <w:color w:val="000000"/>
        </w:rPr>
        <w:t xml:space="preserve"> (</w:t>
      </w:r>
      <w:r>
        <w:rPr>
          <w:rFonts w:hint="eastAsia"/>
          <w:color w:val="000000"/>
        </w:rPr>
        <w:t>投保／不投保</w:t>
      </w:r>
      <w:r>
        <w:rPr>
          <w:color w:val="000000"/>
        </w:rPr>
        <w:t>)</w:t>
      </w:r>
      <w:r>
        <w:rPr>
          <w:rFonts w:hint="eastAsia"/>
          <w:color w:val="000000"/>
        </w:rPr>
        <w:t>工程保险。投保工程保险时，险种为：</w:t>
      </w:r>
      <w:r>
        <w:rPr>
          <w:rFonts w:hint="eastAsia"/>
          <w:color w:val="000000"/>
          <w:u w:val="single"/>
        </w:rPr>
        <w:t>建筑工程一切险、安装工程一切险</w:t>
      </w:r>
      <w:r>
        <w:rPr>
          <w:rFonts w:hint="eastAsia"/>
          <w:color w:val="000000"/>
        </w:rPr>
        <w:t>，并符合以下约定。</w:t>
      </w:r>
    </w:p>
    <w:p>
      <w:pPr>
        <w:spacing w:line="400" w:lineRule="exact"/>
        <w:ind w:firstLine="420" w:firstLineChars="200"/>
        <w:rPr>
          <w:color w:val="000000"/>
        </w:rPr>
      </w:pPr>
      <w:r>
        <w:rPr>
          <w:color w:val="000000"/>
        </w:rPr>
        <w:t>(1)</w:t>
      </w:r>
      <w:r>
        <w:rPr>
          <w:rFonts w:hint="eastAsia"/>
          <w:color w:val="000000"/>
        </w:rPr>
        <w:t>投保人：</w:t>
      </w:r>
      <w:r>
        <w:rPr>
          <w:rFonts w:hint="eastAsia"/>
          <w:color w:val="000000"/>
          <w:u w:val="single"/>
        </w:rPr>
        <w:t>承包人</w:t>
      </w:r>
      <w:r>
        <w:rPr>
          <w:rFonts w:hint="eastAsia"/>
          <w:color w:val="000000"/>
        </w:rPr>
        <w:t>。</w:t>
      </w:r>
    </w:p>
    <w:p>
      <w:pPr>
        <w:spacing w:line="400" w:lineRule="exact"/>
        <w:ind w:firstLine="420" w:firstLineChars="200"/>
        <w:rPr>
          <w:color w:val="000000"/>
        </w:rPr>
      </w:pPr>
      <w:r>
        <w:rPr>
          <w:color w:val="000000"/>
        </w:rPr>
        <w:t>(2)</w:t>
      </w:r>
      <w:r>
        <w:rPr>
          <w:rFonts w:hint="eastAsia"/>
          <w:color w:val="000000"/>
        </w:rPr>
        <w:t>投保内容：</w:t>
      </w:r>
      <w:r>
        <w:rPr>
          <w:rFonts w:hint="eastAsia"/>
          <w:color w:val="000000"/>
          <w:u w:val="single"/>
        </w:rPr>
        <w:t>详见保险合同</w:t>
      </w:r>
      <w:r>
        <w:rPr>
          <w:rFonts w:hint="eastAsia"/>
          <w:color w:val="000000"/>
        </w:rPr>
        <w:t>。</w:t>
      </w:r>
    </w:p>
    <w:p>
      <w:pPr>
        <w:spacing w:line="400" w:lineRule="exact"/>
        <w:ind w:firstLine="420" w:firstLineChars="200"/>
        <w:rPr>
          <w:color w:val="000000"/>
        </w:rPr>
      </w:pPr>
      <w:r>
        <w:rPr>
          <w:color w:val="000000"/>
        </w:rPr>
        <w:t>(3)</w:t>
      </w:r>
      <w:r>
        <w:rPr>
          <w:rFonts w:hint="eastAsia"/>
          <w:color w:val="000000"/>
        </w:rPr>
        <w:t>保险费率：</w:t>
      </w:r>
      <w:r>
        <w:rPr>
          <w:rFonts w:hint="eastAsia"/>
          <w:color w:val="000000"/>
          <w:u w:val="single"/>
        </w:rPr>
        <w:t>由投保人与合同双方同意的保险人商定</w:t>
      </w:r>
      <w:r>
        <w:rPr>
          <w:rFonts w:hint="eastAsia"/>
          <w:color w:val="000000"/>
        </w:rPr>
        <w:t>。</w:t>
      </w:r>
    </w:p>
    <w:p>
      <w:pPr>
        <w:spacing w:line="400" w:lineRule="exact"/>
        <w:ind w:firstLine="420" w:firstLineChars="200"/>
        <w:rPr>
          <w:color w:val="000000"/>
        </w:rPr>
      </w:pPr>
      <w:r>
        <w:rPr>
          <w:color w:val="000000"/>
        </w:rPr>
        <w:t>(4)</w:t>
      </w:r>
      <w:r>
        <w:rPr>
          <w:rFonts w:hint="eastAsia"/>
          <w:color w:val="000000"/>
        </w:rPr>
        <w:t>保险金额：</w:t>
      </w:r>
      <w:r>
        <w:rPr>
          <w:rFonts w:hint="eastAsia"/>
          <w:color w:val="000000"/>
          <w:u w:val="single"/>
        </w:rPr>
        <w:t>详见保险合同</w:t>
      </w:r>
      <w:r>
        <w:rPr>
          <w:rFonts w:hint="eastAsia"/>
          <w:color w:val="000000"/>
        </w:rPr>
        <w:t>。</w:t>
      </w:r>
    </w:p>
    <w:p>
      <w:pPr>
        <w:spacing w:line="400" w:lineRule="exact"/>
        <w:ind w:firstLine="420" w:firstLineChars="200"/>
        <w:rPr>
          <w:color w:val="000000"/>
        </w:rPr>
      </w:pPr>
      <w:r>
        <w:rPr>
          <w:color w:val="000000"/>
        </w:rPr>
        <w:t>(5)</w:t>
      </w:r>
      <w:r>
        <w:rPr>
          <w:rFonts w:hint="eastAsia"/>
          <w:color w:val="000000"/>
        </w:rPr>
        <w:t>保险期限：</w:t>
      </w:r>
      <w:r>
        <w:rPr>
          <w:rFonts w:hint="eastAsia"/>
          <w:color w:val="000000"/>
          <w:u w:val="single"/>
        </w:rPr>
        <w:t>详见保险合同</w:t>
      </w:r>
      <w:r>
        <w:rPr>
          <w:rFonts w:hint="eastAsia"/>
          <w:color w:val="000000"/>
        </w:rPr>
        <w:t>。</w:t>
      </w:r>
    </w:p>
    <w:p>
      <w:pPr>
        <w:spacing w:line="400" w:lineRule="exact"/>
        <w:rPr>
          <w:color w:val="000000"/>
        </w:rPr>
      </w:pPr>
      <w:r>
        <w:rPr>
          <w:color w:val="000000"/>
        </w:rPr>
        <w:t xml:space="preserve">20.4 </w:t>
      </w:r>
      <w:r>
        <w:rPr>
          <w:rFonts w:hint="eastAsia"/>
          <w:color w:val="000000"/>
        </w:rPr>
        <w:t>第三者责任险</w:t>
      </w:r>
    </w:p>
    <w:p>
      <w:pPr>
        <w:spacing w:line="400" w:lineRule="exact"/>
        <w:ind w:firstLine="420" w:firstLineChars="200"/>
        <w:rPr>
          <w:color w:val="000000"/>
        </w:rPr>
      </w:pPr>
      <w:r>
        <w:rPr>
          <w:color w:val="000000"/>
        </w:rPr>
        <w:t xml:space="preserve">20.4.2 </w:t>
      </w:r>
      <w:r>
        <w:rPr>
          <w:rFonts w:hint="eastAsia"/>
          <w:color w:val="000000"/>
        </w:rPr>
        <w:t>保险金额：</w:t>
      </w:r>
      <w:r>
        <w:rPr>
          <w:rFonts w:hint="eastAsia"/>
          <w:color w:val="000000"/>
          <w:u w:val="single"/>
        </w:rPr>
        <w:t>详见保险合同</w:t>
      </w:r>
      <w:r>
        <w:rPr>
          <w:rFonts w:hint="eastAsia"/>
          <w:color w:val="000000"/>
        </w:rPr>
        <w:t>，保险费率由承包人与同意的保险人商定，相关保险费由</w:t>
      </w:r>
      <w:r>
        <w:rPr>
          <w:rFonts w:hint="eastAsia"/>
          <w:color w:val="000000"/>
          <w:u w:val="single"/>
        </w:rPr>
        <w:t>承包人</w:t>
      </w:r>
      <w:r>
        <w:rPr>
          <w:rFonts w:hint="eastAsia"/>
          <w:color w:val="000000"/>
        </w:rPr>
        <w:t>承担。</w:t>
      </w:r>
    </w:p>
    <w:p>
      <w:pPr>
        <w:spacing w:line="400" w:lineRule="exact"/>
        <w:rPr>
          <w:color w:val="000000"/>
        </w:rPr>
      </w:pPr>
      <w:r>
        <w:rPr>
          <w:color w:val="000000"/>
        </w:rPr>
        <w:t xml:space="preserve">20.5 </w:t>
      </w:r>
      <w:r>
        <w:rPr>
          <w:rFonts w:hint="eastAsia"/>
          <w:color w:val="000000"/>
        </w:rPr>
        <w:t>其他保险</w:t>
      </w:r>
    </w:p>
    <w:p>
      <w:pPr>
        <w:spacing w:line="400" w:lineRule="exact"/>
        <w:ind w:firstLine="420" w:firstLineChars="200"/>
        <w:rPr>
          <w:color w:val="000000"/>
        </w:rPr>
      </w:pPr>
      <w:r>
        <w:rPr>
          <w:rFonts w:hint="eastAsia"/>
          <w:color w:val="000000"/>
        </w:rPr>
        <w:t>承包人应为其施工设备、进场材料和工程设备等办理的保险：</w:t>
      </w:r>
      <w:r>
        <w:rPr>
          <w:color w:val="000000"/>
          <w:u w:val="single"/>
        </w:rPr>
        <w:t xml:space="preserve">      /      </w:t>
      </w:r>
      <w:r>
        <w:rPr>
          <w:rFonts w:hint="eastAsia"/>
          <w:color w:val="000000"/>
        </w:rPr>
        <w:t>。</w:t>
      </w:r>
    </w:p>
    <w:p>
      <w:pPr>
        <w:spacing w:line="400" w:lineRule="exact"/>
        <w:rPr>
          <w:color w:val="000000"/>
        </w:rPr>
      </w:pPr>
      <w:r>
        <w:rPr>
          <w:color w:val="000000"/>
        </w:rPr>
        <w:t xml:space="preserve">20.6 </w:t>
      </w:r>
      <w:r>
        <w:rPr>
          <w:rFonts w:hint="eastAsia"/>
          <w:color w:val="000000"/>
        </w:rPr>
        <w:t>对各项保险的一般要求</w:t>
      </w:r>
    </w:p>
    <w:p>
      <w:pPr>
        <w:spacing w:line="400" w:lineRule="exact"/>
        <w:ind w:firstLine="315" w:firstLineChars="150"/>
        <w:rPr>
          <w:color w:val="000000"/>
        </w:rPr>
      </w:pPr>
      <w:r>
        <w:rPr>
          <w:color w:val="000000"/>
        </w:rPr>
        <w:t xml:space="preserve">20.6.1 </w:t>
      </w:r>
      <w:r>
        <w:rPr>
          <w:rFonts w:hint="eastAsia"/>
          <w:color w:val="000000"/>
        </w:rPr>
        <w:t>保险凭证</w:t>
      </w:r>
    </w:p>
    <w:p>
      <w:pPr>
        <w:spacing w:line="400" w:lineRule="exact"/>
        <w:ind w:firstLine="420" w:firstLineChars="200"/>
        <w:rPr>
          <w:color w:val="000000"/>
        </w:rPr>
      </w:pPr>
      <w:r>
        <w:rPr>
          <w:rFonts w:hint="eastAsia"/>
          <w:color w:val="000000"/>
        </w:rPr>
        <w:t>承包人向提交各项保险生效的证据和保险单副本的期限</w:t>
      </w:r>
      <w:r>
        <w:rPr>
          <w:rFonts w:hint="eastAsia"/>
          <w:color w:val="000000"/>
          <w:u w:val="single"/>
        </w:rPr>
        <w:t>：施工合同签订后</w:t>
      </w:r>
      <w:r>
        <w:rPr>
          <w:color w:val="000000"/>
          <w:u w:val="single"/>
        </w:rPr>
        <w:t xml:space="preserve"> 5 </w:t>
      </w:r>
      <w:r>
        <w:rPr>
          <w:rFonts w:hint="eastAsia"/>
          <w:color w:val="000000"/>
          <w:u w:val="single"/>
        </w:rPr>
        <w:t>个工作日</w:t>
      </w:r>
      <w:r>
        <w:rPr>
          <w:rFonts w:hint="eastAsia"/>
          <w:color w:val="000000"/>
        </w:rPr>
        <w:t>。</w:t>
      </w:r>
    </w:p>
    <w:p>
      <w:pPr>
        <w:spacing w:line="400" w:lineRule="exact"/>
        <w:rPr>
          <w:color w:val="000000"/>
        </w:rPr>
      </w:pPr>
      <w:r>
        <w:rPr>
          <w:color w:val="000000"/>
        </w:rPr>
        <w:t xml:space="preserve">   20.6.4 </w:t>
      </w:r>
      <w:r>
        <w:rPr>
          <w:rFonts w:hint="eastAsia"/>
          <w:color w:val="000000"/>
        </w:rPr>
        <w:t>保险金不足的补偿</w:t>
      </w:r>
    </w:p>
    <w:p>
      <w:pPr>
        <w:spacing w:line="400" w:lineRule="exact"/>
        <w:ind w:firstLine="525" w:firstLineChars="250"/>
        <w:rPr>
          <w:color w:val="000000"/>
        </w:rPr>
      </w:pPr>
      <w:r>
        <w:rPr>
          <w:rFonts w:hint="eastAsia"/>
          <w:color w:val="000000"/>
        </w:rPr>
        <w:t>保险金不足以补偿损失时，承包人和发包人负责补偿的责任分摊：</w:t>
      </w:r>
      <w:r>
        <w:rPr>
          <w:rFonts w:hint="eastAsia"/>
          <w:color w:val="000000"/>
          <w:u w:val="single"/>
        </w:rPr>
        <w:t>发包人不承担</w:t>
      </w:r>
      <w:r>
        <w:rPr>
          <w:rFonts w:hint="eastAsia"/>
          <w:color w:val="000000"/>
        </w:rPr>
        <w:t>。</w:t>
      </w:r>
    </w:p>
    <w:p>
      <w:pPr>
        <w:spacing w:line="400" w:lineRule="exact"/>
        <w:rPr>
          <w:color w:val="000000"/>
        </w:rPr>
      </w:pPr>
      <w:r>
        <w:rPr>
          <w:color w:val="000000"/>
        </w:rPr>
        <w:t>21.</w:t>
      </w:r>
      <w:r>
        <w:rPr>
          <w:rFonts w:hint="eastAsia"/>
          <w:color w:val="000000"/>
        </w:rPr>
        <w:t>不可抗力</w:t>
      </w:r>
    </w:p>
    <w:p>
      <w:pPr>
        <w:spacing w:line="400" w:lineRule="exact"/>
        <w:rPr>
          <w:color w:val="000000"/>
        </w:rPr>
      </w:pPr>
      <w:r>
        <w:rPr>
          <w:color w:val="000000"/>
        </w:rPr>
        <w:t xml:space="preserve">21.1 </w:t>
      </w:r>
      <w:r>
        <w:rPr>
          <w:rFonts w:hint="eastAsia"/>
          <w:color w:val="000000"/>
        </w:rPr>
        <w:t>不可抗力的确认</w:t>
      </w:r>
    </w:p>
    <w:p>
      <w:pPr>
        <w:spacing w:line="400" w:lineRule="exact"/>
        <w:ind w:firstLine="420" w:firstLineChars="200"/>
        <w:rPr>
          <w:color w:val="000000"/>
        </w:rPr>
      </w:pPr>
      <w:r>
        <w:rPr>
          <w:color w:val="000000"/>
        </w:rPr>
        <w:t xml:space="preserve">21.1.1 </w:t>
      </w:r>
      <w:r>
        <w:rPr>
          <w:rFonts w:hint="eastAsia"/>
          <w:color w:val="000000"/>
        </w:rPr>
        <w:t>通用合同条款第</w:t>
      </w:r>
      <w:r>
        <w:rPr>
          <w:color w:val="000000"/>
        </w:rPr>
        <w:t xml:space="preserve"> 21.1.1 </w:t>
      </w:r>
      <w:r>
        <w:rPr>
          <w:rFonts w:hint="eastAsia"/>
          <w:color w:val="000000"/>
        </w:rPr>
        <w:t>项约定的不可抗力以外的其他情形：</w:t>
      </w:r>
      <w:r>
        <w:rPr>
          <w:color w:val="000000"/>
          <w:u w:val="single"/>
        </w:rPr>
        <w:t xml:space="preserve"> /         </w:t>
      </w:r>
      <w:r>
        <w:rPr>
          <w:rFonts w:hint="eastAsia"/>
          <w:color w:val="000000"/>
        </w:rPr>
        <w:t>。</w:t>
      </w:r>
    </w:p>
    <w:p>
      <w:pPr>
        <w:spacing w:line="400" w:lineRule="exact"/>
        <w:ind w:firstLine="420" w:firstLineChars="200"/>
        <w:rPr>
          <w:color w:val="000000"/>
        </w:rPr>
      </w:pPr>
      <w:r>
        <w:rPr>
          <w:rFonts w:hint="eastAsia"/>
          <w:color w:val="000000"/>
        </w:rPr>
        <w:t>不可抗力的等级范围约定：</w:t>
      </w:r>
      <w:r>
        <w:rPr>
          <w:rFonts w:hint="eastAsia"/>
          <w:color w:val="000000"/>
          <w:u w:val="single"/>
        </w:rPr>
        <w:t>国家政策调整和自然灾害（如地震、特大洪灾和龙卷风等）</w:t>
      </w:r>
      <w:r>
        <w:rPr>
          <w:rFonts w:hint="eastAsia"/>
          <w:color w:val="000000"/>
        </w:rPr>
        <w:t>。</w:t>
      </w:r>
    </w:p>
    <w:p>
      <w:pPr>
        <w:spacing w:line="400" w:lineRule="exact"/>
        <w:rPr>
          <w:color w:val="000000"/>
        </w:rPr>
      </w:pPr>
      <w:r>
        <w:rPr>
          <w:color w:val="000000"/>
        </w:rPr>
        <w:t xml:space="preserve">21.3 </w:t>
      </w:r>
      <w:r>
        <w:rPr>
          <w:rFonts w:hint="eastAsia"/>
          <w:color w:val="000000"/>
        </w:rPr>
        <w:t>不可抗力后果及其处理</w:t>
      </w:r>
    </w:p>
    <w:p>
      <w:pPr>
        <w:spacing w:line="400" w:lineRule="exact"/>
        <w:rPr>
          <w:color w:val="000000"/>
        </w:rPr>
      </w:pPr>
      <w:r>
        <w:rPr>
          <w:color w:val="000000"/>
        </w:rPr>
        <w:t xml:space="preserve">21.3.1 </w:t>
      </w:r>
      <w:r>
        <w:rPr>
          <w:rFonts w:hint="eastAsia"/>
          <w:color w:val="000000"/>
        </w:rPr>
        <w:t>不可抗力造成损害的责任</w:t>
      </w:r>
    </w:p>
    <w:p>
      <w:pPr>
        <w:spacing w:line="400" w:lineRule="exact"/>
        <w:ind w:firstLine="420" w:firstLineChars="200"/>
        <w:rPr>
          <w:color w:val="000000"/>
        </w:rPr>
      </w:pPr>
      <w:r>
        <w:rPr>
          <w:rFonts w:hint="eastAsia"/>
          <w:color w:val="000000"/>
        </w:rPr>
        <w:t>不可抗力导致的人员伤亡、财产损失、费用增加和工期延误等后果，由合同双方按通用合同条款第</w:t>
      </w:r>
      <w:r>
        <w:rPr>
          <w:color w:val="000000"/>
        </w:rPr>
        <w:t xml:space="preserve"> 21.3.1 </w:t>
      </w:r>
      <w:r>
        <w:rPr>
          <w:rFonts w:hint="eastAsia"/>
          <w:color w:val="000000"/>
        </w:rPr>
        <w:t>项约定的原则承担。</w:t>
      </w:r>
    </w:p>
    <w:p>
      <w:pPr>
        <w:overflowPunct w:val="0"/>
        <w:topLinePunct/>
        <w:autoSpaceDE w:val="0"/>
        <w:spacing w:line="360" w:lineRule="auto"/>
        <w:rPr>
          <w:rFonts w:hAnsi="宋体" w:cs="宋体"/>
        </w:rPr>
      </w:pPr>
      <w:r>
        <w:rPr>
          <w:rFonts w:hAnsi="宋体" w:cs="宋体"/>
        </w:rPr>
        <w:t>22.</w:t>
      </w:r>
      <w:r>
        <w:rPr>
          <w:rFonts w:hint="eastAsia" w:hAnsi="宋体" w:cs="宋体"/>
        </w:rPr>
        <w:t>发包人违约责任</w:t>
      </w:r>
    </w:p>
    <w:p>
      <w:pPr>
        <w:overflowPunct w:val="0"/>
        <w:topLinePunct/>
        <w:autoSpaceDE w:val="0"/>
        <w:spacing w:line="360" w:lineRule="auto"/>
        <w:rPr>
          <w:rFonts w:hAnsi="宋体" w:cs="宋体"/>
          <w:u w:val="single"/>
        </w:rPr>
      </w:pPr>
      <w:r>
        <w:rPr>
          <w:rFonts w:hAnsi="宋体" w:cs="宋体"/>
        </w:rPr>
        <w:t xml:space="preserve">   22.1</w:t>
      </w:r>
      <w:r>
        <w:rPr>
          <w:rFonts w:hint="eastAsia" w:hAnsi="宋体" w:cs="宋体"/>
        </w:rPr>
        <w:t>发包人违约的其他情形：</w:t>
      </w:r>
      <w:r>
        <w:rPr>
          <w:rFonts w:hint="eastAsia" w:hAnsi="宋体" w:cs="宋体"/>
          <w:u w:val="single"/>
        </w:rPr>
        <w:t>无</w:t>
      </w:r>
    </w:p>
    <w:p>
      <w:pPr>
        <w:overflowPunct w:val="0"/>
        <w:topLinePunct/>
        <w:autoSpaceDE w:val="0"/>
        <w:spacing w:line="360" w:lineRule="auto"/>
        <w:ind w:firstLine="315" w:firstLineChars="150"/>
        <w:rPr>
          <w:rFonts w:hAnsi="宋体" w:cs="宋体"/>
          <w:u w:val="single"/>
        </w:rPr>
      </w:pPr>
      <w:r>
        <w:rPr>
          <w:rFonts w:hAnsi="宋体" w:cs="宋体"/>
        </w:rPr>
        <w:t>22.2</w:t>
      </w:r>
      <w:r>
        <w:rPr>
          <w:rFonts w:hint="eastAsia" w:hAnsi="宋体" w:cs="宋体"/>
        </w:rPr>
        <w:t>发包人违约的承担方式和计算方法：</w:t>
      </w:r>
      <w:r>
        <w:rPr>
          <w:rFonts w:hint="eastAsia" w:hAnsi="宋体" w:cs="宋体"/>
          <w:u w:val="single"/>
        </w:rPr>
        <w:t>无</w:t>
      </w:r>
    </w:p>
    <w:p>
      <w:pPr>
        <w:overflowPunct w:val="0"/>
        <w:topLinePunct/>
        <w:autoSpaceDE w:val="0"/>
        <w:spacing w:line="360" w:lineRule="auto"/>
        <w:rPr>
          <w:rFonts w:hAnsi="宋体" w:cs="宋体"/>
        </w:rPr>
      </w:pPr>
      <w:r>
        <w:rPr>
          <w:rFonts w:hAnsi="宋体" w:cs="宋体"/>
        </w:rPr>
        <w:t>23</w:t>
      </w:r>
      <w:r>
        <w:rPr>
          <w:rFonts w:hint="eastAsia" w:hAnsi="宋体" w:cs="宋体"/>
        </w:rPr>
        <w:t>承包人违约责任</w:t>
      </w:r>
    </w:p>
    <w:p>
      <w:pPr>
        <w:overflowPunct w:val="0"/>
        <w:topLinePunct/>
        <w:autoSpaceDE w:val="0"/>
        <w:spacing w:line="360" w:lineRule="auto"/>
        <w:ind w:firstLine="315" w:firstLineChars="150"/>
        <w:rPr>
          <w:rFonts w:hAnsi="宋体" w:cs="宋体"/>
          <w:u w:val="single"/>
        </w:rPr>
      </w:pPr>
      <w:r>
        <w:rPr>
          <w:rFonts w:hAnsi="宋体" w:cs="宋体"/>
        </w:rPr>
        <w:t>23.1</w:t>
      </w:r>
      <w:r>
        <w:rPr>
          <w:rFonts w:hint="eastAsia" w:hAnsi="宋体" w:cs="宋体"/>
        </w:rPr>
        <w:t>发包人违约的其他情形：</w:t>
      </w:r>
      <w:r>
        <w:rPr>
          <w:rFonts w:hint="eastAsia" w:hAnsi="宋体" w:cs="宋体"/>
          <w:u w:val="single"/>
        </w:rPr>
        <w:t>无</w:t>
      </w:r>
    </w:p>
    <w:p>
      <w:pPr>
        <w:overflowPunct w:val="0"/>
        <w:topLinePunct/>
        <w:autoSpaceDE w:val="0"/>
        <w:spacing w:line="360" w:lineRule="auto"/>
        <w:ind w:firstLine="315" w:firstLineChars="150"/>
      </w:pPr>
      <w:r>
        <w:rPr>
          <w:rFonts w:hAnsi="宋体" w:cs="宋体"/>
        </w:rPr>
        <w:t>23.2</w:t>
      </w:r>
      <w:r>
        <w:rPr>
          <w:rFonts w:hint="eastAsia" w:hAnsi="宋体" w:cs="宋体"/>
        </w:rPr>
        <w:t>发包人违约的承担方式和计算方法：</w:t>
      </w:r>
      <w:r>
        <w:rPr>
          <w:rFonts w:hint="eastAsia" w:hAnsi="宋体" w:cs="宋体"/>
          <w:u w:val="single"/>
        </w:rPr>
        <w:t>无</w:t>
      </w:r>
    </w:p>
    <w:p>
      <w:pPr>
        <w:spacing w:line="400" w:lineRule="exact"/>
        <w:rPr>
          <w:color w:val="000000"/>
        </w:rPr>
      </w:pPr>
      <w:r>
        <w:rPr>
          <w:color w:val="000000"/>
        </w:rPr>
        <w:t>24.</w:t>
      </w:r>
      <w:r>
        <w:rPr>
          <w:rFonts w:hint="eastAsia"/>
          <w:color w:val="000000"/>
        </w:rPr>
        <w:t>争议的解决</w:t>
      </w:r>
    </w:p>
    <w:p>
      <w:pPr>
        <w:spacing w:line="400" w:lineRule="exact"/>
        <w:rPr>
          <w:color w:val="000000"/>
        </w:rPr>
      </w:pPr>
      <w:r>
        <w:rPr>
          <w:color w:val="000000"/>
        </w:rPr>
        <w:t xml:space="preserve">24.1 </w:t>
      </w:r>
      <w:r>
        <w:rPr>
          <w:rFonts w:hint="eastAsia"/>
          <w:color w:val="000000"/>
        </w:rPr>
        <w:t>争议的解决方式</w:t>
      </w:r>
    </w:p>
    <w:p>
      <w:pPr>
        <w:spacing w:line="400" w:lineRule="exact"/>
        <w:ind w:firstLine="420" w:firstLineChars="200"/>
        <w:rPr>
          <w:color w:val="000000"/>
        </w:rPr>
      </w:pPr>
      <w:r>
        <w:rPr>
          <w:rFonts w:hint="eastAsia"/>
          <w:color w:val="000000"/>
        </w:rPr>
        <w:t>因本合同引起的或与本合同有关的任何争议，合同双方友好协商不成、不愿提请争议组评审或者不愿接受争议评审组意见的，选择下列第</w:t>
      </w:r>
      <w:r>
        <w:rPr>
          <w:rFonts w:hint="eastAsia"/>
          <w:color w:val="000000"/>
          <w:u w:val="single"/>
        </w:rPr>
        <w:t>贰</w:t>
      </w:r>
      <w:r>
        <w:rPr>
          <w:rFonts w:hint="eastAsia"/>
          <w:color w:val="000000"/>
        </w:rPr>
        <w:t>种方式解决：</w:t>
      </w:r>
    </w:p>
    <w:p>
      <w:pPr>
        <w:spacing w:line="400" w:lineRule="exact"/>
        <w:ind w:firstLine="420" w:firstLineChars="200"/>
        <w:rPr>
          <w:color w:val="000000"/>
        </w:rPr>
      </w:pPr>
      <w:r>
        <w:rPr>
          <w:rFonts w:hint="eastAsia"/>
          <w:color w:val="000000"/>
          <w:u w:val="single"/>
        </w:rPr>
        <w:t>（壹）</w:t>
      </w:r>
      <w:r>
        <w:rPr>
          <w:rFonts w:hint="eastAsia"/>
          <w:color w:val="000000"/>
        </w:rPr>
        <w:t>提请</w:t>
      </w:r>
      <w:r>
        <w:rPr>
          <w:rFonts w:hint="eastAsia"/>
          <w:color w:val="000000"/>
          <w:u w:val="single"/>
        </w:rPr>
        <w:t>泸州</w:t>
      </w:r>
      <w:r>
        <w:rPr>
          <w:rFonts w:hint="eastAsia"/>
          <w:color w:val="000000"/>
        </w:rPr>
        <w:t>仲裁委员会按照该会仲裁规则进行仲裁，仲裁裁决是终局的，对合同双方均有约束力。</w:t>
      </w:r>
    </w:p>
    <w:p>
      <w:pPr>
        <w:spacing w:line="400" w:lineRule="exact"/>
        <w:ind w:firstLine="420" w:firstLineChars="200"/>
        <w:rPr>
          <w:color w:val="000000"/>
        </w:rPr>
      </w:pPr>
      <w:r>
        <w:rPr>
          <w:rFonts w:hint="eastAsia"/>
          <w:color w:val="000000"/>
          <w:u w:val="single"/>
        </w:rPr>
        <w:t>（贰）</w:t>
      </w:r>
      <w:r>
        <w:rPr>
          <w:rFonts w:hint="eastAsia"/>
          <w:color w:val="000000"/>
        </w:rPr>
        <w:t>向发包人所在有管辖权的人民法院提起诉讼。</w:t>
      </w:r>
    </w:p>
    <w:p>
      <w:pPr>
        <w:spacing w:line="400" w:lineRule="exact"/>
        <w:rPr>
          <w:color w:val="000000"/>
        </w:rPr>
      </w:pPr>
      <w:r>
        <w:rPr>
          <w:color w:val="000000"/>
        </w:rPr>
        <w:t>25.</w:t>
      </w:r>
      <w:r>
        <w:rPr>
          <w:rFonts w:hint="eastAsia"/>
          <w:color w:val="000000"/>
        </w:rPr>
        <w:t>补充条款</w:t>
      </w:r>
    </w:p>
    <w:p>
      <w:pPr>
        <w:spacing w:line="400" w:lineRule="exact"/>
        <w:rPr>
          <w:color w:val="000000"/>
        </w:rPr>
      </w:pPr>
      <w:r>
        <w:rPr>
          <w:color w:val="000000"/>
        </w:rPr>
        <w:t>25.1</w:t>
      </w:r>
      <w:r>
        <w:rPr>
          <w:rFonts w:hint="eastAsia"/>
          <w:color w:val="000000"/>
          <w:u w:val="single"/>
        </w:rPr>
        <w:t>施工现场管理人员实行压证施工制度和请销假制度。</w:t>
      </w:r>
    </w:p>
    <w:p>
      <w:pPr>
        <w:spacing w:line="400" w:lineRule="exact"/>
        <w:ind w:firstLine="420" w:firstLineChars="200"/>
        <w:rPr>
          <w:color w:val="000000"/>
        </w:rPr>
      </w:pPr>
      <w:r>
        <w:rPr>
          <w:color w:val="000000"/>
        </w:rPr>
        <w:t xml:space="preserve">25.1.1 </w:t>
      </w:r>
      <w:r>
        <w:rPr>
          <w:rFonts w:hint="eastAsia"/>
          <w:color w:val="000000"/>
          <w:u w:val="single"/>
        </w:rPr>
        <w:t>承包人派驻现场的项目经理、技术负责人和现场管理人员应与投标文件承诺的一致。项目经理、技术负责人和现场管理人员（施工员、质量员、安全员）须常驻现场，负责该工程的施工、安全管理和协调工作等。资格证书至本合同全部工程完工后退还。</w:t>
      </w:r>
    </w:p>
    <w:p>
      <w:pPr>
        <w:spacing w:line="400" w:lineRule="exact"/>
        <w:ind w:firstLine="420" w:firstLineChars="200"/>
      </w:pPr>
      <w:r>
        <w:rPr>
          <w:color w:val="000000"/>
        </w:rPr>
        <w:t>25.1.2</w:t>
      </w:r>
      <w:r>
        <w:rPr>
          <w:rFonts w:hint="eastAsia"/>
          <w:u w:val="single"/>
        </w:rPr>
        <w:t>项目经理、项目技术负责人和现场管理人员（施工员、质量员、安全员）实行请销假制度。</w:t>
      </w:r>
    </w:p>
    <w:p>
      <w:pPr>
        <w:spacing w:line="400" w:lineRule="exact"/>
        <w:rPr>
          <w:color w:val="000000"/>
        </w:rPr>
      </w:pPr>
      <w:r>
        <w:t>25.2</w:t>
      </w:r>
      <w:r>
        <w:rPr>
          <w:rFonts w:hint="eastAsia"/>
          <w:u w:val="single"/>
        </w:rPr>
        <w:t>在合同</w:t>
      </w:r>
      <w:r>
        <w:rPr>
          <w:rFonts w:hint="eastAsia"/>
          <w:color w:val="000000"/>
          <w:u w:val="single"/>
        </w:rPr>
        <w:t>履行过程中，未经办理开工批复的行政主管部门同意，承包人不得擅自变更项目班子成员，否则视为违约，委托人有权中止与承包人的合同并不退还承包人履约保证金。</w:t>
      </w:r>
    </w:p>
    <w:p>
      <w:pPr>
        <w:spacing w:line="400" w:lineRule="exact"/>
        <w:rPr>
          <w:color w:val="000000"/>
          <w:u w:val="single"/>
        </w:rPr>
      </w:pPr>
      <w:r>
        <w:rPr>
          <w:color w:val="000000"/>
        </w:rPr>
        <w:t xml:space="preserve">25.3 </w:t>
      </w:r>
      <w:r>
        <w:rPr>
          <w:rFonts w:hint="eastAsia"/>
          <w:color w:val="000000"/>
          <w:u w:val="single"/>
        </w:rPr>
        <w:t>承包人应承诺不得拖欠管理人员及民工工资，若发生承包人拖欠工资，一切责任由承包人承担。若由此而造成相关人员集体上访或行政主管部门，每发生一次，承包人承担</w:t>
      </w:r>
      <w:r>
        <w:rPr>
          <w:color w:val="000000"/>
          <w:u w:val="single"/>
        </w:rPr>
        <w:t xml:space="preserve"> 5 </w:t>
      </w:r>
      <w:r>
        <w:rPr>
          <w:rFonts w:hint="eastAsia"/>
          <w:color w:val="000000"/>
          <w:u w:val="single"/>
        </w:rPr>
        <w:t>万元整的违约金，拖欠的工资有权从工程款中扣除相应金额，交由工程所在地行政主管部门或发放，且有权因此单方面终止合同。</w:t>
      </w:r>
    </w:p>
    <w:p>
      <w:pPr>
        <w:spacing w:line="400" w:lineRule="exact"/>
        <w:rPr>
          <w:color w:val="000000"/>
          <w:u w:val="single"/>
        </w:rPr>
      </w:pPr>
      <w:r>
        <w:rPr>
          <w:color w:val="000000"/>
        </w:rPr>
        <w:t>25.4</w:t>
      </w:r>
      <w:r>
        <w:rPr>
          <w:rFonts w:hint="eastAsia"/>
          <w:color w:val="000000"/>
          <w:u w:val="single"/>
        </w:rPr>
        <w:t>承包人施工现场应设从事工程外部协调的机构（费用已包含在财评价中），负责施工现场及周边的协调工作，确保工程顺利进行。无论何种原因（除不可抗力因素外）承包人不得停工，否则按专用合同条款第</w:t>
      </w:r>
      <w:r>
        <w:rPr>
          <w:color w:val="000000"/>
          <w:u w:val="single"/>
        </w:rPr>
        <w:t xml:space="preserve"> 11.5 </w:t>
      </w:r>
      <w:r>
        <w:rPr>
          <w:rFonts w:hint="eastAsia"/>
          <w:color w:val="000000"/>
          <w:u w:val="single"/>
        </w:rPr>
        <w:t>条规定支付违约金。</w:t>
      </w:r>
    </w:p>
    <w:p>
      <w:pPr>
        <w:spacing w:line="400" w:lineRule="exact"/>
      </w:pPr>
      <w:r>
        <w:t>25.5</w:t>
      </w:r>
      <w:r>
        <w:rPr>
          <w:rFonts w:hint="eastAsia"/>
          <w:u w:val="single"/>
        </w:rPr>
        <w:t>施工期间现场外发生的费用按实计量、报财政评审，经审计后进入结算。</w:t>
      </w:r>
    </w:p>
    <w:p>
      <w:pPr>
        <w:spacing w:line="400" w:lineRule="exact"/>
        <w:rPr>
          <w:color w:val="000000"/>
        </w:rPr>
      </w:pPr>
      <w:r>
        <w:rPr>
          <w:color w:val="000000"/>
        </w:rPr>
        <w:t xml:space="preserve">25.6 </w:t>
      </w:r>
      <w:r>
        <w:rPr>
          <w:rFonts w:hint="eastAsia"/>
          <w:color w:val="000000"/>
          <w:u w:val="single"/>
        </w:rPr>
        <w:t>保留的权利：由于不可预见的政策性调整原因，保留以下权利：</w:t>
      </w:r>
    </w:p>
    <w:p>
      <w:pPr>
        <w:spacing w:line="400" w:lineRule="exact"/>
        <w:ind w:firstLine="420" w:firstLineChars="200"/>
        <w:rPr>
          <w:color w:val="000000"/>
        </w:rPr>
      </w:pPr>
      <w:r>
        <w:rPr>
          <w:color w:val="000000"/>
        </w:rPr>
        <w:t xml:space="preserve">25.6.1 </w:t>
      </w:r>
      <w:r>
        <w:rPr>
          <w:rFonts w:hint="eastAsia"/>
          <w:color w:val="000000"/>
          <w:u w:val="single"/>
        </w:rPr>
        <w:t>修改合同的规模和范围；</w:t>
      </w:r>
    </w:p>
    <w:p>
      <w:pPr>
        <w:spacing w:line="400" w:lineRule="exact"/>
        <w:ind w:firstLine="420" w:firstLineChars="200"/>
        <w:rPr>
          <w:color w:val="000000"/>
        </w:rPr>
      </w:pPr>
      <w:r>
        <w:rPr>
          <w:color w:val="000000"/>
        </w:rPr>
        <w:t xml:space="preserve">25.6.2 </w:t>
      </w:r>
      <w:r>
        <w:rPr>
          <w:rFonts w:hint="eastAsia"/>
          <w:color w:val="000000"/>
          <w:u w:val="single"/>
        </w:rPr>
        <w:t>调整合同执行工期；</w:t>
      </w:r>
    </w:p>
    <w:p>
      <w:pPr>
        <w:spacing w:line="400" w:lineRule="exact"/>
        <w:ind w:firstLine="420" w:firstLineChars="200"/>
        <w:rPr>
          <w:color w:val="000000"/>
        </w:rPr>
      </w:pPr>
      <w:r>
        <w:rPr>
          <w:color w:val="000000"/>
        </w:rPr>
        <w:t xml:space="preserve">25.6.3 </w:t>
      </w:r>
      <w:r>
        <w:rPr>
          <w:rFonts w:hint="eastAsia"/>
          <w:color w:val="000000"/>
          <w:u w:val="single"/>
        </w:rPr>
        <w:t>终止本项目合同。</w:t>
      </w:r>
    </w:p>
    <w:p>
      <w:pPr>
        <w:spacing w:line="400" w:lineRule="exact"/>
        <w:rPr>
          <w:color w:val="000000"/>
        </w:rPr>
      </w:pPr>
      <w:r>
        <w:rPr>
          <w:color w:val="000000"/>
        </w:rPr>
        <w:t>25.7</w:t>
      </w:r>
      <w:r>
        <w:rPr>
          <w:rFonts w:hint="eastAsia"/>
          <w:color w:val="000000"/>
          <w:u w:val="single"/>
        </w:rPr>
        <w:t>承包人的投标文件中附有与招标文件实质性内容不符的或不能接受的内容的，该内容不受此约束。</w:t>
      </w:r>
    </w:p>
    <w:p>
      <w:pPr>
        <w:spacing w:line="400" w:lineRule="exact"/>
        <w:rPr>
          <w:color w:val="000000"/>
          <w:u w:val="single"/>
        </w:rPr>
      </w:pPr>
      <w:r>
        <w:rPr>
          <w:color w:val="000000"/>
        </w:rPr>
        <w:t xml:space="preserve">25.8 </w:t>
      </w:r>
      <w:r>
        <w:rPr>
          <w:rFonts w:hint="eastAsia"/>
          <w:color w:val="000000"/>
          <w:u w:val="single"/>
        </w:rPr>
        <w:t>财评文件中工程量清单中载明的项目，乙方在施工时出现财评遗漏的项目时，按照相关计量、计价规则属于应计费的项目，按照变更程序处理。</w:t>
      </w:r>
    </w:p>
    <w:p>
      <w:pPr>
        <w:spacing w:line="400" w:lineRule="exact"/>
        <w:rPr>
          <w:color w:val="000000"/>
          <w:u w:val="single"/>
        </w:rPr>
      </w:pPr>
      <w:r>
        <w:rPr>
          <w:color w:val="000000"/>
        </w:rPr>
        <w:t>25.9</w:t>
      </w:r>
      <w:r>
        <w:rPr>
          <w:rFonts w:hint="eastAsia"/>
          <w:color w:val="000000"/>
          <w:u w:val="single"/>
        </w:rPr>
        <w:t>因征地拆迁等特殊原因造成工期延长或为保证质量安全而必须采取分段施工所发生的所有费用应向甲方提出书面请示、编制专项方案、经业主同意后方可实施，并获得工期及费用的补偿。</w:t>
      </w:r>
    </w:p>
    <w:p>
      <w:pPr>
        <w:spacing w:line="400" w:lineRule="exact"/>
        <w:rPr>
          <w:color w:val="FF0000"/>
          <w:u w:val="single"/>
        </w:rPr>
      </w:pPr>
      <w:r>
        <w:rPr>
          <w:color w:val="000000"/>
        </w:rPr>
        <w:t xml:space="preserve">25.10 </w:t>
      </w:r>
      <w:r>
        <w:rPr>
          <w:rFonts w:hint="eastAsia"/>
          <w:color w:val="000000"/>
          <w:u w:val="single"/>
        </w:rPr>
        <w:t>本项</w:t>
      </w:r>
      <w:r>
        <w:rPr>
          <w:rFonts w:hint="eastAsia"/>
          <w:u w:val="single"/>
        </w:rPr>
        <w:t>目所有的检测费用和所有放线费用均由承包人承担，发包人按规定进行监督。</w:t>
      </w:r>
    </w:p>
    <w:p>
      <w:pPr>
        <w:spacing w:line="400" w:lineRule="exact"/>
        <w:rPr>
          <w:color w:val="FF0000"/>
          <w:u w:val="single"/>
        </w:rPr>
      </w:pPr>
      <w:r>
        <w:rPr>
          <w:color w:val="000000"/>
        </w:rPr>
        <w:t xml:space="preserve">25.11 </w:t>
      </w:r>
      <w:r>
        <w:rPr>
          <w:rFonts w:hint="eastAsia"/>
          <w:color w:val="000000"/>
          <w:u w:val="single"/>
        </w:rPr>
        <w:t>投标人必须书面承诺由招标人发包的专业工程，高压电工程、自来水工程、燃气工程等工程在施工过</w:t>
      </w:r>
      <w:r>
        <w:rPr>
          <w:rFonts w:hint="eastAsia"/>
          <w:u w:val="single"/>
        </w:rPr>
        <w:t>程中的总包配合费，按总包服务费标准按下限计取。</w:t>
      </w:r>
    </w:p>
    <w:p>
      <w:pPr>
        <w:spacing w:line="400" w:lineRule="exact"/>
        <w:rPr>
          <w:color w:val="000000"/>
        </w:rPr>
      </w:pPr>
    </w:p>
    <w:p>
      <w:pPr>
        <w:spacing w:line="400" w:lineRule="exact"/>
        <w:rPr>
          <w:color w:val="000000"/>
        </w:rPr>
      </w:pPr>
      <w:r>
        <w:rPr>
          <w:rFonts w:hint="eastAsia"/>
          <w:color w:val="000000"/>
        </w:rPr>
        <w:t>注：</w:t>
      </w:r>
      <w:r>
        <w:rPr>
          <w:color w:val="000000"/>
        </w:rPr>
        <w:t>(1)</w:t>
      </w:r>
      <w:r>
        <w:rPr>
          <w:rFonts w:hint="eastAsia"/>
          <w:color w:val="000000"/>
        </w:rPr>
        <w:t>行业标准施工招标文件对“专用合同条款”有具体规定的，应参照其规定。</w:t>
      </w:r>
    </w:p>
    <w:p>
      <w:pPr>
        <w:spacing w:line="400" w:lineRule="exact"/>
        <w:ind w:firstLine="420" w:firstLineChars="200"/>
        <w:rPr>
          <w:color w:val="000000"/>
        </w:rPr>
      </w:pPr>
      <w:r>
        <w:rPr>
          <w:color w:val="000000"/>
        </w:rPr>
        <w:t>(2)</w:t>
      </w:r>
      <w:r>
        <w:rPr>
          <w:rFonts w:hint="eastAsia"/>
          <w:color w:val="000000"/>
        </w:rPr>
        <w:t>招标人应根据《标准施工招标文件》和行业标准施工招标文件（如有），结合招标项目具体特点和实际需要，按照公开、公平、公正和诚实信用原则编写专用合同条款。</w:t>
      </w:r>
    </w:p>
    <w:p>
      <w:pPr>
        <w:spacing w:line="400" w:lineRule="exact"/>
        <w:ind w:firstLine="420" w:firstLineChars="200"/>
        <w:rPr>
          <w:color w:val="000000"/>
        </w:rPr>
      </w:pPr>
      <w:r>
        <w:rPr>
          <w:color w:val="000000"/>
        </w:rPr>
        <w:t>(3)</w:t>
      </w:r>
      <w:r>
        <w:rPr>
          <w:rFonts w:hint="eastAsia"/>
          <w:color w:val="000000"/>
        </w:rPr>
        <w:t>除“通用合同条款”明确“专用合同条款”可作出不同约定外，“专用合同条款”不得与“通用合同条款”强制性规定相抵触，否则抵触内容无效。</w:t>
      </w:r>
    </w:p>
    <w:p>
      <w:pPr>
        <w:spacing w:line="400" w:lineRule="exact"/>
        <w:ind w:firstLine="420" w:firstLineChars="200"/>
        <w:rPr>
          <w:color w:val="000000"/>
        </w:rPr>
      </w:pPr>
      <w:r>
        <w:rPr>
          <w:color w:val="000000"/>
        </w:rPr>
        <w:t>(4)</w:t>
      </w:r>
      <w:r>
        <w:rPr>
          <w:rFonts w:hint="eastAsia"/>
          <w:color w:val="000000"/>
        </w:rPr>
        <w:t>招标人编制招标文件中的“专用合同条款”可根据招标项目的具体特点和实际需要，对《标准施工招标文件》中的“通用合同条款”进行补充、细化和修改，但不得违反法律、行政法规的强制性规定和平等、自愿、公平和诚实信用原则。</w:t>
      </w:r>
    </w:p>
    <w:p>
      <w:pPr>
        <w:spacing w:line="400" w:lineRule="exact"/>
        <w:ind w:firstLine="420" w:firstLineChars="200"/>
        <w:rPr>
          <w:color w:val="000000"/>
        </w:rPr>
      </w:pPr>
      <w:r>
        <w:rPr>
          <w:color w:val="000000"/>
        </w:rPr>
        <w:t>(5)</w:t>
      </w:r>
      <w:r>
        <w:rPr>
          <w:rFonts w:hint="eastAsia"/>
          <w:color w:val="000000"/>
        </w:rPr>
        <w:t>招标人编制专用合同条款时，应注意与本招标文件其他章节的衔接。</w:t>
      </w:r>
    </w:p>
    <w:p>
      <w:pPr>
        <w:rPr>
          <w:bCs/>
          <w:color w:val="000000"/>
        </w:rPr>
      </w:pPr>
      <w:r>
        <w:rPr>
          <w:color w:val="000000"/>
        </w:rPr>
        <w:br w:type="page"/>
      </w:r>
      <w:r>
        <w:rPr>
          <w:rFonts w:hint="eastAsia"/>
          <w:bCs/>
          <w:color w:val="000000"/>
          <w:sz w:val="24"/>
        </w:rPr>
        <w:t>附件二：承包人提供的材料和工程设备一览表</w:t>
      </w:r>
    </w:p>
    <w:tbl>
      <w:tblPr>
        <w:tblStyle w:val="17"/>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365"/>
        <w:gridCol w:w="735"/>
        <w:gridCol w:w="780"/>
        <w:gridCol w:w="703"/>
        <w:gridCol w:w="858"/>
        <w:gridCol w:w="858"/>
        <w:gridCol w:w="857"/>
        <w:gridCol w:w="859"/>
        <w:gridCol w:w="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2" w:hRule="atLeast"/>
        </w:trPr>
        <w:tc>
          <w:tcPr>
            <w:tcW w:w="706" w:type="dxa"/>
            <w:vAlign w:val="center"/>
          </w:tcPr>
          <w:p>
            <w:pPr>
              <w:jc w:val="center"/>
              <w:rPr>
                <w:color w:val="000000"/>
              </w:rPr>
            </w:pPr>
            <w:r>
              <w:rPr>
                <w:rFonts w:hint="eastAsia"/>
                <w:color w:val="000000"/>
              </w:rPr>
              <w:t>序号</w:t>
            </w:r>
          </w:p>
        </w:tc>
        <w:tc>
          <w:tcPr>
            <w:tcW w:w="1365" w:type="dxa"/>
            <w:vAlign w:val="center"/>
          </w:tcPr>
          <w:p>
            <w:pPr>
              <w:jc w:val="center"/>
              <w:rPr>
                <w:color w:val="000000"/>
              </w:rPr>
            </w:pPr>
            <w:r>
              <w:rPr>
                <w:rFonts w:hint="eastAsia"/>
                <w:color w:val="000000"/>
              </w:rPr>
              <w:t>材料设备</w:t>
            </w:r>
          </w:p>
          <w:p>
            <w:pPr>
              <w:jc w:val="center"/>
              <w:rPr>
                <w:color w:val="000000"/>
              </w:rPr>
            </w:pPr>
          </w:p>
          <w:p>
            <w:pPr>
              <w:jc w:val="center"/>
              <w:rPr>
                <w:color w:val="000000"/>
              </w:rPr>
            </w:pPr>
            <w:r>
              <w:rPr>
                <w:rFonts w:hint="eastAsia"/>
                <w:color w:val="000000"/>
              </w:rPr>
              <w:t>名称</w:t>
            </w:r>
          </w:p>
        </w:tc>
        <w:tc>
          <w:tcPr>
            <w:tcW w:w="735" w:type="dxa"/>
            <w:vAlign w:val="center"/>
          </w:tcPr>
          <w:p>
            <w:pPr>
              <w:jc w:val="center"/>
              <w:rPr>
                <w:color w:val="000000"/>
              </w:rPr>
            </w:pPr>
            <w:r>
              <w:rPr>
                <w:rFonts w:hint="eastAsia"/>
                <w:color w:val="000000"/>
              </w:rPr>
              <w:t>规格</w:t>
            </w:r>
          </w:p>
          <w:p>
            <w:pPr>
              <w:jc w:val="center"/>
              <w:rPr>
                <w:color w:val="000000"/>
              </w:rPr>
            </w:pPr>
          </w:p>
          <w:p>
            <w:pPr>
              <w:jc w:val="center"/>
              <w:rPr>
                <w:color w:val="000000"/>
              </w:rPr>
            </w:pPr>
            <w:r>
              <w:rPr>
                <w:rFonts w:hint="eastAsia"/>
                <w:color w:val="000000"/>
              </w:rPr>
              <w:t>型号</w:t>
            </w:r>
          </w:p>
        </w:tc>
        <w:tc>
          <w:tcPr>
            <w:tcW w:w="780" w:type="dxa"/>
            <w:vAlign w:val="center"/>
          </w:tcPr>
          <w:p>
            <w:pPr>
              <w:jc w:val="center"/>
              <w:rPr>
                <w:color w:val="000000"/>
              </w:rPr>
            </w:pPr>
            <w:r>
              <w:rPr>
                <w:rFonts w:hint="eastAsia"/>
                <w:color w:val="000000"/>
              </w:rPr>
              <w:t>单位</w:t>
            </w:r>
          </w:p>
        </w:tc>
        <w:tc>
          <w:tcPr>
            <w:tcW w:w="703" w:type="dxa"/>
            <w:vAlign w:val="center"/>
          </w:tcPr>
          <w:p>
            <w:pPr>
              <w:jc w:val="center"/>
              <w:rPr>
                <w:color w:val="000000"/>
              </w:rPr>
            </w:pPr>
            <w:r>
              <w:rPr>
                <w:rFonts w:hint="eastAsia"/>
                <w:color w:val="000000"/>
              </w:rPr>
              <w:t>数量</w:t>
            </w:r>
          </w:p>
        </w:tc>
        <w:tc>
          <w:tcPr>
            <w:tcW w:w="858" w:type="dxa"/>
            <w:vAlign w:val="center"/>
          </w:tcPr>
          <w:p>
            <w:pPr>
              <w:jc w:val="center"/>
              <w:rPr>
                <w:color w:val="000000"/>
              </w:rPr>
            </w:pPr>
            <w:r>
              <w:rPr>
                <w:rFonts w:hint="eastAsia"/>
                <w:color w:val="000000"/>
              </w:rPr>
              <w:t>单价</w:t>
            </w:r>
          </w:p>
        </w:tc>
        <w:tc>
          <w:tcPr>
            <w:tcW w:w="858" w:type="dxa"/>
            <w:vAlign w:val="center"/>
          </w:tcPr>
          <w:p>
            <w:pPr>
              <w:jc w:val="center"/>
              <w:rPr>
                <w:color w:val="000000"/>
              </w:rPr>
            </w:pPr>
            <w:r>
              <w:rPr>
                <w:rFonts w:hint="eastAsia"/>
                <w:color w:val="000000"/>
              </w:rPr>
              <w:t>交货</w:t>
            </w:r>
          </w:p>
          <w:p>
            <w:pPr>
              <w:jc w:val="center"/>
              <w:rPr>
                <w:color w:val="000000"/>
              </w:rPr>
            </w:pPr>
          </w:p>
          <w:p>
            <w:pPr>
              <w:jc w:val="center"/>
              <w:rPr>
                <w:color w:val="000000"/>
              </w:rPr>
            </w:pPr>
            <w:r>
              <w:rPr>
                <w:rFonts w:hint="eastAsia"/>
                <w:color w:val="000000"/>
              </w:rPr>
              <w:t>方式</w:t>
            </w:r>
          </w:p>
        </w:tc>
        <w:tc>
          <w:tcPr>
            <w:tcW w:w="857" w:type="dxa"/>
            <w:vAlign w:val="center"/>
          </w:tcPr>
          <w:p>
            <w:pPr>
              <w:jc w:val="center"/>
              <w:rPr>
                <w:color w:val="000000"/>
              </w:rPr>
            </w:pPr>
            <w:r>
              <w:rPr>
                <w:rFonts w:hint="eastAsia"/>
                <w:color w:val="000000"/>
              </w:rPr>
              <w:t>交货</w:t>
            </w:r>
          </w:p>
          <w:p>
            <w:pPr>
              <w:jc w:val="center"/>
              <w:rPr>
                <w:color w:val="000000"/>
              </w:rPr>
            </w:pPr>
          </w:p>
          <w:p>
            <w:pPr>
              <w:jc w:val="center"/>
              <w:rPr>
                <w:color w:val="000000"/>
              </w:rPr>
            </w:pPr>
            <w:r>
              <w:rPr>
                <w:rFonts w:hint="eastAsia"/>
                <w:color w:val="000000"/>
              </w:rPr>
              <w:t>地点</w:t>
            </w:r>
          </w:p>
        </w:tc>
        <w:tc>
          <w:tcPr>
            <w:tcW w:w="859" w:type="dxa"/>
            <w:vAlign w:val="center"/>
          </w:tcPr>
          <w:p>
            <w:pPr>
              <w:jc w:val="center"/>
              <w:rPr>
                <w:color w:val="000000"/>
              </w:rPr>
            </w:pPr>
            <w:r>
              <w:rPr>
                <w:rFonts w:hint="eastAsia"/>
                <w:color w:val="000000"/>
              </w:rPr>
              <w:t>计划交</w:t>
            </w:r>
          </w:p>
          <w:p>
            <w:pPr>
              <w:jc w:val="center"/>
              <w:rPr>
                <w:color w:val="000000"/>
              </w:rPr>
            </w:pPr>
          </w:p>
          <w:p>
            <w:pPr>
              <w:jc w:val="center"/>
              <w:rPr>
                <w:color w:val="000000"/>
              </w:rPr>
            </w:pPr>
            <w:r>
              <w:rPr>
                <w:rFonts w:hint="eastAsia"/>
                <w:color w:val="000000"/>
              </w:rPr>
              <w:t>货时间</w:t>
            </w:r>
          </w:p>
        </w:tc>
        <w:tc>
          <w:tcPr>
            <w:tcW w:w="859" w:type="dxa"/>
            <w:vAlign w:val="center"/>
          </w:tcPr>
          <w:p>
            <w:pPr>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sz w:val="18"/>
                <w:szCs w:val="18"/>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859" w:type="dxa"/>
          </w:tcPr>
          <w:p>
            <w:pPr>
              <w:rPr>
                <w:color w:val="000000"/>
              </w:rPr>
            </w:pPr>
          </w:p>
        </w:tc>
      </w:tr>
    </w:tbl>
    <w:p>
      <w:pPr>
        <w:rPr>
          <w:bCs/>
          <w:color w:val="000000"/>
          <w:sz w:val="24"/>
        </w:rPr>
      </w:pPr>
      <w:r>
        <w:rPr>
          <w:rFonts w:hint="eastAsia"/>
          <w:bCs/>
          <w:color w:val="000000"/>
          <w:sz w:val="24"/>
        </w:rPr>
        <w:t>附件三：提供的材料和工程设备一览表</w:t>
      </w:r>
    </w:p>
    <w:tbl>
      <w:tblPr>
        <w:tblStyle w:val="17"/>
        <w:tblW w:w="87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365"/>
        <w:gridCol w:w="735"/>
        <w:gridCol w:w="780"/>
        <w:gridCol w:w="703"/>
        <w:gridCol w:w="858"/>
        <w:gridCol w:w="858"/>
        <w:gridCol w:w="857"/>
        <w:gridCol w:w="859"/>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2" w:hRule="atLeast"/>
        </w:trPr>
        <w:tc>
          <w:tcPr>
            <w:tcW w:w="706" w:type="dxa"/>
            <w:vAlign w:val="center"/>
          </w:tcPr>
          <w:p>
            <w:pPr>
              <w:jc w:val="center"/>
              <w:rPr>
                <w:color w:val="000000"/>
              </w:rPr>
            </w:pPr>
            <w:r>
              <w:rPr>
                <w:rFonts w:hint="eastAsia"/>
                <w:color w:val="000000"/>
              </w:rPr>
              <w:t>序号</w:t>
            </w:r>
          </w:p>
        </w:tc>
        <w:tc>
          <w:tcPr>
            <w:tcW w:w="1365" w:type="dxa"/>
            <w:vAlign w:val="center"/>
          </w:tcPr>
          <w:p>
            <w:pPr>
              <w:jc w:val="center"/>
              <w:rPr>
                <w:color w:val="000000"/>
              </w:rPr>
            </w:pPr>
            <w:r>
              <w:rPr>
                <w:rFonts w:hint="eastAsia"/>
                <w:color w:val="000000"/>
              </w:rPr>
              <w:t>材料设备</w:t>
            </w:r>
          </w:p>
          <w:p>
            <w:pPr>
              <w:jc w:val="center"/>
              <w:rPr>
                <w:color w:val="000000"/>
              </w:rPr>
            </w:pPr>
          </w:p>
          <w:p>
            <w:pPr>
              <w:jc w:val="center"/>
              <w:rPr>
                <w:color w:val="000000"/>
              </w:rPr>
            </w:pPr>
            <w:r>
              <w:rPr>
                <w:rFonts w:hint="eastAsia"/>
                <w:color w:val="000000"/>
              </w:rPr>
              <w:t>名称</w:t>
            </w:r>
          </w:p>
        </w:tc>
        <w:tc>
          <w:tcPr>
            <w:tcW w:w="735" w:type="dxa"/>
            <w:vAlign w:val="center"/>
          </w:tcPr>
          <w:p>
            <w:pPr>
              <w:jc w:val="center"/>
              <w:rPr>
                <w:color w:val="000000"/>
              </w:rPr>
            </w:pPr>
            <w:r>
              <w:rPr>
                <w:rFonts w:hint="eastAsia"/>
                <w:color w:val="000000"/>
              </w:rPr>
              <w:t>规格</w:t>
            </w:r>
          </w:p>
          <w:p>
            <w:pPr>
              <w:jc w:val="center"/>
              <w:rPr>
                <w:color w:val="000000"/>
              </w:rPr>
            </w:pPr>
          </w:p>
          <w:p>
            <w:pPr>
              <w:jc w:val="center"/>
              <w:rPr>
                <w:color w:val="000000"/>
              </w:rPr>
            </w:pPr>
            <w:r>
              <w:rPr>
                <w:rFonts w:hint="eastAsia"/>
                <w:color w:val="000000"/>
              </w:rPr>
              <w:t>型号</w:t>
            </w:r>
          </w:p>
        </w:tc>
        <w:tc>
          <w:tcPr>
            <w:tcW w:w="780" w:type="dxa"/>
            <w:vAlign w:val="center"/>
          </w:tcPr>
          <w:p>
            <w:pPr>
              <w:jc w:val="center"/>
              <w:rPr>
                <w:color w:val="000000"/>
              </w:rPr>
            </w:pPr>
            <w:r>
              <w:rPr>
                <w:rFonts w:hint="eastAsia"/>
                <w:color w:val="000000"/>
              </w:rPr>
              <w:t>单位</w:t>
            </w:r>
          </w:p>
        </w:tc>
        <w:tc>
          <w:tcPr>
            <w:tcW w:w="703" w:type="dxa"/>
            <w:vAlign w:val="center"/>
          </w:tcPr>
          <w:p>
            <w:pPr>
              <w:jc w:val="center"/>
              <w:rPr>
                <w:color w:val="000000"/>
              </w:rPr>
            </w:pPr>
            <w:r>
              <w:rPr>
                <w:rFonts w:hint="eastAsia"/>
                <w:color w:val="000000"/>
              </w:rPr>
              <w:t>数量</w:t>
            </w:r>
          </w:p>
        </w:tc>
        <w:tc>
          <w:tcPr>
            <w:tcW w:w="858" w:type="dxa"/>
            <w:vAlign w:val="center"/>
          </w:tcPr>
          <w:p>
            <w:pPr>
              <w:jc w:val="center"/>
              <w:rPr>
                <w:color w:val="000000"/>
              </w:rPr>
            </w:pPr>
            <w:r>
              <w:rPr>
                <w:rFonts w:hint="eastAsia"/>
                <w:color w:val="000000"/>
              </w:rPr>
              <w:t>单价</w:t>
            </w:r>
          </w:p>
        </w:tc>
        <w:tc>
          <w:tcPr>
            <w:tcW w:w="858" w:type="dxa"/>
            <w:vAlign w:val="center"/>
          </w:tcPr>
          <w:p>
            <w:pPr>
              <w:jc w:val="center"/>
              <w:rPr>
                <w:color w:val="000000"/>
              </w:rPr>
            </w:pPr>
            <w:r>
              <w:rPr>
                <w:rFonts w:hint="eastAsia"/>
                <w:color w:val="000000"/>
              </w:rPr>
              <w:t>交货</w:t>
            </w:r>
          </w:p>
          <w:p>
            <w:pPr>
              <w:jc w:val="center"/>
              <w:rPr>
                <w:color w:val="000000"/>
              </w:rPr>
            </w:pPr>
          </w:p>
          <w:p>
            <w:pPr>
              <w:jc w:val="center"/>
              <w:rPr>
                <w:color w:val="000000"/>
              </w:rPr>
            </w:pPr>
            <w:r>
              <w:rPr>
                <w:rFonts w:hint="eastAsia"/>
                <w:color w:val="000000"/>
              </w:rPr>
              <w:t>方式</w:t>
            </w:r>
          </w:p>
        </w:tc>
        <w:tc>
          <w:tcPr>
            <w:tcW w:w="857" w:type="dxa"/>
            <w:vAlign w:val="center"/>
          </w:tcPr>
          <w:p>
            <w:pPr>
              <w:jc w:val="center"/>
              <w:rPr>
                <w:color w:val="000000"/>
              </w:rPr>
            </w:pPr>
            <w:r>
              <w:rPr>
                <w:rFonts w:hint="eastAsia"/>
                <w:color w:val="000000"/>
              </w:rPr>
              <w:t>交货</w:t>
            </w:r>
          </w:p>
          <w:p>
            <w:pPr>
              <w:jc w:val="center"/>
              <w:rPr>
                <w:color w:val="000000"/>
              </w:rPr>
            </w:pPr>
          </w:p>
          <w:p>
            <w:pPr>
              <w:jc w:val="center"/>
              <w:rPr>
                <w:color w:val="000000"/>
              </w:rPr>
            </w:pPr>
            <w:r>
              <w:rPr>
                <w:rFonts w:hint="eastAsia"/>
                <w:color w:val="000000"/>
              </w:rPr>
              <w:t>地点</w:t>
            </w:r>
          </w:p>
        </w:tc>
        <w:tc>
          <w:tcPr>
            <w:tcW w:w="859" w:type="dxa"/>
            <w:vAlign w:val="center"/>
          </w:tcPr>
          <w:p>
            <w:pPr>
              <w:jc w:val="center"/>
              <w:rPr>
                <w:color w:val="000000"/>
              </w:rPr>
            </w:pPr>
            <w:r>
              <w:rPr>
                <w:rFonts w:hint="eastAsia"/>
                <w:color w:val="000000"/>
              </w:rPr>
              <w:t>计划交</w:t>
            </w:r>
          </w:p>
          <w:p>
            <w:pPr>
              <w:jc w:val="center"/>
              <w:rPr>
                <w:color w:val="000000"/>
              </w:rPr>
            </w:pPr>
          </w:p>
          <w:p>
            <w:pPr>
              <w:jc w:val="center"/>
              <w:rPr>
                <w:color w:val="000000"/>
              </w:rPr>
            </w:pPr>
            <w:r>
              <w:rPr>
                <w:rFonts w:hint="eastAsia"/>
                <w:color w:val="000000"/>
              </w:rPr>
              <w:t>货时间</w:t>
            </w:r>
          </w:p>
        </w:tc>
        <w:tc>
          <w:tcPr>
            <w:tcW w:w="995" w:type="dxa"/>
            <w:vAlign w:val="center"/>
          </w:tcPr>
          <w:p>
            <w:pPr>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sz w:val="18"/>
                <w:szCs w:val="18"/>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706" w:type="dxa"/>
          </w:tcPr>
          <w:p>
            <w:pPr>
              <w:rPr>
                <w:color w:val="000000"/>
              </w:rPr>
            </w:pPr>
          </w:p>
        </w:tc>
        <w:tc>
          <w:tcPr>
            <w:tcW w:w="1365" w:type="dxa"/>
          </w:tcPr>
          <w:p>
            <w:pPr>
              <w:rPr>
                <w:color w:val="000000"/>
              </w:rPr>
            </w:pPr>
          </w:p>
        </w:tc>
        <w:tc>
          <w:tcPr>
            <w:tcW w:w="735" w:type="dxa"/>
          </w:tcPr>
          <w:p>
            <w:pPr>
              <w:rPr>
                <w:color w:val="000000"/>
              </w:rPr>
            </w:pPr>
          </w:p>
        </w:tc>
        <w:tc>
          <w:tcPr>
            <w:tcW w:w="780" w:type="dxa"/>
          </w:tcPr>
          <w:p>
            <w:pPr>
              <w:rPr>
                <w:color w:val="000000"/>
              </w:rPr>
            </w:pPr>
          </w:p>
        </w:tc>
        <w:tc>
          <w:tcPr>
            <w:tcW w:w="703" w:type="dxa"/>
          </w:tcPr>
          <w:p>
            <w:pPr>
              <w:rPr>
                <w:color w:val="000000"/>
              </w:rPr>
            </w:pPr>
          </w:p>
        </w:tc>
        <w:tc>
          <w:tcPr>
            <w:tcW w:w="858" w:type="dxa"/>
          </w:tcPr>
          <w:p>
            <w:pPr>
              <w:rPr>
                <w:color w:val="000000"/>
              </w:rPr>
            </w:pPr>
          </w:p>
        </w:tc>
        <w:tc>
          <w:tcPr>
            <w:tcW w:w="858" w:type="dxa"/>
          </w:tcPr>
          <w:p>
            <w:pPr>
              <w:rPr>
                <w:color w:val="000000"/>
              </w:rPr>
            </w:pPr>
          </w:p>
        </w:tc>
        <w:tc>
          <w:tcPr>
            <w:tcW w:w="857" w:type="dxa"/>
          </w:tcPr>
          <w:p>
            <w:pPr>
              <w:rPr>
                <w:color w:val="000000"/>
              </w:rPr>
            </w:pPr>
          </w:p>
        </w:tc>
        <w:tc>
          <w:tcPr>
            <w:tcW w:w="859" w:type="dxa"/>
          </w:tcPr>
          <w:p>
            <w:pPr>
              <w:rPr>
                <w:color w:val="000000"/>
              </w:rPr>
            </w:pPr>
          </w:p>
        </w:tc>
        <w:tc>
          <w:tcPr>
            <w:tcW w:w="995" w:type="dxa"/>
          </w:tcPr>
          <w:p>
            <w:pPr>
              <w:rPr>
                <w:color w:val="000000"/>
              </w:rPr>
            </w:pPr>
          </w:p>
        </w:tc>
      </w:tr>
    </w:tbl>
    <w:p>
      <w:pPr>
        <w:rPr>
          <w:color w:val="000000"/>
        </w:rPr>
      </w:pPr>
      <w:r>
        <w:rPr>
          <w:rFonts w:hint="eastAsia"/>
          <w:color w:val="000000"/>
        </w:rPr>
        <w:t>备注：除合同另行约定外，本表所列供应材料和工程设备的数量不考虑施工损耗，施工损耗被认为已经包括在承包人的投标价格中。</w:t>
      </w:r>
    </w:p>
    <w:p>
      <w:pPr>
        <w:spacing w:line="360" w:lineRule="auto"/>
        <w:rPr>
          <w:bCs/>
          <w:color w:val="000000"/>
        </w:rPr>
      </w:pPr>
      <w:r>
        <w:rPr>
          <w:rFonts w:hint="eastAsia"/>
          <w:bCs/>
          <w:color w:val="000000"/>
        </w:rPr>
        <w:t>附件四：质量保修书格式</w:t>
      </w:r>
    </w:p>
    <w:p>
      <w:pPr>
        <w:spacing w:line="360" w:lineRule="auto"/>
        <w:jc w:val="center"/>
        <w:rPr>
          <w:bCs/>
          <w:color w:val="000000"/>
          <w:sz w:val="28"/>
          <w:szCs w:val="28"/>
          <w:u w:val="single"/>
        </w:rPr>
      </w:pPr>
    </w:p>
    <w:p>
      <w:pPr>
        <w:spacing w:line="360" w:lineRule="auto"/>
        <w:jc w:val="center"/>
        <w:rPr>
          <w:color w:val="000000"/>
        </w:rPr>
      </w:pPr>
      <w:r>
        <w:rPr>
          <w:rFonts w:hint="eastAsia"/>
          <w:bCs/>
          <w:color w:val="000000"/>
          <w:sz w:val="28"/>
          <w:szCs w:val="28"/>
        </w:rPr>
        <w:t>工程质量保修书</w:t>
      </w:r>
    </w:p>
    <w:p>
      <w:pPr>
        <w:spacing w:line="360" w:lineRule="auto"/>
        <w:rPr>
          <w:color w:val="000000"/>
        </w:rPr>
      </w:pPr>
      <w:r>
        <w:rPr>
          <w:rFonts w:hint="eastAsia"/>
          <w:color w:val="000000"/>
        </w:rPr>
        <w:t>发包人：</w:t>
      </w:r>
      <w:r>
        <w:rPr>
          <w:color w:val="000000"/>
        </w:rPr>
        <w:t>_______________________</w:t>
      </w:r>
    </w:p>
    <w:p>
      <w:pPr>
        <w:spacing w:line="360" w:lineRule="auto"/>
        <w:rPr>
          <w:color w:val="000000"/>
        </w:rPr>
      </w:pPr>
      <w:r>
        <w:rPr>
          <w:rFonts w:hint="eastAsia"/>
          <w:color w:val="000000"/>
        </w:rPr>
        <w:t>承包人：</w:t>
      </w:r>
      <w:r>
        <w:rPr>
          <w:color w:val="000000"/>
        </w:rPr>
        <w:t>_______________________</w:t>
      </w:r>
    </w:p>
    <w:p>
      <w:pPr>
        <w:spacing w:line="360" w:lineRule="auto"/>
        <w:rPr>
          <w:color w:val="000000"/>
        </w:rPr>
      </w:pPr>
      <w:r>
        <w:rPr>
          <w:rFonts w:hint="eastAsia"/>
          <w:color w:val="000000"/>
        </w:rPr>
        <w:t>承包人根据《中华人民共和国建筑法》、《建设工程质量管理条例》和《房屋建筑工程质量保修办法》，经双方协商一致，对</w:t>
      </w:r>
      <w:r>
        <w:rPr>
          <w:color w:val="000000"/>
        </w:rPr>
        <w:t>_______________________</w:t>
      </w:r>
      <w:r>
        <w:rPr>
          <w:rFonts w:hint="eastAsia"/>
          <w:color w:val="000000"/>
        </w:rPr>
        <w:t>（工程名称）签订保修书。</w:t>
      </w:r>
    </w:p>
    <w:p>
      <w:pPr>
        <w:spacing w:line="360" w:lineRule="auto"/>
        <w:rPr>
          <w:bCs/>
          <w:color w:val="000000"/>
        </w:rPr>
      </w:pPr>
      <w:r>
        <w:rPr>
          <w:rFonts w:hint="eastAsia"/>
          <w:bCs/>
          <w:color w:val="000000"/>
        </w:rPr>
        <w:t>一、工程保修范围和内容</w:t>
      </w:r>
    </w:p>
    <w:p>
      <w:pPr>
        <w:spacing w:line="360" w:lineRule="auto"/>
        <w:rPr>
          <w:color w:val="000000"/>
        </w:rPr>
      </w:pPr>
      <w:r>
        <w:rPr>
          <w:rFonts w:hint="eastAsia"/>
          <w:color w:val="000000"/>
        </w:rPr>
        <w:t>承包人在保修期内，按照有关法律、法规、规章的管理规定和双方约定，承担本工程保修责任。</w:t>
      </w:r>
    </w:p>
    <w:p>
      <w:pPr>
        <w:spacing w:line="360" w:lineRule="auto"/>
        <w:rPr>
          <w:color w:val="000000"/>
        </w:rPr>
      </w:pPr>
      <w:r>
        <w:rPr>
          <w:rFonts w:hint="eastAsia"/>
          <w:color w:val="000000"/>
        </w:rPr>
        <w:t>保修责任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rPr>
          <w:color w:val="000000"/>
        </w:rPr>
      </w:pPr>
      <w:r>
        <w:rPr>
          <w:color w:val="000000"/>
        </w:rPr>
        <w:t>________________________________</w:t>
      </w:r>
      <w:r>
        <w:rPr>
          <w:color w:val="000000"/>
          <w:u w:val="single"/>
        </w:rPr>
        <w:t>__/_</w:t>
      </w:r>
      <w:r>
        <w:rPr>
          <w:color w:val="000000"/>
        </w:rPr>
        <w:t>___________________________________________</w:t>
      </w:r>
    </w:p>
    <w:p>
      <w:pPr>
        <w:spacing w:line="360" w:lineRule="auto"/>
        <w:rPr>
          <w:color w:val="000000"/>
        </w:rPr>
      </w:pPr>
      <w:r>
        <w:rPr>
          <w:color w:val="000000"/>
        </w:rPr>
        <w:t>_______________________________________________________________________________</w:t>
      </w:r>
    </w:p>
    <w:p>
      <w:pPr>
        <w:spacing w:line="360" w:lineRule="auto"/>
        <w:rPr>
          <w:color w:val="000000"/>
        </w:rPr>
      </w:pPr>
      <w:r>
        <w:rPr>
          <w:color w:val="000000"/>
        </w:rPr>
        <w:t>____________________________________________________________________________</w:t>
      </w:r>
      <w:r>
        <w:rPr>
          <w:rFonts w:hint="eastAsia"/>
          <w:color w:val="000000"/>
        </w:rPr>
        <w:t>。</w:t>
      </w:r>
    </w:p>
    <w:p>
      <w:pPr>
        <w:spacing w:line="360" w:lineRule="auto"/>
        <w:rPr>
          <w:bCs/>
          <w:color w:val="000000"/>
        </w:rPr>
      </w:pPr>
      <w:r>
        <w:rPr>
          <w:rFonts w:hint="eastAsia"/>
          <w:bCs/>
          <w:color w:val="000000"/>
        </w:rPr>
        <w:t>二、保修期</w:t>
      </w:r>
    </w:p>
    <w:p>
      <w:pPr>
        <w:spacing w:line="360" w:lineRule="auto"/>
        <w:rPr>
          <w:color w:val="000000"/>
        </w:rPr>
      </w:pPr>
      <w:r>
        <w:rPr>
          <w:rFonts w:hint="eastAsia"/>
          <w:color w:val="000000"/>
        </w:rPr>
        <w:t>双方根据《建设工程质量管理条例》及有关规定，约定本工程的保修期如下：</w:t>
      </w:r>
    </w:p>
    <w:p>
      <w:pPr>
        <w:spacing w:line="360" w:lineRule="auto"/>
        <w:rPr>
          <w:color w:val="000000"/>
        </w:rPr>
      </w:pPr>
      <w:r>
        <w:rPr>
          <w:color w:val="000000"/>
        </w:rPr>
        <w:t xml:space="preserve">   1</w:t>
      </w:r>
      <w:r>
        <w:rPr>
          <w:rFonts w:hint="eastAsia"/>
          <w:color w:val="000000"/>
        </w:rPr>
        <w:t>、地基基础工程和主体结构工程为设计文件规定的该工程合理使用年限；</w:t>
      </w:r>
    </w:p>
    <w:p>
      <w:pPr>
        <w:spacing w:line="360" w:lineRule="auto"/>
        <w:rPr>
          <w:color w:val="000000"/>
        </w:rPr>
      </w:pPr>
      <w:r>
        <w:rPr>
          <w:color w:val="000000"/>
        </w:rPr>
        <w:t xml:space="preserve">   2</w:t>
      </w:r>
      <w:r>
        <w:rPr>
          <w:rFonts w:hint="eastAsia"/>
          <w:color w:val="000000"/>
        </w:rPr>
        <w:t>、屋面防水工程、有防水要求的卫生间、房间和外墙面的防渗漏为</w:t>
      </w:r>
      <w:r>
        <w:rPr>
          <w:color w:val="000000"/>
          <w:u w:val="single"/>
        </w:rPr>
        <w:t>__5__</w:t>
      </w:r>
      <w:r>
        <w:rPr>
          <w:rFonts w:hint="eastAsia"/>
          <w:color w:val="000000"/>
        </w:rPr>
        <w:t>年；</w:t>
      </w:r>
    </w:p>
    <w:p>
      <w:pPr>
        <w:spacing w:line="360" w:lineRule="auto"/>
        <w:rPr>
          <w:color w:val="000000"/>
        </w:rPr>
      </w:pPr>
      <w:r>
        <w:rPr>
          <w:color w:val="000000"/>
        </w:rPr>
        <w:t xml:space="preserve">   3</w:t>
      </w:r>
      <w:r>
        <w:rPr>
          <w:rFonts w:hint="eastAsia"/>
          <w:color w:val="000000"/>
        </w:rPr>
        <w:t>、装修工程为</w:t>
      </w:r>
      <w:r>
        <w:rPr>
          <w:color w:val="000000"/>
          <w:u w:val="single"/>
        </w:rPr>
        <w:t>__2__</w:t>
      </w:r>
      <w:r>
        <w:rPr>
          <w:rFonts w:hint="eastAsia"/>
          <w:color w:val="000000"/>
        </w:rPr>
        <w:t>年；</w:t>
      </w:r>
    </w:p>
    <w:p>
      <w:pPr>
        <w:spacing w:line="360" w:lineRule="auto"/>
        <w:rPr>
          <w:color w:val="000000"/>
        </w:rPr>
      </w:pPr>
      <w:r>
        <w:rPr>
          <w:color w:val="000000"/>
        </w:rPr>
        <w:t xml:space="preserve">   4</w:t>
      </w:r>
      <w:r>
        <w:rPr>
          <w:rFonts w:hint="eastAsia"/>
          <w:color w:val="000000"/>
        </w:rPr>
        <w:t>、电气管线、给排水管道、设备安装工程为</w:t>
      </w:r>
      <w:r>
        <w:rPr>
          <w:color w:val="000000"/>
          <w:u w:val="single"/>
        </w:rPr>
        <w:t>__2__</w:t>
      </w:r>
      <w:r>
        <w:rPr>
          <w:rFonts w:hint="eastAsia"/>
          <w:color w:val="000000"/>
        </w:rPr>
        <w:t>年；</w:t>
      </w:r>
    </w:p>
    <w:p>
      <w:pPr>
        <w:spacing w:line="360" w:lineRule="auto"/>
        <w:rPr>
          <w:color w:val="000000"/>
        </w:rPr>
      </w:pPr>
      <w:r>
        <w:rPr>
          <w:color w:val="000000"/>
        </w:rPr>
        <w:t xml:space="preserve">   5</w:t>
      </w:r>
      <w:r>
        <w:rPr>
          <w:rFonts w:hint="eastAsia"/>
          <w:color w:val="000000"/>
        </w:rPr>
        <w:t>、供热与供冷系统为</w:t>
      </w:r>
      <w:r>
        <w:rPr>
          <w:color w:val="000000"/>
          <w:u w:val="single"/>
        </w:rPr>
        <w:t>__2__</w:t>
      </w:r>
      <w:r>
        <w:rPr>
          <w:rFonts w:hint="eastAsia"/>
          <w:color w:val="000000"/>
        </w:rPr>
        <w:t>个采暖期、供冷期；</w:t>
      </w:r>
    </w:p>
    <w:p>
      <w:pPr>
        <w:spacing w:line="360" w:lineRule="auto"/>
        <w:rPr>
          <w:color w:val="000000"/>
        </w:rPr>
      </w:pPr>
      <w:r>
        <w:rPr>
          <w:color w:val="000000"/>
        </w:rPr>
        <w:t xml:space="preserve">   6</w:t>
      </w:r>
      <w:r>
        <w:rPr>
          <w:rFonts w:hint="eastAsia"/>
          <w:color w:val="000000"/>
        </w:rPr>
        <w:t>、住宅小区内的给排水设施、道路等配套工程为</w:t>
      </w:r>
      <w:r>
        <w:rPr>
          <w:color w:val="000000"/>
          <w:u w:val="single"/>
        </w:rPr>
        <w:t>__2__</w:t>
      </w:r>
      <w:r>
        <w:rPr>
          <w:rFonts w:hint="eastAsia"/>
          <w:color w:val="000000"/>
        </w:rPr>
        <w:t>年；</w:t>
      </w:r>
    </w:p>
    <w:p>
      <w:pPr>
        <w:spacing w:line="360" w:lineRule="auto"/>
        <w:rPr>
          <w:color w:val="000000"/>
        </w:rPr>
      </w:pPr>
      <w:r>
        <w:rPr>
          <w:color w:val="000000"/>
        </w:rPr>
        <w:t xml:space="preserve">   7</w:t>
      </w:r>
      <w:r>
        <w:rPr>
          <w:rFonts w:hint="eastAsia"/>
          <w:color w:val="000000"/>
        </w:rPr>
        <w:t>、其他项目保修期限约定如下：</w:t>
      </w:r>
    </w:p>
    <w:p>
      <w:pPr>
        <w:spacing w:line="360" w:lineRule="auto"/>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w:t>
      </w:r>
      <w:r>
        <w:rPr>
          <w:rFonts w:hint="eastAsia"/>
          <w:color w:val="000000"/>
        </w:rPr>
        <w:t>。</w:t>
      </w:r>
    </w:p>
    <w:p>
      <w:pPr>
        <w:spacing w:line="360" w:lineRule="auto"/>
        <w:rPr>
          <w:bCs/>
          <w:color w:val="000000"/>
        </w:rPr>
      </w:pPr>
      <w:r>
        <w:rPr>
          <w:rFonts w:hint="eastAsia"/>
          <w:bCs/>
          <w:color w:val="000000"/>
        </w:rPr>
        <w:t>三、保修责任</w:t>
      </w:r>
    </w:p>
    <w:p>
      <w:pPr>
        <w:spacing w:line="360" w:lineRule="auto"/>
        <w:rPr>
          <w:color w:val="000000"/>
        </w:rPr>
      </w:pPr>
      <w:r>
        <w:rPr>
          <w:color w:val="000000"/>
        </w:rPr>
        <w:t xml:space="preserve">   1</w:t>
      </w:r>
      <w:r>
        <w:rPr>
          <w:rFonts w:hint="eastAsia"/>
          <w:color w:val="000000"/>
        </w:rPr>
        <w:t>、属于责任范围、内容的项目，承包人应当在接到保修通知之日起</w:t>
      </w:r>
      <w:r>
        <w:rPr>
          <w:color w:val="000000"/>
        </w:rPr>
        <w:t xml:space="preserve"> 7 </w:t>
      </w:r>
      <w:r>
        <w:rPr>
          <w:rFonts w:hint="eastAsia"/>
          <w:color w:val="000000"/>
        </w:rPr>
        <w:t>天内派人保修。承包人不在约定期限内派人保修的，可以委托他人修理。</w:t>
      </w:r>
    </w:p>
    <w:p>
      <w:pPr>
        <w:spacing w:line="360" w:lineRule="auto"/>
        <w:rPr>
          <w:color w:val="000000"/>
        </w:rPr>
      </w:pPr>
      <w:r>
        <w:rPr>
          <w:color w:val="000000"/>
        </w:rPr>
        <w:t xml:space="preserve">   2</w:t>
      </w:r>
      <w:r>
        <w:rPr>
          <w:rFonts w:hint="eastAsia"/>
          <w:color w:val="000000"/>
        </w:rPr>
        <w:t>、发生紧急抢修事故的，承包人在接到事故通知后，应当立即到达事故现场抢修。</w:t>
      </w:r>
    </w:p>
    <w:p>
      <w:pPr>
        <w:spacing w:line="360" w:lineRule="auto"/>
        <w:rPr>
          <w:color w:val="000000"/>
        </w:rPr>
      </w:pPr>
      <w:r>
        <w:rPr>
          <w:color w:val="000000"/>
        </w:rPr>
        <w:t xml:space="preserve">   3</w:t>
      </w:r>
      <w:r>
        <w:rPr>
          <w:rFonts w:hint="eastAsia"/>
          <w:color w:val="000000"/>
        </w:rPr>
        <w:t>、对于涉及结构安全的质量问题，应当按照《房屋建筑工程质量保修办法》的规定，立即向当地建设行政主管部门报告，采取安全防范措施；由原设计人或者具有相应资质等级的设计人提出保修方案，承包人实施保修。</w:t>
      </w:r>
    </w:p>
    <w:p>
      <w:pPr>
        <w:spacing w:line="360" w:lineRule="auto"/>
        <w:rPr>
          <w:color w:val="000000"/>
        </w:rPr>
      </w:pPr>
      <w:r>
        <w:rPr>
          <w:color w:val="000000"/>
        </w:rPr>
        <w:t xml:space="preserve">   4</w:t>
      </w:r>
      <w:r>
        <w:rPr>
          <w:rFonts w:hint="eastAsia"/>
          <w:color w:val="000000"/>
        </w:rPr>
        <w:t>、质量保修完成后，由</w:t>
      </w:r>
      <w:r>
        <w:rPr>
          <w:rFonts w:hint="eastAsia"/>
          <w:color w:val="000000"/>
          <w:u w:val="single"/>
        </w:rPr>
        <w:t>发包人或使用人</w:t>
      </w:r>
      <w:r>
        <w:rPr>
          <w:rFonts w:hint="eastAsia"/>
          <w:color w:val="000000"/>
        </w:rPr>
        <w:t>组织验收。</w:t>
      </w:r>
    </w:p>
    <w:p>
      <w:pPr>
        <w:spacing w:line="360" w:lineRule="auto"/>
        <w:rPr>
          <w:color w:val="000000"/>
        </w:rPr>
      </w:pPr>
      <w:r>
        <w:rPr>
          <w:rFonts w:hint="eastAsia"/>
          <w:bCs/>
          <w:color w:val="000000"/>
        </w:rPr>
        <w:t>四、保修费用</w:t>
      </w:r>
    </w:p>
    <w:p>
      <w:pPr>
        <w:spacing w:line="360" w:lineRule="auto"/>
        <w:rPr>
          <w:color w:val="000000"/>
        </w:rPr>
      </w:pPr>
      <w:r>
        <w:rPr>
          <w:rFonts w:hint="eastAsia"/>
          <w:color w:val="000000"/>
        </w:rPr>
        <w:t>保修费用由造成质量缺陷的责任方承担。</w:t>
      </w:r>
    </w:p>
    <w:p>
      <w:pPr>
        <w:spacing w:line="360" w:lineRule="auto"/>
        <w:rPr>
          <w:bCs/>
          <w:color w:val="000000"/>
        </w:rPr>
      </w:pPr>
      <w:r>
        <w:rPr>
          <w:rFonts w:hint="eastAsia"/>
          <w:bCs/>
          <w:color w:val="000000"/>
        </w:rPr>
        <w:t>五、工程质量保证的退还</w:t>
      </w:r>
    </w:p>
    <w:p>
      <w:pPr>
        <w:spacing w:line="360" w:lineRule="auto"/>
        <w:rPr>
          <w:color w:val="000000"/>
        </w:rPr>
      </w:pPr>
      <w:r>
        <w:rPr>
          <w:rFonts w:hint="eastAsia"/>
          <w:color w:val="000000"/>
        </w:rPr>
        <w:t>质量保证金按审定的金额</w:t>
      </w:r>
      <w:r>
        <w:t>3%</w:t>
      </w:r>
      <w:r>
        <w:rPr>
          <w:rFonts w:hint="eastAsia"/>
        </w:rPr>
        <w:t>计留</w:t>
      </w:r>
      <w:r>
        <w:rPr>
          <w:rFonts w:hint="eastAsia"/>
          <w:color w:val="000000"/>
        </w:rPr>
        <w:t>，缺陷责任期限满</w:t>
      </w:r>
      <w:r>
        <w:rPr>
          <w:color w:val="000000"/>
        </w:rPr>
        <w:t>_</w:t>
      </w:r>
      <w:r>
        <w:rPr>
          <w:color w:val="000000"/>
          <w:u w:val="single"/>
        </w:rPr>
        <w:t>_2_</w:t>
      </w:r>
      <w:r>
        <w:rPr>
          <w:color w:val="000000"/>
        </w:rPr>
        <w:t>_</w:t>
      </w:r>
      <w:r>
        <w:rPr>
          <w:rFonts w:hint="eastAsia"/>
          <w:color w:val="000000"/>
        </w:rPr>
        <w:t>年后，</w:t>
      </w:r>
      <w:r>
        <w:rPr>
          <w:color w:val="000000"/>
        </w:rPr>
        <w:t xml:space="preserve">14 </w:t>
      </w:r>
      <w:r>
        <w:rPr>
          <w:rFonts w:hint="eastAsia"/>
          <w:color w:val="000000"/>
        </w:rPr>
        <w:t>日内扣除自行产生的费用维修后（这是指因承包人责任产生的维修费用），无息返还所剩余额。</w:t>
      </w:r>
    </w:p>
    <w:p>
      <w:pPr>
        <w:spacing w:line="360" w:lineRule="auto"/>
        <w:rPr>
          <w:color w:val="000000"/>
        </w:rPr>
      </w:pPr>
      <w:r>
        <w:rPr>
          <w:rFonts w:hint="eastAsia"/>
          <w:bCs/>
          <w:color w:val="000000"/>
        </w:rPr>
        <w:t>六、其他</w:t>
      </w:r>
    </w:p>
    <w:p>
      <w:pPr>
        <w:spacing w:line="360" w:lineRule="auto"/>
        <w:rPr>
          <w:color w:val="000000"/>
        </w:rPr>
      </w:pPr>
      <w:r>
        <w:rPr>
          <w:rFonts w:hint="eastAsia"/>
          <w:color w:val="000000"/>
        </w:rPr>
        <w:t>双方约定的其他工程保修责任事项：</w:t>
      </w:r>
    </w:p>
    <w:p>
      <w:pPr>
        <w:spacing w:line="360" w:lineRule="auto"/>
        <w:rPr>
          <w:color w:val="000000"/>
        </w:rPr>
      </w:pPr>
      <w:r>
        <w:rPr>
          <w:color w:val="000000"/>
        </w:rPr>
        <w:t>_______________________________</w:t>
      </w:r>
      <w:r>
        <w:rPr>
          <w:color w:val="000000"/>
          <w:u w:val="single"/>
        </w:rPr>
        <w:t>/</w:t>
      </w:r>
      <w:r>
        <w:rPr>
          <w:color w:val="000000"/>
        </w:rPr>
        <w:t>_______________________________________________</w:t>
      </w:r>
    </w:p>
    <w:p>
      <w:pPr>
        <w:spacing w:line="360" w:lineRule="auto"/>
        <w:rPr>
          <w:color w:val="000000"/>
        </w:rPr>
      </w:pPr>
      <w:r>
        <w:rPr>
          <w:color w:val="000000"/>
        </w:rPr>
        <w:t>_______________________________________________________________________________</w:t>
      </w:r>
    </w:p>
    <w:p>
      <w:pPr>
        <w:spacing w:line="360" w:lineRule="auto"/>
        <w:rPr>
          <w:color w:val="000000"/>
        </w:rPr>
      </w:pPr>
      <w:r>
        <w:rPr>
          <w:color w:val="000000"/>
        </w:rPr>
        <w:t>____________________________________________________________________________</w:t>
      </w:r>
      <w:r>
        <w:rPr>
          <w:rFonts w:hint="eastAsia"/>
          <w:color w:val="000000"/>
        </w:rPr>
        <w:t>。</w:t>
      </w:r>
    </w:p>
    <w:p>
      <w:pPr>
        <w:spacing w:line="360" w:lineRule="auto"/>
        <w:rPr>
          <w:color w:val="000000"/>
        </w:rPr>
      </w:pPr>
      <w:r>
        <w:rPr>
          <w:rFonts w:hint="eastAsia"/>
          <w:color w:val="000000"/>
        </w:rPr>
        <w:t>本工程保修书，由施工合同、承包人双方在竣工验收前共同签署，作为施工合同附件，其有效期限至保修期满。</w:t>
      </w:r>
    </w:p>
    <w:p>
      <w:pPr>
        <w:spacing w:line="360" w:lineRule="auto"/>
        <w:ind w:left="5355" w:hanging="5355" w:hangingChars="2550"/>
        <w:rPr>
          <w:color w:val="000000"/>
        </w:rPr>
      </w:pPr>
      <w:r>
        <w:rPr>
          <w:rFonts w:hint="eastAsia"/>
          <w:color w:val="000000"/>
        </w:rPr>
        <w:t>发包人：</w:t>
      </w:r>
      <w:r>
        <w:rPr>
          <w:color w:val="000000"/>
        </w:rPr>
        <w:t>_______________________</w:t>
      </w:r>
      <w:r>
        <w:rPr>
          <w:rFonts w:hint="eastAsia"/>
          <w:color w:val="000000"/>
        </w:rPr>
        <w:t>（公章）承包人：</w:t>
      </w:r>
      <w:r>
        <w:rPr>
          <w:color w:val="000000"/>
        </w:rPr>
        <w:t>_______________________</w:t>
      </w:r>
      <w:r>
        <w:rPr>
          <w:rFonts w:hint="eastAsia"/>
          <w:color w:val="000000"/>
        </w:rPr>
        <w:t>（公章）</w:t>
      </w:r>
    </w:p>
    <w:p>
      <w:pPr>
        <w:spacing w:line="360" w:lineRule="auto"/>
        <w:rPr>
          <w:color w:val="000000"/>
        </w:rPr>
      </w:pPr>
      <w:r>
        <w:rPr>
          <w:rFonts w:hint="eastAsia"/>
          <w:color w:val="000000"/>
        </w:rPr>
        <w:t>法定地址：</w:t>
      </w:r>
      <w:r>
        <w:rPr>
          <w:color w:val="000000"/>
        </w:rPr>
        <w:t xml:space="preserve">_______________________                 </w:t>
      </w:r>
      <w:r>
        <w:rPr>
          <w:rFonts w:hint="eastAsia"/>
          <w:color w:val="000000"/>
        </w:rPr>
        <w:t>法定地址：</w:t>
      </w:r>
      <w:r>
        <w:rPr>
          <w:color w:val="000000"/>
        </w:rPr>
        <w:t xml:space="preserve">____________________ </w:t>
      </w:r>
    </w:p>
    <w:p>
      <w:pPr>
        <w:spacing w:line="360" w:lineRule="auto"/>
        <w:rPr>
          <w:color w:val="000000"/>
        </w:rPr>
      </w:pPr>
      <w:r>
        <w:rPr>
          <w:rFonts w:hint="eastAsia"/>
          <w:color w:val="000000"/>
        </w:rPr>
        <w:t>法定代表人或其法定代表人或其</w:t>
      </w:r>
    </w:p>
    <w:p>
      <w:pPr>
        <w:spacing w:line="360" w:lineRule="auto"/>
        <w:rPr>
          <w:color w:val="000000"/>
        </w:rPr>
      </w:pPr>
      <w:r>
        <w:rPr>
          <w:rFonts w:hint="eastAsia"/>
          <w:color w:val="000000"/>
        </w:rPr>
        <w:t>委托代理人：</w:t>
      </w:r>
      <w:r>
        <w:rPr>
          <w:color w:val="000000"/>
        </w:rPr>
        <w:t>__________________</w:t>
      </w:r>
      <w:r>
        <w:rPr>
          <w:rFonts w:hint="eastAsia"/>
          <w:color w:val="000000"/>
        </w:rPr>
        <w:t>（签字）委托代理人：</w:t>
      </w:r>
      <w:r>
        <w:rPr>
          <w:color w:val="000000"/>
        </w:rPr>
        <w:t>___________________</w:t>
      </w:r>
      <w:r>
        <w:rPr>
          <w:rFonts w:hint="eastAsia"/>
          <w:color w:val="000000"/>
        </w:rPr>
        <w:t>（签字）</w:t>
      </w:r>
    </w:p>
    <w:p>
      <w:pPr>
        <w:spacing w:line="360" w:lineRule="auto"/>
        <w:rPr>
          <w:color w:val="000000"/>
        </w:rPr>
      </w:pPr>
      <w:r>
        <w:rPr>
          <w:rFonts w:hint="eastAsia"/>
          <w:color w:val="000000"/>
        </w:rPr>
        <w:t>电话：</w:t>
      </w:r>
      <w:r>
        <w:rPr>
          <w:color w:val="000000"/>
        </w:rPr>
        <w:t xml:space="preserve">____________________           </w:t>
      </w:r>
      <w:r>
        <w:rPr>
          <w:rFonts w:hint="eastAsia"/>
          <w:color w:val="000000"/>
        </w:rPr>
        <w:t>电话：</w:t>
      </w:r>
      <w:r>
        <w:rPr>
          <w:color w:val="000000"/>
        </w:rPr>
        <w:t xml:space="preserve">_____________________ </w:t>
      </w:r>
    </w:p>
    <w:p>
      <w:pPr>
        <w:spacing w:line="360" w:lineRule="auto"/>
        <w:rPr>
          <w:color w:val="000000"/>
        </w:rPr>
      </w:pPr>
      <w:r>
        <w:rPr>
          <w:rFonts w:hint="eastAsia"/>
          <w:color w:val="000000"/>
        </w:rPr>
        <w:t>传真：</w:t>
      </w:r>
      <w:r>
        <w:rPr>
          <w:color w:val="000000"/>
        </w:rPr>
        <w:t xml:space="preserve">____________________           </w:t>
      </w:r>
      <w:r>
        <w:rPr>
          <w:rFonts w:hint="eastAsia"/>
          <w:color w:val="000000"/>
        </w:rPr>
        <w:t>传真：</w:t>
      </w:r>
      <w:r>
        <w:rPr>
          <w:color w:val="000000"/>
        </w:rPr>
        <w:t xml:space="preserve">_____________________ </w:t>
      </w:r>
    </w:p>
    <w:p>
      <w:pPr>
        <w:spacing w:line="360" w:lineRule="auto"/>
        <w:rPr>
          <w:color w:val="000000"/>
        </w:rPr>
      </w:pPr>
      <w:r>
        <w:rPr>
          <w:rFonts w:hint="eastAsia"/>
          <w:color w:val="000000"/>
        </w:rPr>
        <w:t>电子邮箱：</w:t>
      </w:r>
      <w:r>
        <w:rPr>
          <w:color w:val="000000"/>
        </w:rPr>
        <w:t xml:space="preserve">____________________           </w:t>
      </w:r>
      <w:r>
        <w:rPr>
          <w:rFonts w:hint="eastAsia"/>
          <w:color w:val="000000"/>
        </w:rPr>
        <w:t>电子邮箱：</w:t>
      </w:r>
      <w:r>
        <w:rPr>
          <w:color w:val="000000"/>
        </w:rPr>
        <w:t xml:space="preserve">_____________________ </w:t>
      </w:r>
    </w:p>
    <w:p>
      <w:pPr>
        <w:spacing w:line="360" w:lineRule="auto"/>
        <w:rPr>
          <w:color w:val="000000"/>
        </w:rPr>
      </w:pPr>
      <w:r>
        <w:rPr>
          <w:rFonts w:hint="eastAsia"/>
          <w:color w:val="000000"/>
        </w:rPr>
        <w:t>开户银行：</w:t>
      </w:r>
      <w:r>
        <w:rPr>
          <w:color w:val="000000"/>
        </w:rPr>
        <w:t xml:space="preserve">____________________           </w:t>
      </w:r>
      <w:r>
        <w:rPr>
          <w:rFonts w:hint="eastAsia"/>
          <w:color w:val="000000"/>
        </w:rPr>
        <w:t>开户银行：</w:t>
      </w:r>
      <w:r>
        <w:rPr>
          <w:color w:val="000000"/>
        </w:rPr>
        <w:t xml:space="preserve">_____________________ </w:t>
      </w:r>
    </w:p>
    <w:p>
      <w:pPr>
        <w:spacing w:line="360" w:lineRule="auto"/>
        <w:rPr>
          <w:color w:val="000000"/>
        </w:rPr>
      </w:pPr>
      <w:r>
        <w:rPr>
          <w:rFonts w:hint="eastAsia"/>
          <w:color w:val="000000"/>
        </w:rPr>
        <w:t>帐号：</w:t>
      </w:r>
      <w:r>
        <w:rPr>
          <w:color w:val="000000"/>
        </w:rPr>
        <w:t xml:space="preserve">____________________           </w:t>
      </w:r>
      <w:r>
        <w:rPr>
          <w:rFonts w:hint="eastAsia"/>
          <w:color w:val="000000"/>
        </w:rPr>
        <w:t>帐号：</w:t>
      </w:r>
      <w:r>
        <w:rPr>
          <w:color w:val="000000"/>
        </w:rPr>
        <w:t xml:space="preserve">_____________________ </w:t>
      </w:r>
    </w:p>
    <w:p>
      <w:pPr>
        <w:spacing w:line="360" w:lineRule="auto"/>
        <w:rPr>
          <w:color w:val="000000"/>
        </w:rPr>
      </w:pPr>
      <w:r>
        <w:rPr>
          <w:rFonts w:hint="eastAsia"/>
          <w:color w:val="000000"/>
        </w:rPr>
        <w:t>邮政编码：</w:t>
      </w:r>
      <w:r>
        <w:rPr>
          <w:color w:val="000000"/>
        </w:rPr>
        <w:t xml:space="preserve">____________________           </w:t>
      </w:r>
      <w:r>
        <w:rPr>
          <w:rFonts w:hint="eastAsia"/>
          <w:color w:val="000000"/>
        </w:rPr>
        <w:t>邮政编码：</w:t>
      </w:r>
      <w:r>
        <w:rPr>
          <w:color w:val="000000"/>
        </w:rPr>
        <w:t xml:space="preserve">_____________________                          </w:t>
      </w:r>
    </w:p>
    <w:p>
      <w:pPr>
        <w:spacing w:line="360" w:lineRule="auto"/>
        <w:rPr>
          <w:bCs/>
          <w:color w:val="000000"/>
        </w:rPr>
      </w:pPr>
    </w:p>
    <w:p>
      <w:pPr>
        <w:spacing w:line="360" w:lineRule="auto"/>
        <w:rPr>
          <w:bCs/>
          <w:color w:val="000000"/>
        </w:rPr>
      </w:pPr>
      <w:r>
        <w:rPr>
          <w:rFonts w:hint="eastAsia"/>
          <w:bCs/>
          <w:color w:val="000000"/>
        </w:rPr>
        <w:t>附件五：廉政责任书格式</w:t>
      </w:r>
    </w:p>
    <w:p>
      <w:pPr>
        <w:spacing w:line="360" w:lineRule="auto"/>
        <w:jc w:val="center"/>
        <w:rPr>
          <w:bCs/>
          <w:color w:val="000000"/>
          <w:sz w:val="28"/>
          <w:szCs w:val="28"/>
        </w:rPr>
      </w:pPr>
      <w:r>
        <w:rPr>
          <w:color w:val="000000"/>
        </w:rPr>
        <w:t>_______________________</w:t>
      </w:r>
      <w:r>
        <w:rPr>
          <w:rFonts w:hint="eastAsia"/>
          <w:bCs/>
          <w:color w:val="000000"/>
          <w:sz w:val="28"/>
          <w:szCs w:val="28"/>
        </w:rPr>
        <w:t>建设工程廉政责任书</w:t>
      </w:r>
    </w:p>
    <w:p>
      <w:pPr>
        <w:spacing w:line="360" w:lineRule="auto"/>
        <w:ind w:firstLine="420"/>
        <w:rPr>
          <w:color w:val="000000"/>
        </w:rPr>
      </w:pPr>
      <w:r>
        <w:rPr>
          <w:rFonts w:hint="eastAsia"/>
          <w:color w:val="000000"/>
        </w:rPr>
        <w:t>发包人：</w:t>
      </w:r>
      <w:r>
        <w:rPr>
          <w:color w:val="000000"/>
        </w:rPr>
        <w:t>________________________</w:t>
      </w:r>
    </w:p>
    <w:p>
      <w:pPr>
        <w:spacing w:line="360" w:lineRule="auto"/>
        <w:rPr>
          <w:color w:val="000000"/>
        </w:rPr>
      </w:pPr>
      <w:r>
        <w:rPr>
          <w:rFonts w:hint="eastAsia"/>
          <w:color w:val="000000"/>
        </w:rPr>
        <w:t>承包人：</w:t>
      </w:r>
      <w:r>
        <w:rPr>
          <w:color w:val="000000"/>
        </w:rPr>
        <w:t>_______________________</w:t>
      </w:r>
    </w:p>
    <w:p>
      <w:pPr>
        <w:spacing w:line="360" w:lineRule="auto"/>
        <w:rPr>
          <w:color w:val="000000"/>
        </w:rPr>
      </w:pPr>
      <w:r>
        <w:rPr>
          <w:rFonts w:hint="eastAsia"/>
          <w:color w:val="000000"/>
        </w:rPr>
        <w:t>为加强建设工程廉政建设，规范建设工程各项活动中承包人双方的行为，防止谋取不正当利益的违法违纪现象的发生，保护国家、集体和当事人的合法权益，根据国家有关工程建设的法律法规和廉政建设的有关规定，订立本廉政责任书。</w:t>
      </w:r>
    </w:p>
    <w:p>
      <w:pPr>
        <w:spacing w:line="360" w:lineRule="auto"/>
        <w:rPr>
          <w:color w:val="000000"/>
        </w:rPr>
      </w:pPr>
      <w:r>
        <w:rPr>
          <w:rFonts w:hint="eastAsia"/>
          <w:bCs/>
          <w:color w:val="000000"/>
        </w:rPr>
        <w:t>一、双方的责任</w:t>
      </w:r>
    </w:p>
    <w:p>
      <w:pPr>
        <w:spacing w:line="360" w:lineRule="auto"/>
        <w:rPr>
          <w:color w:val="000000"/>
        </w:rPr>
      </w:pPr>
      <w:r>
        <w:rPr>
          <w:color w:val="000000"/>
        </w:rPr>
        <w:t xml:space="preserve">    1.1 </w:t>
      </w:r>
      <w:r>
        <w:rPr>
          <w:rFonts w:hint="eastAsia"/>
          <w:color w:val="000000"/>
        </w:rPr>
        <w:t>应严格遵守国家关于建设工程的有关法律、法规，相关政策，以及廉政建设的各项规定。</w:t>
      </w:r>
    </w:p>
    <w:p>
      <w:pPr>
        <w:spacing w:line="360" w:lineRule="auto"/>
        <w:rPr>
          <w:color w:val="000000"/>
        </w:rPr>
      </w:pPr>
      <w:r>
        <w:rPr>
          <w:color w:val="000000"/>
        </w:rPr>
        <w:t xml:space="preserve">    1.2 </w:t>
      </w:r>
      <w:r>
        <w:rPr>
          <w:rFonts w:hint="eastAsia"/>
          <w:color w:val="000000"/>
        </w:rPr>
        <w:t>严格执行建设工程合同文件，自觉按合同办事。</w:t>
      </w:r>
    </w:p>
    <w:p>
      <w:pPr>
        <w:spacing w:line="360" w:lineRule="auto"/>
        <w:rPr>
          <w:color w:val="000000"/>
        </w:rPr>
      </w:pPr>
      <w:r>
        <w:rPr>
          <w:color w:val="000000"/>
        </w:rPr>
        <w:t xml:space="preserve">    1.3 </w:t>
      </w:r>
      <w:r>
        <w:rPr>
          <w:rFonts w:hint="eastAsia"/>
          <w:color w:val="000000"/>
        </w:rPr>
        <w:t>各项活动必须坚持公开、公平、公正、诚信、透明的原则（除法律法规另有规定外），不得为获取不正当的利益，损害国家、集体和对方利益，不得违反建设工程管理的规章制度。</w:t>
      </w:r>
    </w:p>
    <w:p>
      <w:pPr>
        <w:spacing w:line="360" w:lineRule="auto"/>
        <w:rPr>
          <w:color w:val="000000"/>
        </w:rPr>
      </w:pPr>
      <w:r>
        <w:rPr>
          <w:color w:val="000000"/>
        </w:rPr>
        <w:t xml:space="preserve">    1.4 </w:t>
      </w:r>
      <w:r>
        <w:rPr>
          <w:rFonts w:hint="eastAsia"/>
          <w:color w:val="000000"/>
        </w:rPr>
        <w:t>发现对方在业务活动中有违规、违纪、违法行为的，应及时提醒对方，情节严重的，应向其上级主管部门或纪检监察、司法等有关机关举报。</w:t>
      </w:r>
    </w:p>
    <w:p>
      <w:pPr>
        <w:spacing w:line="360" w:lineRule="auto"/>
        <w:rPr>
          <w:color w:val="000000"/>
        </w:rPr>
      </w:pPr>
      <w:r>
        <w:rPr>
          <w:rFonts w:hint="eastAsia"/>
          <w:bCs/>
          <w:color w:val="000000"/>
        </w:rPr>
        <w:t>二、发包人责任</w:t>
      </w:r>
    </w:p>
    <w:p>
      <w:pPr>
        <w:spacing w:line="360" w:lineRule="auto"/>
        <w:rPr>
          <w:color w:val="000000"/>
        </w:rPr>
      </w:pPr>
      <w:r>
        <w:rPr>
          <w:rFonts w:hint="eastAsia"/>
          <w:color w:val="000000"/>
        </w:rPr>
        <w:t>发包人的领导和从事该建设工程项目的工作人员，在工程建设的事前、事中、事后应遵守以下规定：</w:t>
      </w:r>
    </w:p>
    <w:p>
      <w:pPr>
        <w:spacing w:line="360" w:lineRule="auto"/>
        <w:rPr>
          <w:color w:val="000000"/>
        </w:rPr>
      </w:pPr>
      <w:r>
        <w:rPr>
          <w:color w:val="000000"/>
        </w:rPr>
        <w:t xml:space="preserve">    2.1 </w:t>
      </w:r>
      <w:r>
        <w:rPr>
          <w:rFonts w:hint="eastAsia"/>
          <w:color w:val="000000"/>
        </w:rPr>
        <w:t>不得向承包人和相关单位索要或接受回扣、礼金、有价证券、贵重物品和好处费、感谢费等。</w:t>
      </w:r>
    </w:p>
    <w:p>
      <w:pPr>
        <w:spacing w:line="360" w:lineRule="auto"/>
        <w:rPr>
          <w:color w:val="000000"/>
        </w:rPr>
      </w:pPr>
      <w:r>
        <w:rPr>
          <w:color w:val="000000"/>
        </w:rPr>
        <w:t xml:space="preserve">    2.2 </w:t>
      </w:r>
      <w:r>
        <w:rPr>
          <w:rFonts w:hint="eastAsia"/>
          <w:color w:val="000000"/>
        </w:rPr>
        <w:t>不得在承包人和相关单位报销任何应由或个人支付的费用。</w:t>
      </w:r>
    </w:p>
    <w:p>
      <w:pPr>
        <w:spacing w:line="360" w:lineRule="auto"/>
        <w:rPr>
          <w:color w:val="000000"/>
        </w:rPr>
      </w:pPr>
      <w:r>
        <w:rPr>
          <w:color w:val="000000"/>
        </w:rPr>
        <w:t xml:space="preserve">    2.3 </w:t>
      </w:r>
      <w:r>
        <w:rPr>
          <w:rFonts w:hint="eastAsia"/>
          <w:color w:val="000000"/>
        </w:rPr>
        <w:t>不得要求、暗示或接受承包人和相关单位为个人装修住房、婚丧嫁娶、配偶子女的工作安排以及出国（境）、旅游等提供方便。</w:t>
      </w:r>
    </w:p>
    <w:p>
      <w:pPr>
        <w:spacing w:line="360" w:lineRule="auto"/>
        <w:rPr>
          <w:color w:val="000000"/>
        </w:rPr>
      </w:pPr>
      <w:r>
        <w:rPr>
          <w:color w:val="000000"/>
        </w:rPr>
        <w:t xml:space="preserve">    2.4 </w:t>
      </w:r>
      <w:r>
        <w:rPr>
          <w:rFonts w:hint="eastAsia"/>
          <w:color w:val="000000"/>
        </w:rPr>
        <w:t>不得参加有可能影响公正执行公务的承包人和相关单位的宴请、健身、娱乐等活动。</w:t>
      </w:r>
    </w:p>
    <w:p>
      <w:pPr>
        <w:spacing w:line="360" w:lineRule="auto"/>
        <w:rPr>
          <w:color w:val="000000"/>
        </w:rPr>
      </w:pPr>
      <w:r>
        <w:rPr>
          <w:color w:val="000000"/>
        </w:rPr>
        <w:t xml:space="preserve">    2.5 </w:t>
      </w:r>
      <w:r>
        <w:rPr>
          <w:rFonts w:hint="eastAsia"/>
          <w:color w:val="000000"/>
        </w:rPr>
        <w:t>不得向承包人和相关单位介绍或为配偶、子女、亲属参与同工程建设管理合同有关的业务活动；不得以任何理由要求承包人和相关单位使用某种产品、材料和设备。</w:t>
      </w:r>
    </w:p>
    <w:p>
      <w:pPr>
        <w:spacing w:line="360" w:lineRule="auto"/>
        <w:rPr>
          <w:color w:val="000000"/>
        </w:rPr>
      </w:pPr>
      <w:r>
        <w:rPr>
          <w:rFonts w:hint="eastAsia"/>
          <w:bCs/>
          <w:color w:val="000000"/>
        </w:rPr>
        <w:t>三、承包人责任</w:t>
      </w:r>
    </w:p>
    <w:p>
      <w:pPr>
        <w:spacing w:line="360" w:lineRule="auto"/>
        <w:ind w:firstLine="420"/>
        <w:rPr>
          <w:color w:val="000000"/>
        </w:rPr>
      </w:pPr>
      <w:r>
        <w:rPr>
          <w:rFonts w:hint="eastAsia"/>
          <w:color w:val="000000"/>
        </w:rPr>
        <w:t>应与保持正常的业务交往，按照有关法律法规和程序开展业务工作，严格执行工程建设的有关方针、政策，执行工程建设强制性标准，并遵守以下规定：</w:t>
      </w:r>
    </w:p>
    <w:p>
      <w:pPr>
        <w:spacing w:line="360" w:lineRule="auto"/>
        <w:ind w:firstLine="420"/>
        <w:rPr>
          <w:color w:val="000000"/>
        </w:rPr>
      </w:pPr>
      <w:r>
        <w:rPr>
          <w:color w:val="000000"/>
        </w:rPr>
        <w:t xml:space="preserve">3.1 </w:t>
      </w:r>
      <w:r>
        <w:rPr>
          <w:rFonts w:hint="eastAsia"/>
          <w:color w:val="000000"/>
        </w:rPr>
        <w:t>不得以任何理由向发包人及其工作人员索要、接受或赠送礼金、有价证券、贵重物品及回扣、好处费、感谢费等。</w:t>
      </w:r>
    </w:p>
    <w:p>
      <w:pPr>
        <w:spacing w:line="360" w:lineRule="auto"/>
        <w:rPr>
          <w:color w:val="000000"/>
        </w:rPr>
      </w:pPr>
      <w:r>
        <w:rPr>
          <w:color w:val="000000"/>
        </w:rPr>
        <w:t xml:space="preserve">    3.2 </w:t>
      </w:r>
      <w:r>
        <w:rPr>
          <w:rFonts w:hint="eastAsia"/>
          <w:color w:val="000000"/>
        </w:rPr>
        <w:t>不得以任何理由为发包人和相关单位报销应由对方或个人支付的费用。</w:t>
      </w:r>
    </w:p>
    <w:p>
      <w:pPr>
        <w:spacing w:line="360" w:lineRule="auto"/>
        <w:rPr>
          <w:color w:val="000000"/>
        </w:rPr>
      </w:pPr>
      <w:r>
        <w:rPr>
          <w:color w:val="000000"/>
        </w:rPr>
        <w:t xml:space="preserve">    3.3 </w:t>
      </w:r>
      <w:r>
        <w:rPr>
          <w:rFonts w:hint="eastAsia"/>
          <w:color w:val="000000"/>
        </w:rPr>
        <w:t>不得接受或暗示为发包人、相关单位或个人装修住房、婚丧嫁娶、配偶子女的工作安排以及出国（境）、旅游等提供方便。</w:t>
      </w:r>
    </w:p>
    <w:p>
      <w:pPr>
        <w:spacing w:line="360" w:lineRule="auto"/>
        <w:rPr>
          <w:color w:val="000000"/>
        </w:rPr>
      </w:pPr>
      <w:r>
        <w:rPr>
          <w:color w:val="000000"/>
        </w:rPr>
        <w:t xml:space="preserve">    3.4 </w:t>
      </w:r>
      <w:r>
        <w:rPr>
          <w:rFonts w:hint="eastAsia"/>
          <w:color w:val="000000"/>
        </w:rPr>
        <w:t>不得以任何理由为发包人、相关单位或个人组织有可能影响公正执行公务的宴请、健身、娱乐等活动。</w:t>
      </w:r>
    </w:p>
    <w:p>
      <w:pPr>
        <w:spacing w:line="360" w:lineRule="auto"/>
        <w:rPr>
          <w:color w:val="000000"/>
        </w:rPr>
      </w:pPr>
      <w:r>
        <w:rPr>
          <w:rFonts w:hint="eastAsia"/>
          <w:bCs/>
          <w:color w:val="000000"/>
        </w:rPr>
        <w:t>四、违约责任</w:t>
      </w:r>
    </w:p>
    <w:p>
      <w:pPr>
        <w:spacing w:line="360" w:lineRule="auto"/>
        <w:rPr>
          <w:color w:val="000000"/>
        </w:rPr>
      </w:pPr>
      <w:r>
        <w:rPr>
          <w:color w:val="000000"/>
        </w:rPr>
        <w:t xml:space="preserve">    4.1 </w:t>
      </w:r>
      <w:r>
        <w:rPr>
          <w:rFonts w:hint="eastAsia"/>
          <w:color w:val="000000"/>
        </w:rPr>
        <w:t>工作人员有违反本责任书第一、二条责任行为的，依据有关法律、法规给予处理；涉嫌犯罪的，移交司法机关追究刑事责任；给承包人单位造成经济损失的，应予以赔偿。</w:t>
      </w:r>
    </w:p>
    <w:p>
      <w:pPr>
        <w:spacing w:line="360" w:lineRule="auto"/>
        <w:rPr>
          <w:color w:val="000000"/>
        </w:rPr>
      </w:pPr>
      <w:r>
        <w:rPr>
          <w:color w:val="000000"/>
        </w:rPr>
        <w:t xml:space="preserve">    4.2 </w:t>
      </w:r>
      <w:r>
        <w:rPr>
          <w:rFonts w:hint="eastAsia"/>
          <w:color w:val="000000"/>
        </w:rPr>
        <w:t>承包人工作人员有违反本责任书第一、三条责任行为的，依据有关法律法规处理；涉嫌犯罪的，移交司法机关追究刑事责任；给单位造成经济损失的，应予以赔偿。</w:t>
      </w:r>
    </w:p>
    <w:p>
      <w:pPr>
        <w:spacing w:line="360" w:lineRule="auto"/>
        <w:rPr>
          <w:color w:val="000000"/>
        </w:rPr>
      </w:pPr>
      <w:r>
        <w:rPr>
          <w:color w:val="000000"/>
        </w:rPr>
        <w:t xml:space="preserve">    4.3 </w:t>
      </w:r>
      <w:r>
        <w:rPr>
          <w:rFonts w:hint="eastAsia"/>
          <w:color w:val="000000"/>
        </w:rPr>
        <w:t>本责任书作为建设工程合同的组成部分，与建设工程合同具有同等法律效力。经双方签署后立即生效。</w:t>
      </w:r>
    </w:p>
    <w:p>
      <w:pPr>
        <w:spacing w:line="360" w:lineRule="auto"/>
        <w:rPr>
          <w:color w:val="000000"/>
        </w:rPr>
      </w:pPr>
      <w:r>
        <w:rPr>
          <w:rFonts w:hint="eastAsia"/>
          <w:bCs/>
          <w:color w:val="000000"/>
        </w:rPr>
        <w:t>五、责任书有效期</w:t>
      </w:r>
    </w:p>
    <w:p>
      <w:pPr>
        <w:spacing w:line="360" w:lineRule="auto"/>
        <w:rPr>
          <w:color w:val="000000"/>
        </w:rPr>
      </w:pPr>
      <w:r>
        <w:rPr>
          <w:rFonts w:hint="eastAsia"/>
          <w:color w:val="000000"/>
        </w:rPr>
        <w:t>本责任书的有效期为双方签署之日起至该工程项目竣工验收合格时止。</w:t>
      </w:r>
    </w:p>
    <w:p>
      <w:pPr>
        <w:spacing w:line="360" w:lineRule="auto"/>
        <w:rPr>
          <w:bCs/>
          <w:color w:val="000000"/>
        </w:rPr>
      </w:pPr>
      <w:r>
        <w:rPr>
          <w:rFonts w:hint="eastAsia"/>
          <w:bCs/>
          <w:color w:val="000000"/>
        </w:rPr>
        <w:t>六、责任书份数</w:t>
      </w:r>
    </w:p>
    <w:p>
      <w:pPr>
        <w:spacing w:line="360" w:lineRule="auto"/>
        <w:rPr>
          <w:color w:val="000000"/>
        </w:rPr>
      </w:pPr>
      <w:r>
        <w:rPr>
          <w:rFonts w:hint="eastAsia"/>
          <w:color w:val="000000"/>
        </w:rPr>
        <w:t>本责任书一式二份，承包人各执一份，具有同等效力。</w:t>
      </w:r>
    </w:p>
    <w:p>
      <w:pPr>
        <w:spacing w:line="360" w:lineRule="auto"/>
        <w:ind w:left="5145" w:hanging="5145" w:hangingChars="2450"/>
        <w:rPr>
          <w:color w:val="000000"/>
        </w:rPr>
      </w:pPr>
      <w:r>
        <w:rPr>
          <w:rFonts w:hint="eastAsia"/>
          <w:color w:val="000000"/>
        </w:rPr>
        <w:t>发包人：（公章）承包人：（公章）</w:t>
      </w:r>
    </w:p>
    <w:p>
      <w:pPr>
        <w:spacing w:line="360" w:lineRule="auto"/>
        <w:rPr>
          <w:color w:val="000000"/>
        </w:rPr>
      </w:pPr>
      <w:r>
        <w:rPr>
          <w:rFonts w:hint="eastAsia"/>
          <w:color w:val="000000"/>
        </w:rPr>
        <w:t>法定代表人或其法定代表人或其</w:t>
      </w:r>
    </w:p>
    <w:p>
      <w:pPr>
        <w:spacing w:line="360" w:lineRule="auto"/>
        <w:rPr>
          <w:color w:val="000000"/>
        </w:rPr>
      </w:pPr>
      <w:r>
        <w:rPr>
          <w:rFonts w:hint="eastAsia"/>
          <w:color w:val="000000"/>
        </w:rPr>
        <w:t>委托代理人：</w:t>
      </w:r>
      <w:r>
        <w:rPr>
          <w:color w:val="000000"/>
        </w:rPr>
        <w:t>__________________</w:t>
      </w:r>
      <w:r>
        <w:rPr>
          <w:rFonts w:hint="eastAsia"/>
          <w:color w:val="000000"/>
        </w:rPr>
        <w:t>（签字）委托代理人：</w:t>
      </w:r>
      <w:r>
        <w:rPr>
          <w:color w:val="000000"/>
        </w:rPr>
        <w:t>__________________</w:t>
      </w:r>
      <w:r>
        <w:rPr>
          <w:rFonts w:hint="eastAsia"/>
          <w:color w:val="000000"/>
        </w:rPr>
        <w:t>（签字）</w:t>
      </w:r>
    </w:p>
    <w:p>
      <w:pPr>
        <w:spacing w:line="360" w:lineRule="auto"/>
        <w:rPr>
          <w:color w:val="000000"/>
        </w:rPr>
      </w:pPr>
      <w:r>
        <w:rPr>
          <w:rFonts w:hint="eastAsia"/>
          <w:color w:val="000000"/>
        </w:rPr>
        <w:t>电话：</w:t>
      </w:r>
      <w:r>
        <w:rPr>
          <w:color w:val="000000"/>
        </w:rPr>
        <w:t xml:space="preserve">____________________            </w:t>
      </w:r>
      <w:r>
        <w:rPr>
          <w:rFonts w:hint="eastAsia"/>
          <w:color w:val="000000"/>
        </w:rPr>
        <w:t>电话：</w:t>
      </w:r>
      <w:r>
        <w:rPr>
          <w:color w:val="000000"/>
        </w:rPr>
        <w:t>____________________</w:t>
      </w:r>
    </w:p>
    <w:p>
      <w:pPr>
        <w:spacing w:line="360" w:lineRule="auto"/>
        <w:rPr>
          <w:color w:val="000000"/>
        </w:rPr>
      </w:pPr>
      <w:r>
        <w:rPr>
          <w:rFonts w:hint="eastAsia"/>
          <w:color w:val="000000"/>
        </w:rPr>
        <w:t>传真：</w:t>
      </w:r>
      <w:r>
        <w:rPr>
          <w:color w:val="000000"/>
        </w:rPr>
        <w:t xml:space="preserve">____________________            </w:t>
      </w:r>
      <w:r>
        <w:rPr>
          <w:rFonts w:hint="eastAsia"/>
          <w:color w:val="000000"/>
        </w:rPr>
        <w:t>传真：</w:t>
      </w:r>
      <w:r>
        <w:rPr>
          <w:color w:val="000000"/>
        </w:rPr>
        <w:t>____________________</w:t>
      </w:r>
    </w:p>
    <w:p>
      <w:pPr>
        <w:spacing w:line="360" w:lineRule="auto"/>
        <w:rPr>
          <w:color w:val="000000"/>
        </w:rPr>
      </w:pPr>
      <w:r>
        <w:rPr>
          <w:rFonts w:hint="eastAsia"/>
          <w:color w:val="000000"/>
        </w:rPr>
        <w:t>电子邮箱：</w:t>
      </w:r>
      <w:r>
        <w:rPr>
          <w:color w:val="000000"/>
        </w:rPr>
        <w:t xml:space="preserve">____________________            </w:t>
      </w:r>
      <w:r>
        <w:rPr>
          <w:rFonts w:hint="eastAsia"/>
          <w:color w:val="000000"/>
        </w:rPr>
        <w:t>电子邮箱：</w:t>
      </w:r>
      <w:r>
        <w:rPr>
          <w:color w:val="000000"/>
        </w:rPr>
        <w:t>____________________</w:t>
      </w:r>
    </w:p>
    <w:p>
      <w:pPr>
        <w:spacing w:line="360" w:lineRule="auto"/>
        <w:rPr>
          <w:color w:val="000000"/>
        </w:rPr>
      </w:pPr>
      <w:r>
        <w:rPr>
          <w:rFonts w:hint="eastAsia"/>
          <w:color w:val="000000"/>
        </w:rPr>
        <w:t>开户银行：</w:t>
      </w:r>
      <w:r>
        <w:rPr>
          <w:color w:val="000000"/>
        </w:rPr>
        <w:t xml:space="preserve">____________________            </w:t>
      </w:r>
      <w:r>
        <w:rPr>
          <w:rFonts w:hint="eastAsia"/>
          <w:color w:val="000000"/>
        </w:rPr>
        <w:t>开户银行：</w:t>
      </w:r>
      <w:r>
        <w:rPr>
          <w:color w:val="000000"/>
        </w:rPr>
        <w:t>____________________</w:t>
      </w:r>
    </w:p>
    <w:p>
      <w:pPr>
        <w:spacing w:line="360" w:lineRule="auto"/>
        <w:rPr>
          <w:color w:val="000000"/>
        </w:rPr>
      </w:pPr>
      <w:r>
        <w:rPr>
          <w:rFonts w:hint="eastAsia"/>
          <w:color w:val="000000"/>
        </w:rPr>
        <w:t>帐号：</w:t>
      </w:r>
      <w:r>
        <w:rPr>
          <w:color w:val="000000"/>
        </w:rPr>
        <w:t xml:space="preserve">____________________            </w:t>
      </w:r>
      <w:r>
        <w:rPr>
          <w:rFonts w:hint="eastAsia"/>
          <w:color w:val="000000"/>
        </w:rPr>
        <w:t>帐号：</w:t>
      </w:r>
      <w:r>
        <w:rPr>
          <w:color w:val="000000"/>
        </w:rPr>
        <w:t>____________________</w:t>
      </w:r>
    </w:p>
    <w:p>
      <w:pPr>
        <w:spacing w:line="360" w:lineRule="auto"/>
        <w:rPr>
          <w:color w:val="000000"/>
        </w:rPr>
      </w:pPr>
      <w:r>
        <w:rPr>
          <w:rFonts w:hint="eastAsia"/>
          <w:color w:val="000000"/>
        </w:rPr>
        <w:t>邮政编码：</w:t>
      </w:r>
      <w:r>
        <w:rPr>
          <w:color w:val="000000"/>
        </w:rPr>
        <w:t xml:space="preserve">____________________            </w:t>
      </w:r>
      <w:r>
        <w:rPr>
          <w:rFonts w:hint="eastAsia"/>
          <w:color w:val="000000"/>
        </w:rPr>
        <w:t>邮政编码：</w:t>
      </w:r>
      <w:r>
        <w:rPr>
          <w:color w:val="000000"/>
        </w:rPr>
        <w:t>____________________</w:t>
      </w:r>
    </w:p>
    <w:p>
      <w:pPr>
        <w:widowControl/>
        <w:spacing w:line="520" w:lineRule="exact"/>
        <w:jc w:val="left"/>
        <w:rPr>
          <w:rFonts w:ascii="仿宋_GB2312" w:hAnsi="新宋体" w:eastAsia="仿宋_GB2312" w:cs="新宋体"/>
          <w:b/>
          <w:bCs/>
          <w:spacing w:val="20"/>
          <w:sz w:val="28"/>
          <w:szCs w:val="28"/>
        </w:rPr>
        <w:sectPr>
          <w:footerReference r:id="rId4" w:type="default"/>
          <w:footerReference r:id="rId5" w:type="even"/>
          <w:pgSz w:w="11906" w:h="16838"/>
          <w:pgMar w:top="1304" w:right="1134" w:bottom="1304" w:left="1587" w:header="851" w:footer="992" w:gutter="0"/>
          <w:pgNumType w:start="1"/>
          <w:cols w:space="720" w:num="1"/>
          <w:titlePg/>
          <w:docGrid w:type="lines" w:linePitch="312" w:charSpace="0"/>
        </w:sectPr>
      </w:pPr>
    </w:p>
    <w:p>
      <w:pPr>
        <w:spacing w:line="520" w:lineRule="exact"/>
        <w:jc w:val="center"/>
        <w:rPr>
          <w:rFonts w:ascii="仿宋_GB2312" w:hAnsi="宋体" w:eastAsia="仿宋_GB2312" w:cs="宋体"/>
          <w:sz w:val="28"/>
          <w:szCs w:val="28"/>
        </w:rPr>
      </w:pPr>
    </w:p>
    <w:sectPr>
      <w:headerReference r:id="rId6" w:type="default"/>
      <w:footerReference r:id="rId7" w:type="default"/>
      <w:footerReference r:id="rId8" w:type="even"/>
      <w:pgSz w:w="11906" w:h="16838"/>
      <w:pgMar w:top="1304" w:right="1134" w:bottom="1304" w:left="158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Marigold">
    <w:altName w:val="RomanS"/>
    <w:panose1 w:val="00000000000000000000"/>
    <w:charset w:val="00"/>
    <w:family w:val="script"/>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新宋体">
    <w:panose1 w:val="02010609030101010101"/>
    <w:charset w:val="86"/>
    <w:family w:val="modern"/>
    <w:pitch w:val="default"/>
    <w:sig w:usb0="000000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RomanS">
    <w:panose1 w:val="02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2049" o:spid="_x0000_s2049"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weight="0.5pt"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6</w:t>
                </w:r>
                <w:r>
                  <w:rPr>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57</w:t>
    </w:r>
    <w:r>
      <w:rPr>
        <w:rStyle w:val="14"/>
      </w:rP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15</w:t>
    </w:r>
    <w:r>
      <w:rPr>
        <w:rStyle w:val="14"/>
      </w:rPr>
      <w:fldChar w:fldCharType="end"/>
    </w:r>
  </w:p>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04863"/>
    <w:multiLevelType w:val="multilevel"/>
    <w:tmpl w:val="11104863"/>
    <w:lvl w:ilvl="0" w:tentative="0">
      <w:start w:val="12"/>
      <w:numFmt w:val="decimal"/>
      <w:lvlText w:val="%1"/>
      <w:lvlJc w:val="left"/>
      <w:pPr>
        <w:ind w:left="375" w:hanging="375"/>
      </w:pPr>
      <w:rPr>
        <w:rFonts w:hint="default" w:cs="Times New Roman"/>
      </w:rPr>
    </w:lvl>
    <w:lvl w:ilvl="1" w:tentative="0">
      <w:start w:val="1"/>
      <w:numFmt w:val="decimal"/>
      <w:lvlText w:val="%1.%2"/>
      <w:lvlJc w:val="left"/>
      <w:pPr>
        <w:ind w:left="375" w:hanging="375"/>
      </w:pPr>
      <w:rPr>
        <w:rFonts w:hint="default" w:cs="Times New Roman"/>
      </w:rPr>
    </w:lvl>
    <w:lvl w:ilvl="2" w:tentative="0">
      <w:start w:val="1"/>
      <w:numFmt w:val="decimal"/>
      <w:lvlText w:val="%1.%2.%3"/>
      <w:lvlJc w:val="left"/>
      <w:pPr>
        <w:ind w:left="720" w:hanging="720"/>
      </w:pPr>
      <w:rPr>
        <w:rFonts w:hint="default" w:cs="Times New Roman"/>
      </w:rPr>
    </w:lvl>
    <w:lvl w:ilvl="3" w:tentative="0">
      <w:start w:val="1"/>
      <w:numFmt w:val="decimal"/>
      <w:lvlText w:val="%1.%2.%3.%4"/>
      <w:lvlJc w:val="left"/>
      <w:pPr>
        <w:ind w:left="720" w:hanging="720"/>
      </w:pPr>
      <w:rPr>
        <w:rFonts w:hint="default" w:cs="Times New Roman"/>
      </w:rPr>
    </w:lvl>
    <w:lvl w:ilvl="4" w:tentative="0">
      <w:start w:val="1"/>
      <w:numFmt w:val="decimal"/>
      <w:lvlText w:val="%1.%2.%3.%4.%5"/>
      <w:lvlJc w:val="left"/>
      <w:pPr>
        <w:ind w:left="1080" w:hanging="1080"/>
      </w:pPr>
      <w:rPr>
        <w:rFonts w:hint="default" w:cs="Times New Roman"/>
      </w:rPr>
    </w:lvl>
    <w:lvl w:ilvl="5" w:tentative="0">
      <w:start w:val="1"/>
      <w:numFmt w:val="decimal"/>
      <w:lvlText w:val="%1.%2.%3.%4.%5.%6"/>
      <w:lvlJc w:val="left"/>
      <w:pPr>
        <w:ind w:left="1080" w:hanging="1080"/>
      </w:pPr>
      <w:rPr>
        <w:rFonts w:hint="default" w:cs="Times New Roman"/>
      </w:rPr>
    </w:lvl>
    <w:lvl w:ilvl="6" w:tentative="0">
      <w:start w:val="1"/>
      <w:numFmt w:val="decimal"/>
      <w:lvlText w:val="%1.%2.%3.%4.%5.%6.%7"/>
      <w:lvlJc w:val="left"/>
      <w:pPr>
        <w:ind w:left="1080" w:hanging="1080"/>
      </w:pPr>
      <w:rPr>
        <w:rFonts w:hint="default" w:cs="Times New Roman"/>
      </w:rPr>
    </w:lvl>
    <w:lvl w:ilvl="7" w:tentative="0">
      <w:start w:val="1"/>
      <w:numFmt w:val="decimal"/>
      <w:lvlText w:val="%1.%2.%3.%4.%5.%6.%7.%8"/>
      <w:lvlJc w:val="left"/>
      <w:pPr>
        <w:ind w:left="1440" w:hanging="1440"/>
      </w:pPr>
      <w:rPr>
        <w:rFonts w:hint="default" w:cs="Times New Roman"/>
      </w:rPr>
    </w:lvl>
    <w:lvl w:ilvl="8" w:tentative="0">
      <w:start w:val="1"/>
      <w:numFmt w:val="decimal"/>
      <w:lvlText w:val="%1.%2.%3.%4.%5.%6.%7.%8.%9"/>
      <w:lvlJc w:val="left"/>
      <w:pPr>
        <w:ind w:left="1440" w:hanging="1440"/>
      </w:pPr>
      <w:rPr>
        <w:rFonts w:hint="default" w:cs="Times New Roman"/>
      </w:rPr>
    </w:lvl>
  </w:abstractNum>
  <w:abstractNum w:abstractNumId="1">
    <w:nsid w:val="5738760F"/>
    <w:multiLevelType w:val="singleLevel"/>
    <w:tmpl w:val="5738760F"/>
    <w:lvl w:ilvl="0" w:tentative="0">
      <w:start w:val="1"/>
      <w:numFmt w:val="decimal"/>
      <w:suff w:val="nothing"/>
      <w:lvlText w:val="(%1)"/>
      <w:lvlJc w:val="left"/>
      <w:rPr>
        <w:rFonts w:cs="Times New Roman"/>
      </w:rPr>
    </w:lvl>
  </w:abstractNum>
  <w:abstractNum w:abstractNumId="2">
    <w:nsid w:val="5738767C"/>
    <w:multiLevelType w:val="singleLevel"/>
    <w:tmpl w:val="5738767C"/>
    <w:lvl w:ilvl="0" w:tentative="0">
      <w:start w:val="1"/>
      <w:numFmt w:val="decimal"/>
      <w:suff w:val="nothing"/>
      <w:lvlText w:val="(%1)"/>
      <w:lvlJc w:val="left"/>
      <w:rPr>
        <w:rFonts w:cs="Times New Roman"/>
      </w:rPr>
    </w:lvl>
  </w:abstractNum>
  <w:abstractNum w:abstractNumId="3">
    <w:nsid w:val="57387DA7"/>
    <w:multiLevelType w:val="singleLevel"/>
    <w:tmpl w:val="57387DA7"/>
    <w:lvl w:ilvl="0" w:tentative="0">
      <w:start w:val="2"/>
      <w:numFmt w:val="decimal"/>
      <w:suff w:val="space"/>
      <w:lvlText w:val="%1)"/>
      <w:lvlJc w:val="left"/>
      <w:rPr>
        <w:rFonts w:cs="Times New Roman"/>
      </w:rPr>
    </w:lvl>
  </w:abstractNum>
  <w:abstractNum w:abstractNumId="4">
    <w:nsid w:val="573881C9"/>
    <w:multiLevelType w:val="singleLevel"/>
    <w:tmpl w:val="573881C9"/>
    <w:lvl w:ilvl="0" w:tentative="0">
      <w:start w:val="13"/>
      <w:numFmt w:val="decimal"/>
      <w:suff w:val="space"/>
      <w:lvlText w:val="%1)"/>
      <w:lvlJc w:val="left"/>
      <w:rPr>
        <w:rFonts w:cs="Times New Roman"/>
      </w:rPr>
    </w:lvl>
  </w:abstractNum>
  <w:abstractNum w:abstractNumId="5">
    <w:nsid w:val="57388521"/>
    <w:multiLevelType w:val="singleLevel"/>
    <w:tmpl w:val="57388521"/>
    <w:lvl w:ilvl="0" w:tentative="0">
      <w:start w:val="4"/>
      <w:numFmt w:val="decimal"/>
      <w:suff w:val="nothing"/>
      <w:lvlText w:val="(%1)"/>
      <w:lvlJc w:val="left"/>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NotTrackMoves/>
  <w:documentProtection w:enforcement="0"/>
  <w:defaultTabStop w:val="420"/>
  <w:drawingGridHorizontalSpacing w:val="97"/>
  <w:drawingGridVerticalSpacing w:val="148"/>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65BF"/>
    <w:rsid w:val="000050E0"/>
    <w:rsid w:val="00013285"/>
    <w:rsid w:val="0002014A"/>
    <w:rsid w:val="00020BDE"/>
    <w:rsid w:val="000246F3"/>
    <w:rsid w:val="00024AB6"/>
    <w:rsid w:val="00026F72"/>
    <w:rsid w:val="00033E8F"/>
    <w:rsid w:val="00036ED9"/>
    <w:rsid w:val="0003786C"/>
    <w:rsid w:val="00042F0F"/>
    <w:rsid w:val="0004554D"/>
    <w:rsid w:val="000504D6"/>
    <w:rsid w:val="000506F5"/>
    <w:rsid w:val="00053DC2"/>
    <w:rsid w:val="000543DF"/>
    <w:rsid w:val="00056981"/>
    <w:rsid w:val="00060281"/>
    <w:rsid w:val="00072D48"/>
    <w:rsid w:val="00073A14"/>
    <w:rsid w:val="000749CB"/>
    <w:rsid w:val="00076260"/>
    <w:rsid w:val="00076706"/>
    <w:rsid w:val="000776BF"/>
    <w:rsid w:val="000814A5"/>
    <w:rsid w:val="0008433F"/>
    <w:rsid w:val="00084405"/>
    <w:rsid w:val="00085D90"/>
    <w:rsid w:val="000914BA"/>
    <w:rsid w:val="00092998"/>
    <w:rsid w:val="000938A2"/>
    <w:rsid w:val="00094327"/>
    <w:rsid w:val="0009569E"/>
    <w:rsid w:val="00096C20"/>
    <w:rsid w:val="00097B2D"/>
    <w:rsid w:val="000A4DD3"/>
    <w:rsid w:val="000A72EB"/>
    <w:rsid w:val="000A7D4F"/>
    <w:rsid w:val="000B0624"/>
    <w:rsid w:val="000B0914"/>
    <w:rsid w:val="000B5389"/>
    <w:rsid w:val="000B5890"/>
    <w:rsid w:val="000C08BF"/>
    <w:rsid w:val="000C257B"/>
    <w:rsid w:val="000C582B"/>
    <w:rsid w:val="000C72B8"/>
    <w:rsid w:val="000D0967"/>
    <w:rsid w:val="000E07CE"/>
    <w:rsid w:val="000E3F8A"/>
    <w:rsid w:val="000E5171"/>
    <w:rsid w:val="000F04E8"/>
    <w:rsid w:val="000F4D43"/>
    <w:rsid w:val="000F6BDF"/>
    <w:rsid w:val="000F76A8"/>
    <w:rsid w:val="000F7C1F"/>
    <w:rsid w:val="00102A38"/>
    <w:rsid w:val="00104CEB"/>
    <w:rsid w:val="00104E49"/>
    <w:rsid w:val="00117C18"/>
    <w:rsid w:val="0012305F"/>
    <w:rsid w:val="00123B73"/>
    <w:rsid w:val="001271ED"/>
    <w:rsid w:val="001276FF"/>
    <w:rsid w:val="001322D6"/>
    <w:rsid w:val="001323BB"/>
    <w:rsid w:val="00142969"/>
    <w:rsid w:val="001452AA"/>
    <w:rsid w:val="00145DE4"/>
    <w:rsid w:val="00147B65"/>
    <w:rsid w:val="00151373"/>
    <w:rsid w:val="001548BB"/>
    <w:rsid w:val="00164F53"/>
    <w:rsid w:val="00170C86"/>
    <w:rsid w:val="001763A2"/>
    <w:rsid w:val="001771CD"/>
    <w:rsid w:val="00180538"/>
    <w:rsid w:val="00184D93"/>
    <w:rsid w:val="001860F2"/>
    <w:rsid w:val="00186938"/>
    <w:rsid w:val="00187DB8"/>
    <w:rsid w:val="00190DAF"/>
    <w:rsid w:val="00194279"/>
    <w:rsid w:val="0019571B"/>
    <w:rsid w:val="001964DD"/>
    <w:rsid w:val="0019760C"/>
    <w:rsid w:val="001A644B"/>
    <w:rsid w:val="001B3AFC"/>
    <w:rsid w:val="001D1233"/>
    <w:rsid w:val="001D5EFC"/>
    <w:rsid w:val="001E0749"/>
    <w:rsid w:val="001E1B23"/>
    <w:rsid w:val="001E46AF"/>
    <w:rsid w:val="001F56A7"/>
    <w:rsid w:val="001F73AC"/>
    <w:rsid w:val="002015F4"/>
    <w:rsid w:val="00202C3B"/>
    <w:rsid w:val="00206AD0"/>
    <w:rsid w:val="002102A9"/>
    <w:rsid w:val="002245CD"/>
    <w:rsid w:val="002248F2"/>
    <w:rsid w:val="00225F32"/>
    <w:rsid w:val="002304C3"/>
    <w:rsid w:val="00241B52"/>
    <w:rsid w:val="00244D00"/>
    <w:rsid w:val="00244FC3"/>
    <w:rsid w:val="00247D6E"/>
    <w:rsid w:val="002522EE"/>
    <w:rsid w:val="002548B8"/>
    <w:rsid w:val="00255E82"/>
    <w:rsid w:val="002663D9"/>
    <w:rsid w:val="00271823"/>
    <w:rsid w:val="00274C95"/>
    <w:rsid w:val="00282A86"/>
    <w:rsid w:val="002853D1"/>
    <w:rsid w:val="002862F1"/>
    <w:rsid w:val="00296AA0"/>
    <w:rsid w:val="0029701B"/>
    <w:rsid w:val="002A0B58"/>
    <w:rsid w:val="002A3EA4"/>
    <w:rsid w:val="002A4325"/>
    <w:rsid w:val="002B1CC3"/>
    <w:rsid w:val="002B4A7D"/>
    <w:rsid w:val="002B6F3C"/>
    <w:rsid w:val="002C0B02"/>
    <w:rsid w:val="002C0B7F"/>
    <w:rsid w:val="002C4FD2"/>
    <w:rsid w:val="002C6748"/>
    <w:rsid w:val="002D6113"/>
    <w:rsid w:val="002D767D"/>
    <w:rsid w:val="002E4FA5"/>
    <w:rsid w:val="002F2E75"/>
    <w:rsid w:val="002F3D3B"/>
    <w:rsid w:val="002F685B"/>
    <w:rsid w:val="003006D2"/>
    <w:rsid w:val="00301E38"/>
    <w:rsid w:val="00302181"/>
    <w:rsid w:val="00304254"/>
    <w:rsid w:val="00304587"/>
    <w:rsid w:val="00304922"/>
    <w:rsid w:val="00305EA8"/>
    <w:rsid w:val="003121E4"/>
    <w:rsid w:val="003134A3"/>
    <w:rsid w:val="0032464C"/>
    <w:rsid w:val="00324C7B"/>
    <w:rsid w:val="00326E37"/>
    <w:rsid w:val="003275AE"/>
    <w:rsid w:val="00327AA5"/>
    <w:rsid w:val="003327A0"/>
    <w:rsid w:val="003365FE"/>
    <w:rsid w:val="003430BE"/>
    <w:rsid w:val="00353D68"/>
    <w:rsid w:val="00356AB1"/>
    <w:rsid w:val="003576EB"/>
    <w:rsid w:val="00363804"/>
    <w:rsid w:val="003703C9"/>
    <w:rsid w:val="003752B0"/>
    <w:rsid w:val="00375C83"/>
    <w:rsid w:val="0038552A"/>
    <w:rsid w:val="0038763D"/>
    <w:rsid w:val="00393C09"/>
    <w:rsid w:val="003A00FB"/>
    <w:rsid w:val="003A128C"/>
    <w:rsid w:val="003A5F17"/>
    <w:rsid w:val="003B0880"/>
    <w:rsid w:val="003B6B15"/>
    <w:rsid w:val="003C53E0"/>
    <w:rsid w:val="003C5C5F"/>
    <w:rsid w:val="003C6065"/>
    <w:rsid w:val="003D021C"/>
    <w:rsid w:val="003D0427"/>
    <w:rsid w:val="003D0598"/>
    <w:rsid w:val="003D13A3"/>
    <w:rsid w:val="003D278B"/>
    <w:rsid w:val="003D4142"/>
    <w:rsid w:val="003D5BB1"/>
    <w:rsid w:val="003E1202"/>
    <w:rsid w:val="003E38A7"/>
    <w:rsid w:val="003F4219"/>
    <w:rsid w:val="004018E3"/>
    <w:rsid w:val="004040B9"/>
    <w:rsid w:val="0040602E"/>
    <w:rsid w:val="00407D36"/>
    <w:rsid w:val="00411AF8"/>
    <w:rsid w:val="00412781"/>
    <w:rsid w:val="00416566"/>
    <w:rsid w:val="00416A50"/>
    <w:rsid w:val="00417466"/>
    <w:rsid w:val="00417E3C"/>
    <w:rsid w:val="004208E9"/>
    <w:rsid w:val="00421943"/>
    <w:rsid w:val="00426841"/>
    <w:rsid w:val="004274C1"/>
    <w:rsid w:val="00434F02"/>
    <w:rsid w:val="0043674D"/>
    <w:rsid w:val="004371F1"/>
    <w:rsid w:val="00437D57"/>
    <w:rsid w:val="004406C3"/>
    <w:rsid w:val="00445686"/>
    <w:rsid w:val="00451674"/>
    <w:rsid w:val="00452E0E"/>
    <w:rsid w:val="0048165C"/>
    <w:rsid w:val="004866DD"/>
    <w:rsid w:val="00486885"/>
    <w:rsid w:val="00486DA9"/>
    <w:rsid w:val="004871BD"/>
    <w:rsid w:val="004932EE"/>
    <w:rsid w:val="00494E1F"/>
    <w:rsid w:val="0049562D"/>
    <w:rsid w:val="00495724"/>
    <w:rsid w:val="004A04D7"/>
    <w:rsid w:val="004A36A1"/>
    <w:rsid w:val="004A5F9C"/>
    <w:rsid w:val="004B31E5"/>
    <w:rsid w:val="004B32E3"/>
    <w:rsid w:val="004B45BF"/>
    <w:rsid w:val="004C6836"/>
    <w:rsid w:val="004C6C9C"/>
    <w:rsid w:val="004D1E15"/>
    <w:rsid w:val="004D4144"/>
    <w:rsid w:val="004E0F49"/>
    <w:rsid w:val="004E2783"/>
    <w:rsid w:val="004E2B97"/>
    <w:rsid w:val="004E2EB6"/>
    <w:rsid w:val="004E34A5"/>
    <w:rsid w:val="004E38AA"/>
    <w:rsid w:val="004E5765"/>
    <w:rsid w:val="004F0064"/>
    <w:rsid w:val="004F0FB9"/>
    <w:rsid w:val="004F35BD"/>
    <w:rsid w:val="004F685F"/>
    <w:rsid w:val="00507712"/>
    <w:rsid w:val="00521B25"/>
    <w:rsid w:val="00524476"/>
    <w:rsid w:val="00525FD3"/>
    <w:rsid w:val="00527EEE"/>
    <w:rsid w:val="0053683C"/>
    <w:rsid w:val="00540DC7"/>
    <w:rsid w:val="0054392C"/>
    <w:rsid w:val="005475B7"/>
    <w:rsid w:val="005518DA"/>
    <w:rsid w:val="005563CA"/>
    <w:rsid w:val="005568FC"/>
    <w:rsid w:val="00564A09"/>
    <w:rsid w:val="00572F69"/>
    <w:rsid w:val="005743E3"/>
    <w:rsid w:val="00585095"/>
    <w:rsid w:val="00596882"/>
    <w:rsid w:val="005A3765"/>
    <w:rsid w:val="005A4F21"/>
    <w:rsid w:val="005A53D7"/>
    <w:rsid w:val="005B2104"/>
    <w:rsid w:val="005B694B"/>
    <w:rsid w:val="005C2E7C"/>
    <w:rsid w:val="005C5D29"/>
    <w:rsid w:val="005C69F6"/>
    <w:rsid w:val="005D7E05"/>
    <w:rsid w:val="005E0474"/>
    <w:rsid w:val="005E111C"/>
    <w:rsid w:val="005E6159"/>
    <w:rsid w:val="005F6DAE"/>
    <w:rsid w:val="00604906"/>
    <w:rsid w:val="006178AD"/>
    <w:rsid w:val="00620FFF"/>
    <w:rsid w:val="00623FC4"/>
    <w:rsid w:val="006240E5"/>
    <w:rsid w:val="00626C67"/>
    <w:rsid w:val="00627199"/>
    <w:rsid w:val="006354B2"/>
    <w:rsid w:val="00642EE6"/>
    <w:rsid w:val="00644DDC"/>
    <w:rsid w:val="00644F25"/>
    <w:rsid w:val="00672B7F"/>
    <w:rsid w:val="00672B86"/>
    <w:rsid w:val="006765BF"/>
    <w:rsid w:val="00677E7A"/>
    <w:rsid w:val="00680896"/>
    <w:rsid w:val="0068205D"/>
    <w:rsid w:val="00683488"/>
    <w:rsid w:val="00684BBD"/>
    <w:rsid w:val="006851E7"/>
    <w:rsid w:val="006905A6"/>
    <w:rsid w:val="006912E5"/>
    <w:rsid w:val="0069478E"/>
    <w:rsid w:val="00694F7D"/>
    <w:rsid w:val="006A1107"/>
    <w:rsid w:val="006A26AC"/>
    <w:rsid w:val="006A4D05"/>
    <w:rsid w:val="006B0D3C"/>
    <w:rsid w:val="006B4D87"/>
    <w:rsid w:val="006B513A"/>
    <w:rsid w:val="006C1FA8"/>
    <w:rsid w:val="006C6221"/>
    <w:rsid w:val="006C6B14"/>
    <w:rsid w:val="006C74E7"/>
    <w:rsid w:val="006D5C54"/>
    <w:rsid w:val="006D5DAB"/>
    <w:rsid w:val="006E0011"/>
    <w:rsid w:val="006E072B"/>
    <w:rsid w:val="006E6DA6"/>
    <w:rsid w:val="006F159E"/>
    <w:rsid w:val="006F1836"/>
    <w:rsid w:val="00703E62"/>
    <w:rsid w:val="007042EC"/>
    <w:rsid w:val="00706205"/>
    <w:rsid w:val="00710F79"/>
    <w:rsid w:val="00712706"/>
    <w:rsid w:val="00720D43"/>
    <w:rsid w:val="007244F2"/>
    <w:rsid w:val="0073100A"/>
    <w:rsid w:val="007327FA"/>
    <w:rsid w:val="00734154"/>
    <w:rsid w:val="00740CC4"/>
    <w:rsid w:val="0074112F"/>
    <w:rsid w:val="00743E9B"/>
    <w:rsid w:val="007468B8"/>
    <w:rsid w:val="00747E44"/>
    <w:rsid w:val="007501A1"/>
    <w:rsid w:val="00760BEA"/>
    <w:rsid w:val="0076610B"/>
    <w:rsid w:val="007742A8"/>
    <w:rsid w:val="00781150"/>
    <w:rsid w:val="00781E55"/>
    <w:rsid w:val="00781EDC"/>
    <w:rsid w:val="007832B6"/>
    <w:rsid w:val="007838D0"/>
    <w:rsid w:val="0078795C"/>
    <w:rsid w:val="00787A47"/>
    <w:rsid w:val="00790751"/>
    <w:rsid w:val="00791CDD"/>
    <w:rsid w:val="00792AC0"/>
    <w:rsid w:val="00792D29"/>
    <w:rsid w:val="0079521E"/>
    <w:rsid w:val="00795A2D"/>
    <w:rsid w:val="007A47CF"/>
    <w:rsid w:val="007C0D87"/>
    <w:rsid w:val="007C4367"/>
    <w:rsid w:val="007C580D"/>
    <w:rsid w:val="007C5859"/>
    <w:rsid w:val="007D304A"/>
    <w:rsid w:val="007E033B"/>
    <w:rsid w:val="007E0AD9"/>
    <w:rsid w:val="007F02E2"/>
    <w:rsid w:val="007F04BA"/>
    <w:rsid w:val="007F1422"/>
    <w:rsid w:val="007F24AE"/>
    <w:rsid w:val="007F2FCB"/>
    <w:rsid w:val="007F5DFB"/>
    <w:rsid w:val="007F78A2"/>
    <w:rsid w:val="00800710"/>
    <w:rsid w:val="00804EA1"/>
    <w:rsid w:val="00807FE9"/>
    <w:rsid w:val="00810BAE"/>
    <w:rsid w:val="00811186"/>
    <w:rsid w:val="008136AD"/>
    <w:rsid w:val="00816AE3"/>
    <w:rsid w:val="00820E6D"/>
    <w:rsid w:val="00823709"/>
    <w:rsid w:val="00830693"/>
    <w:rsid w:val="0083605E"/>
    <w:rsid w:val="0083766A"/>
    <w:rsid w:val="00840762"/>
    <w:rsid w:val="00840771"/>
    <w:rsid w:val="0084090B"/>
    <w:rsid w:val="00850AD6"/>
    <w:rsid w:val="008557B2"/>
    <w:rsid w:val="00856043"/>
    <w:rsid w:val="00856378"/>
    <w:rsid w:val="00863D81"/>
    <w:rsid w:val="00865399"/>
    <w:rsid w:val="008706A2"/>
    <w:rsid w:val="008766AF"/>
    <w:rsid w:val="00876CA9"/>
    <w:rsid w:val="0088214D"/>
    <w:rsid w:val="00887370"/>
    <w:rsid w:val="00896A90"/>
    <w:rsid w:val="008A3D5D"/>
    <w:rsid w:val="008A73BB"/>
    <w:rsid w:val="008B30F6"/>
    <w:rsid w:val="008B3645"/>
    <w:rsid w:val="008C0B4E"/>
    <w:rsid w:val="008C0B6F"/>
    <w:rsid w:val="008C3855"/>
    <w:rsid w:val="008D1A4F"/>
    <w:rsid w:val="008D2FE4"/>
    <w:rsid w:val="008D6049"/>
    <w:rsid w:val="008E0A28"/>
    <w:rsid w:val="008E342F"/>
    <w:rsid w:val="008E43EE"/>
    <w:rsid w:val="008E467A"/>
    <w:rsid w:val="008E4DE7"/>
    <w:rsid w:val="008E5BA1"/>
    <w:rsid w:val="008E6D7F"/>
    <w:rsid w:val="008F14EB"/>
    <w:rsid w:val="008F3718"/>
    <w:rsid w:val="008F3B5C"/>
    <w:rsid w:val="008F3CD0"/>
    <w:rsid w:val="0090100B"/>
    <w:rsid w:val="00904445"/>
    <w:rsid w:val="00904D8D"/>
    <w:rsid w:val="00906A9E"/>
    <w:rsid w:val="00906ECF"/>
    <w:rsid w:val="00906F96"/>
    <w:rsid w:val="0091571E"/>
    <w:rsid w:val="009352C8"/>
    <w:rsid w:val="0093542E"/>
    <w:rsid w:val="0094032E"/>
    <w:rsid w:val="00941227"/>
    <w:rsid w:val="00942EBF"/>
    <w:rsid w:val="0094429E"/>
    <w:rsid w:val="00944331"/>
    <w:rsid w:val="009521EA"/>
    <w:rsid w:val="00952400"/>
    <w:rsid w:val="00952C5A"/>
    <w:rsid w:val="00953938"/>
    <w:rsid w:val="00953CB1"/>
    <w:rsid w:val="009620EC"/>
    <w:rsid w:val="00967C11"/>
    <w:rsid w:val="009708FA"/>
    <w:rsid w:val="00973EEE"/>
    <w:rsid w:val="009756CF"/>
    <w:rsid w:val="00976DDB"/>
    <w:rsid w:val="00985233"/>
    <w:rsid w:val="00987427"/>
    <w:rsid w:val="00993283"/>
    <w:rsid w:val="0099497E"/>
    <w:rsid w:val="00995E01"/>
    <w:rsid w:val="009A3713"/>
    <w:rsid w:val="009A3B94"/>
    <w:rsid w:val="009A4560"/>
    <w:rsid w:val="009A4A9B"/>
    <w:rsid w:val="009A50C6"/>
    <w:rsid w:val="009B1227"/>
    <w:rsid w:val="009C217C"/>
    <w:rsid w:val="009C2319"/>
    <w:rsid w:val="009D34F7"/>
    <w:rsid w:val="009E27D9"/>
    <w:rsid w:val="009F0610"/>
    <w:rsid w:val="009F2A6C"/>
    <w:rsid w:val="009F5321"/>
    <w:rsid w:val="009F564C"/>
    <w:rsid w:val="00A00BA2"/>
    <w:rsid w:val="00A058E6"/>
    <w:rsid w:val="00A079B9"/>
    <w:rsid w:val="00A12768"/>
    <w:rsid w:val="00A128ED"/>
    <w:rsid w:val="00A15135"/>
    <w:rsid w:val="00A23688"/>
    <w:rsid w:val="00A251F5"/>
    <w:rsid w:val="00A308EF"/>
    <w:rsid w:val="00A30F7E"/>
    <w:rsid w:val="00A4667E"/>
    <w:rsid w:val="00A610F3"/>
    <w:rsid w:val="00A656F4"/>
    <w:rsid w:val="00A67F13"/>
    <w:rsid w:val="00A82BDB"/>
    <w:rsid w:val="00A90D94"/>
    <w:rsid w:val="00A911BC"/>
    <w:rsid w:val="00A91387"/>
    <w:rsid w:val="00A9719D"/>
    <w:rsid w:val="00AA3178"/>
    <w:rsid w:val="00AA3249"/>
    <w:rsid w:val="00AA5391"/>
    <w:rsid w:val="00AA5B26"/>
    <w:rsid w:val="00AB19A0"/>
    <w:rsid w:val="00AB4447"/>
    <w:rsid w:val="00AB7B75"/>
    <w:rsid w:val="00AC110D"/>
    <w:rsid w:val="00AC3D27"/>
    <w:rsid w:val="00AC7E9D"/>
    <w:rsid w:val="00AD583A"/>
    <w:rsid w:val="00AD5E40"/>
    <w:rsid w:val="00AE1D89"/>
    <w:rsid w:val="00AE4400"/>
    <w:rsid w:val="00AF10B3"/>
    <w:rsid w:val="00AF42BC"/>
    <w:rsid w:val="00B02689"/>
    <w:rsid w:val="00B130FE"/>
    <w:rsid w:val="00B1433F"/>
    <w:rsid w:val="00B221A0"/>
    <w:rsid w:val="00B228D0"/>
    <w:rsid w:val="00B337FF"/>
    <w:rsid w:val="00B33B11"/>
    <w:rsid w:val="00B35048"/>
    <w:rsid w:val="00B350DA"/>
    <w:rsid w:val="00B36DFA"/>
    <w:rsid w:val="00B44CCD"/>
    <w:rsid w:val="00B51617"/>
    <w:rsid w:val="00B55FF7"/>
    <w:rsid w:val="00B672C5"/>
    <w:rsid w:val="00B70184"/>
    <w:rsid w:val="00B732F6"/>
    <w:rsid w:val="00B777A8"/>
    <w:rsid w:val="00B77EF3"/>
    <w:rsid w:val="00B830DB"/>
    <w:rsid w:val="00B86B12"/>
    <w:rsid w:val="00B918FD"/>
    <w:rsid w:val="00B91A47"/>
    <w:rsid w:val="00BA21B4"/>
    <w:rsid w:val="00BA39FD"/>
    <w:rsid w:val="00BB32AF"/>
    <w:rsid w:val="00BB5340"/>
    <w:rsid w:val="00BE0346"/>
    <w:rsid w:val="00BE0BF7"/>
    <w:rsid w:val="00BE17C9"/>
    <w:rsid w:val="00BE3747"/>
    <w:rsid w:val="00BE46BF"/>
    <w:rsid w:val="00BE5C2B"/>
    <w:rsid w:val="00BE69F6"/>
    <w:rsid w:val="00BF0C45"/>
    <w:rsid w:val="00BF3CC5"/>
    <w:rsid w:val="00BF6384"/>
    <w:rsid w:val="00BF7217"/>
    <w:rsid w:val="00C00778"/>
    <w:rsid w:val="00C023DA"/>
    <w:rsid w:val="00C03665"/>
    <w:rsid w:val="00C16ADB"/>
    <w:rsid w:val="00C200CC"/>
    <w:rsid w:val="00C20E4D"/>
    <w:rsid w:val="00C22D5C"/>
    <w:rsid w:val="00C24501"/>
    <w:rsid w:val="00C24F9A"/>
    <w:rsid w:val="00C277C1"/>
    <w:rsid w:val="00C30D1D"/>
    <w:rsid w:val="00C31724"/>
    <w:rsid w:val="00C477DE"/>
    <w:rsid w:val="00C5072A"/>
    <w:rsid w:val="00C51AF2"/>
    <w:rsid w:val="00C53AD1"/>
    <w:rsid w:val="00C5543C"/>
    <w:rsid w:val="00C6458D"/>
    <w:rsid w:val="00C70C9A"/>
    <w:rsid w:val="00C73B3F"/>
    <w:rsid w:val="00C7751C"/>
    <w:rsid w:val="00C92081"/>
    <w:rsid w:val="00C95899"/>
    <w:rsid w:val="00C959F2"/>
    <w:rsid w:val="00CA2084"/>
    <w:rsid w:val="00CA27DB"/>
    <w:rsid w:val="00CA41C1"/>
    <w:rsid w:val="00CB2615"/>
    <w:rsid w:val="00CB30A4"/>
    <w:rsid w:val="00CB3ABB"/>
    <w:rsid w:val="00CB3BE6"/>
    <w:rsid w:val="00CB6AC8"/>
    <w:rsid w:val="00CC0956"/>
    <w:rsid w:val="00CC24A3"/>
    <w:rsid w:val="00CC2723"/>
    <w:rsid w:val="00CC461E"/>
    <w:rsid w:val="00CC4B1A"/>
    <w:rsid w:val="00CC70AA"/>
    <w:rsid w:val="00CC7D5A"/>
    <w:rsid w:val="00CD1256"/>
    <w:rsid w:val="00CD2677"/>
    <w:rsid w:val="00CD3AB5"/>
    <w:rsid w:val="00CD3D78"/>
    <w:rsid w:val="00CD600B"/>
    <w:rsid w:val="00CE0DF9"/>
    <w:rsid w:val="00CE55FD"/>
    <w:rsid w:val="00CE6689"/>
    <w:rsid w:val="00CF1998"/>
    <w:rsid w:val="00CF48A1"/>
    <w:rsid w:val="00D07C99"/>
    <w:rsid w:val="00D1179E"/>
    <w:rsid w:val="00D13E58"/>
    <w:rsid w:val="00D16BF0"/>
    <w:rsid w:val="00D21748"/>
    <w:rsid w:val="00D258EE"/>
    <w:rsid w:val="00D261C2"/>
    <w:rsid w:val="00D3299C"/>
    <w:rsid w:val="00D3549D"/>
    <w:rsid w:val="00D442A6"/>
    <w:rsid w:val="00D45534"/>
    <w:rsid w:val="00D51A99"/>
    <w:rsid w:val="00D5414E"/>
    <w:rsid w:val="00D54744"/>
    <w:rsid w:val="00D55B92"/>
    <w:rsid w:val="00D60919"/>
    <w:rsid w:val="00D64546"/>
    <w:rsid w:val="00D648A8"/>
    <w:rsid w:val="00D729DE"/>
    <w:rsid w:val="00D75DBD"/>
    <w:rsid w:val="00D811C5"/>
    <w:rsid w:val="00D92415"/>
    <w:rsid w:val="00D977CF"/>
    <w:rsid w:val="00DA0332"/>
    <w:rsid w:val="00DA14A2"/>
    <w:rsid w:val="00DC033B"/>
    <w:rsid w:val="00DC06D4"/>
    <w:rsid w:val="00DC0C85"/>
    <w:rsid w:val="00DD081A"/>
    <w:rsid w:val="00DD4B83"/>
    <w:rsid w:val="00DD7638"/>
    <w:rsid w:val="00DE042B"/>
    <w:rsid w:val="00DE05B9"/>
    <w:rsid w:val="00DE0D57"/>
    <w:rsid w:val="00DE6B01"/>
    <w:rsid w:val="00DF43B4"/>
    <w:rsid w:val="00DF49C1"/>
    <w:rsid w:val="00E03921"/>
    <w:rsid w:val="00E058DE"/>
    <w:rsid w:val="00E11F86"/>
    <w:rsid w:val="00E15213"/>
    <w:rsid w:val="00E16494"/>
    <w:rsid w:val="00E17C78"/>
    <w:rsid w:val="00E23B8E"/>
    <w:rsid w:val="00E248F1"/>
    <w:rsid w:val="00E257AE"/>
    <w:rsid w:val="00E26F52"/>
    <w:rsid w:val="00E30863"/>
    <w:rsid w:val="00E33FC1"/>
    <w:rsid w:val="00E37B13"/>
    <w:rsid w:val="00E424D8"/>
    <w:rsid w:val="00E501FF"/>
    <w:rsid w:val="00E512B7"/>
    <w:rsid w:val="00E60164"/>
    <w:rsid w:val="00E73690"/>
    <w:rsid w:val="00E767D0"/>
    <w:rsid w:val="00E769BE"/>
    <w:rsid w:val="00E862D3"/>
    <w:rsid w:val="00E8637B"/>
    <w:rsid w:val="00EA0B01"/>
    <w:rsid w:val="00EA57BF"/>
    <w:rsid w:val="00EA583F"/>
    <w:rsid w:val="00EB5A1B"/>
    <w:rsid w:val="00EB7569"/>
    <w:rsid w:val="00EC2AB4"/>
    <w:rsid w:val="00EC3DAD"/>
    <w:rsid w:val="00EC64FA"/>
    <w:rsid w:val="00ED6895"/>
    <w:rsid w:val="00ED7242"/>
    <w:rsid w:val="00EE0BDC"/>
    <w:rsid w:val="00EE5C58"/>
    <w:rsid w:val="00EE7EFC"/>
    <w:rsid w:val="00EF31FB"/>
    <w:rsid w:val="00EF4719"/>
    <w:rsid w:val="00EF6CF1"/>
    <w:rsid w:val="00EF7E2A"/>
    <w:rsid w:val="00F0522E"/>
    <w:rsid w:val="00F16652"/>
    <w:rsid w:val="00F17C66"/>
    <w:rsid w:val="00F22FD1"/>
    <w:rsid w:val="00F24D96"/>
    <w:rsid w:val="00F25CA7"/>
    <w:rsid w:val="00F26BD9"/>
    <w:rsid w:val="00F26C03"/>
    <w:rsid w:val="00F31F6F"/>
    <w:rsid w:val="00F3230D"/>
    <w:rsid w:val="00F40B26"/>
    <w:rsid w:val="00F41306"/>
    <w:rsid w:val="00F46E39"/>
    <w:rsid w:val="00F5031E"/>
    <w:rsid w:val="00F55914"/>
    <w:rsid w:val="00F5621A"/>
    <w:rsid w:val="00F65DBF"/>
    <w:rsid w:val="00F7482C"/>
    <w:rsid w:val="00F774D4"/>
    <w:rsid w:val="00F81050"/>
    <w:rsid w:val="00F81061"/>
    <w:rsid w:val="00F8769D"/>
    <w:rsid w:val="00F90F96"/>
    <w:rsid w:val="00F91D8A"/>
    <w:rsid w:val="00F92145"/>
    <w:rsid w:val="00F92A5A"/>
    <w:rsid w:val="00F93319"/>
    <w:rsid w:val="00FA1A56"/>
    <w:rsid w:val="00FB07DE"/>
    <w:rsid w:val="00FB30E5"/>
    <w:rsid w:val="00FB3610"/>
    <w:rsid w:val="00FB58B9"/>
    <w:rsid w:val="00FB7ACF"/>
    <w:rsid w:val="00FC3CB0"/>
    <w:rsid w:val="00FD6E78"/>
    <w:rsid w:val="00FE046C"/>
    <w:rsid w:val="00FE1CAA"/>
    <w:rsid w:val="00FE79CE"/>
    <w:rsid w:val="00FF2DD7"/>
    <w:rsid w:val="00FF55E1"/>
    <w:rsid w:val="01786B5F"/>
    <w:rsid w:val="018702BE"/>
    <w:rsid w:val="01BA0E25"/>
    <w:rsid w:val="02051A1E"/>
    <w:rsid w:val="06581D92"/>
    <w:rsid w:val="0A2E69A4"/>
    <w:rsid w:val="0A6172F4"/>
    <w:rsid w:val="0BDF0A48"/>
    <w:rsid w:val="0D996C05"/>
    <w:rsid w:val="0E3507F0"/>
    <w:rsid w:val="103F515E"/>
    <w:rsid w:val="10B05380"/>
    <w:rsid w:val="12865D8B"/>
    <w:rsid w:val="13CC42D5"/>
    <w:rsid w:val="149714B2"/>
    <w:rsid w:val="17315F44"/>
    <w:rsid w:val="178775CD"/>
    <w:rsid w:val="19CD6C6E"/>
    <w:rsid w:val="1B505294"/>
    <w:rsid w:val="1C2929B6"/>
    <w:rsid w:val="20532A9F"/>
    <w:rsid w:val="214C3D35"/>
    <w:rsid w:val="216104EA"/>
    <w:rsid w:val="220D3EF4"/>
    <w:rsid w:val="22B77672"/>
    <w:rsid w:val="231E619B"/>
    <w:rsid w:val="23C54CF8"/>
    <w:rsid w:val="24E63BCE"/>
    <w:rsid w:val="27ED34D8"/>
    <w:rsid w:val="28EF4707"/>
    <w:rsid w:val="2B046D7C"/>
    <w:rsid w:val="2B603955"/>
    <w:rsid w:val="2D922918"/>
    <w:rsid w:val="2E1C5362"/>
    <w:rsid w:val="33390F12"/>
    <w:rsid w:val="33C612AF"/>
    <w:rsid w:val="35DF30C0"/>
    <w:rsid w:val="362C556F"/>
    <w:rsid w:val="36562020"/>
    <w:rsid w:val="36916111"/>
    <w:rsid w:val="36AC13E5"/>
    <w:rsid w:val="38436D16"/>
    <w:rsid w:val="38F913EF"/>
    <w:rsid w:val="39950C48"/>
    <w:rsid w:val="3CA87351"/>
    <w:rsid w:val="3D4048D9"/>
    <w:rsid w:val="3DD6719D"/>
    <w:rsid w:val="3E5F106C"/>
    <w:rsid w:val="3E650D94"/>
    <w:rsid w:val="3F3B6D1C"/>
    <w:rsid w:val="3FC569E6"/>
    <w:rsid w:val="3FD95FBD"/>
    <w:rsid w:val="40206752"/>
    <w:rsid w:val="426A657D"/>
    <w:rsid w:val="45DC66B6"/>
    <w:rsid w:val="465D64D0"/>
    <w:rsid w:val="47EF5581"/>
    <w:rsid w:val="488460AC"/>
    <w:rsid w:val="49E91E15"/>
    <w:rsid w:val="4A7F76BB"/>
    <w:rsid w:val="4B6E4D19"/>
    <w:rsid w:val="4BC46E9B"/>
    <w:rsid w:val="4FC001EC"/>
    <w:rsid w:val="508A096A"/>
    <w:rsid w:val="50E0691B"/>
    <w:rsid w:val="51A60C45"/>
    <w:rsid w:val="53171496"/>
    <w:rsid w:val="53626DCE"/>
    <w:rsid w:val="5B093B8A"/>
    <w:rsid w:val="5FAE0C8F"/>
    <w:rsid w:val="60933441"/>
    <w:rsid w:val="63B250A0"/>
    <w:rsid w:val="63C16423"/>
    <w:rsid w:val="63EA07CA"/>
    <w:rsid w:val="640D7C51"/>
    <w:rsid w:val="64703422"/>
    <w:rsid w:val="64CE3C9A"/>
    <w:rsid w:val="6A4470E9"/>
    <w:rsid w:val="6A7139A2"/>
    <w:rsid w:val="6C416EDC"/>
    <w:rsid w:val="6D52074F"/>
    <w:rsid w:val="6DC13BEE"/>
    <w:rsid w:val="70216A54"/>
    <w:rsid w:val="70604B21"/>
    <w:rsid w:val="72AA4744"/>
    <w:rsid w:val="747B092A"/>
    <w:rsid w:val="78036A63"/>
    <w:rsid w:val="79460BA8"/>
    <w:rsid w:val="79BC7CFD"/>
    <w:rsid w:val="7AA943F7"/>
    <w:rsid w:val="7AE861E0"/>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ocked="1"/>
    <w:lsdException w:qFormat="1" w:unhideWhenUsed="0" w:uiPriority="99" w:semiHidden="0" w:name="heading 3" w:locked="1"/>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ocked="1"/>
    <w:lsdException w:uiPriority="99" w:name="footnote text" w:locked="1"/>
    <w:lsdException w:qFormat="1" w:unhideWhenUsed="0"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ocked="1"/>
    <w:lsdException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9"/>
    <w:qFormat/>
    <w:locked/>
    <w:uiPriority w:val="99"/>
    <w:pPr>
      <w:keepNext/>
      <w:keepLines/>
      <w:spacing w:line="413" w:lineRule="auto"/>
      <w:outlineLvl w:val="1"/>
    </w:pPr>
    <w:rPr>
      <w:rFonts w:ascii="Cambria" w:hAnsi="Cambria"/>
      <w:b/>
      <w:bCs/>
      <w:sz w:val="32"/>
      <w:szCs w:val="32"/>
    </w:rPr>
  </w:style>
  <w:style w:type="paragraph" w:styleId="3">
    <w:name w:val="heading 3"/>
    <w:basedOn w:val="1"/>
    <w:next w:val="1"/>
    <w:link w:val="20"/>
    <w:qFormat/>
    <w:locked/>
    <w:uiPriority w:val="99"/>
    <w:pPr>
      <w:keepNext/>
      <w:keepLines/>
      <w:spacing w:before="260" w:after="260" w:line="416" w:lineRule="auto"/>
      <w:outlineLvl w:val="2"/>
    </w:pPr>
    <w:rPr>
      <w:b/>
      <w:sz w:val="32"/>
      <w:szCs w:val="20"/>
    </w:rPr>
  </w:style>
  <w:style w:type="character" w:default="1" w:styleId="13">
    <w:name w:val="Default Paragraph Font"/>
    <w:unhideWhenUsed/>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31"/>
    <w:qFormat/>
    <w:locked/>
    <w:uiPriority w:val="99"/>
    <w:rPr>
      <w:b/>
      <w:bCs/>
    </w:rPr>
  </w:style>
  <w:style w:type="paragraph" w:styleId="5">
    <w:name w:val="annotation text"/>
    <w:basedOn w:val="1"/>
    <w:link w:val="30"/>
    <w:qFormat/>
    <w:locked/>
    <w:uiPriority w:val="99"/>
    <w:pPr>
      <w:jc w:val="left"/>
    </w:pPr>
    <w:rPr>
      <w:rFonts w:ascii="Calibri" w:hAnsi="Calibri"/>
    </w:rPr>
  </w:style>
  <w:style w:type="paragraph" w:styleId="6">
    <w:name w:val="Normal Indent"/>
    <w:basedOn w:val="1"/>
    <w:qFormat/>
    <w:locked/>
    <w:uiPriority w:val="99"/>
    <w:pPr>
      <w:widowControl/>
      <w:ind w:firstLine="420"/>
      <w:jc w:val="left"/>
    </w:pPr>
    <w:rPr>
      <w:kern w:val="0"/>
      <w:sz w:val="20"/>
    </w:rPr>
  </w:style>
  <w:style w:type="paragraph" w:styleId="7">
    <w:name w:val="Date"/>
    <w:basedOn w:val="1"/>
    <w:next w:val="1"/>
    <w:link w:val="21"/>
    <w:qFormat/>
    <w:uiPriority w:val="99"/>
    <w:pPr>
      <w:ind w:left="100" w:leftChars="2500"/>
    </w:pPr>
  </w:style>
  <w:style w:type="paragraph" w:styleId="8">
    <w:name w:val="Balloon Text"/>
    <w:basedOn w:val="1"/>
    <w:link w:val="32"/>
    <w:qFormat/>
    <w:locked/>
    <w:uiPriority w:val="99"/>
    <w:rPr>
      <w:rFonts w:ascii="Calibri" w:hAnsi="Calibri"/>
      <w:sz w:val="18"/>
      <w:szCs w:val="18"/>
    </w:rPr>
  </w:style>
  <w:style w:type="paragraph" w:styleId="9">
    <w:name w:val="footer"/>
    <w:basedOn w:val="1"/>
    <w:link w:val="22"/>
    <w:qFormat/>
    <w:uiPriority w:val="99"/>
    <w:pPr>
      <w:tabs>
        <w:tab w:val="center" w:pos="4153"/>
        <w:tab w:val="right" w:pos="8306"/>
      </w:tabs>
      <w:snapToGrid w:val="0"/>
      <w:jc w:val="left"/>
    </w:pPr>
    <w:rPr>
      <w:sz w:val="18"/>
      <w:szCs w:val="18"/>
    </w:rPr>
  </w:style>
  <w:style w:type="paragraph" w:styleId="10">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link w:val="2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2">
    <w:name w:val="Normal (Web)"/>
    <w:basedOn w:val="1"/>
    <w:locked/>
    <w:uiPriority w:val="99"/>
    <w:pPr>
      <w:spacing w:beforeAutospacing="1" w:afterAutospacing="1"/>
      <w:jc w:val="left"/>
    </w:pPr>
    <w:rPr>
      <w:rFonts w:ascii="Calibri" w:hAnsi="Calibri"/>
      <w:kern w:val="0"/>
      <w:sz w:val="24"/>
    </w:rPr>
  </w:style>
  <w:style w:type="character" w:styleId="14">
    <w:name w:val="page number"/>
    <w:basedOn w:val="13"/>
    <w:qFormat/>
    <w:uiPriority w:val="99"/>
    <w:rPr>
      <w:rFonts w:cs="Times New Roman"/>
    </w:rPr>
  </w:style>
  <w:style w:type="character" w:styleId="15">
    <w:name w:val="Hyperlink"/>
    <w:basedOn w:val="13"/>
    <w:qFormat/>
    <w:uiPriority w:val="99"/>
    <w:rPr>
      <w:rFonts w:cs="Times New Roman"/>
      <w:color w:val="0000FF"/>
      <w:u w:val="single"/>
    </w:rPr>
  </w:style>
  <w:style w:type="character" w:styleId="16">
    <w:name w:val="annotation reference"/>
    <w:basedOn w:val="13"/>
    <w:qFormat/>
    <w:locked/>
    <w:uiPriority w:val="99"/>
    <w:rPr>
      <w:rFonts w:cs="Times New Roman"/>
      <w:sz w:val="21"/>
      <w:szCs w:val="21"/>
    </w:rPr>
  </w:style>
  <w:style w:type="table" w:styleId="18">
    <w:name w:val="Table Grid"/>
    <w:basedOn w:val="17"/>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9">
    <w:name w:val="标题 2 Char"/>
    <w:basedOn w:val="13"/>
    <w:link w:val="2"/>
    <w:semiHidden/>
    <w:locked/>
    <w:uiPriority w:val="99"/>
    <w:rPr>
      <w:rFonts w:ascii="Cambria" w:hAnsi="Cambria" w:eastAsia="宋体" w:cs="Times New Roman"/>
      <w:b/>
      <w:bCs/>
      <w:kern w:val="2"/>
      <w:sz w:val="32"/>
      <w:szCs w:val="32"/>
      <w:lang w:val="en-US" w:eastAsia="zh-CN" w:bidi="ar-SA"/>
    </w:rPr>
  </w:style>
  <w:style w:type="character" w:customStyle="1" w:styleId="20">
    <w:name w:val="标题 3 Char"/>
    <w:basedOn w:val="13"/>
    <w:link w:val="3"/>
    <w:qFormat/>
    <w:locked/>
    <w:uiPriority w:val="99"/>
    <w:rPr>
      <w:rFonts w:cs="Times New Roman"/>
      <w:b/>
      <w:kern w:val="2"/>
      <w:sz w:val="32"/>
    </w:rPr>
  </w:style>
  <w:style w:type="character" w:customStyle="1" w:styleId="21">
    <w:name w:val="日期 Char"/>
    <w:basedOn w:val="13"/>
    <w:link w:val="7"/>
    <w:semiHidden/>
    <w:qFormat/>
    <w:locked/>
    <w:uiPriority w:val="99"/>
    <w:rPr>
      <w:rFonts w:cs="Times New Roman"/>
      <w:sz w:val="24"/>
      <w:szCs w:val="24"/>
    </w:rPr>
  </w:style>
  <w:style w:type="character" w:customStyle="1" w:styleId="22">
    <w:name w:val="页脚 Char"/>
    <w:basedOn w:val="13"/>
    <w:link w:val="9"/>
    <w:semiHidden/>
    <w:locked/>
    <w:uiPriority w:val="99"/>
    <w:rPr>
      <w:rFonts w:cs="Times New Roman"/>
      <w:sz w:val="18"/>
      <w:szCs w:val="18"/>
    </w:rPr>
  </w:style>
  <w:style w:type="character" w:customStyle="1" w:styleId="23">
    <w:name w:val="页眉 Char"/>
    <w:basedOn w:val="13"/>
    <w:link w:val="10"/>
    <w:semiHidden/>
    <w:locked/>
    <w:uiPriority w:val="99"/>
    <w:rPr>
      <w:rFonts w:cs="Times New Roman"/>
      <w:sz w:val="18"/>
      <w:szCs w:val="18"/>
    </w:rPr>
  </w:style>
  <w:style w:type="character" w:customStyle="1" w:styleId="24">
    <w:name w:val="HTML 预设格式 Char"/>
    <w:basedOn w:val="13"/>
    <w:link w:val="11"/>
    <w:locked/>
    <w:uiPriority w:val="99"/>
    <w:rPr>
      <w:rFonts w:ascii="宋体" w:eastAsia="宋体" w:cs="宋体"/>
      <w:sz w:val="24"/>
      <w:szCs w:val="24"/>
    </w:rPr>
  </w:style>
  <w:style w:type="paragraph" w:customStyle="1" w:styleId="25">
    <w:name w:val="List Paragraph1"/>
    <w:basedOn w:val="1"/>
    <w:uiPriority w:val="99"/>
    <w:pPr>
      <w:ind w:firstLine="420" w:firstLineChars="200"/>
    </w:pPr>
    <w:rPr>
      <w:rFonts w:ascii="Calibri" w:hAnsi="Calibri"/>
      <w:szCs w:val="22"/>
    </w:rPr>
  </w:style>
  <w:style w:type="paragraph" w:customStyle="1" w:styleId="26">
    <w:name w:val="Char"/>
    <w:basedOn w:val="1"/>
    <w:uiPriority w:val="99"/>
    <w:pPr>
      <w:widowControl/>
      <w:spacing w:line="400" w:lineRule="exact"/>
      <w:jc w:val="center"/>
    </w:pPr>
    <w:rPr>
      <w:rFonts w:ascii="Verdana" w:hAnsi="Verdana"/>
      <w:kern w:val="0"/>
      <w:szCs w:val="20"/>
      <w:lang w:eastAsia="en-US"/>
    </w:rPr>
  </w:style>
  <w:style w:type="paragraph" w:customStyle="1" w:styleId="27">
    <w:name w:val="样式 标题3 + 加粗"/>
    <w:basedOn w:val="1"/>
    <w:uiPriority w:val="99"/>
    <w:pPr>
      <w:keepNext/>
      <w:keepLines/>
      <w:spacing w:before="260" w:after="260" w:line="360" w:lineRule="auto"/>
      <w:outlineLvl w:val="2"/>
    </w:pPr>
    <w:rPr>
      <w:rFonts w:ascii="宋体" w:hAnsi="宋体"/>
      <w:sz w:val="24"/>
      <w:szCs w:val="28"/>
    </w:rPr>
  </w:style>
  <w:style w:type="paragraph" w:customStyle="1" w:styleId="28">
    <w:name w:val="样式"/>
    <w:uiPriority w:val="99"/>
    <w:pPr>
      <w:widowControl w:val="0"/>
      <w:autoSpaceDE w:val="0"/>
      <w:autoSpaceDN w:val="0"/>
      <w:adjustRightInd w:val="0"/>
    </w:pPr>
    <w:rPr>
      <w:rFonts w:ascii="宋体" w:hAnsi="宋体" w:eastAsia="宋体" w:cs="宋体"/>
      <w:sz w:val="24"/>
      <w:szCs w:val="24"/>
      <w:lang w:val="en-US" w:eastAsia="zh-CN" w:bidi="ar-SA"/>
    </w:rPr>
  </w:style>
  <w:style w:type="paragraph" w:customStyle="1" w:styleId="29">
    <w:name w:val="Blockquote"/>
    <w:basedOn w:val="1"/>
    <w:uiPriority w:val="99"/>
    <w:pPr>
      <w:autoSpaceDE w:val="0"/>
      <w:autoSpaceDN w:val="0"/>
      <w:adjustRightInd w:val="0"/>
      <w:spacing w:before="100" w:after="100"/>
      <w:ind w:left="360" w:right="360"/>
      <w:jc w:val="left"/>
    </w:pPr>
    <w:rPr>
      <w:kern w:val="0"/>
      <w:sz w:val="24"/>
      <w:szCs w:val="20"/>
    </w:rPr>
  </w:style>
  <w:style w:type="character" w:customStyle="1" w:styleId="30">
    <w:name w:val="批注文字 Char"/>
    <w:basedOn w:val="13"/>
    <w:link w:val="5"/>
    <w:semiHidden/>
    <w:locked/>
    <w:uiPriority w:val="99"/>
    <w:rPr>
      <w:rFonts w:ascii="Calibri" w:hAnsi="Calibri" w:eastAsia="宋体" w:cs="Times New Roman"/>
      <w:kern w:val="2"/>
      <w:sz w:val="24"/>
      <w:szCs w:val="24"/>
      <w:lang w:val="en-US" w:eastAsia="zh-CN" w:bidi="ar-SA"/>
    </w:rPr>
  </w:style>
  <w:style w:type="character" w:customStyle="1" w:styleId="31">
    <w:name w:val="批注主题 Char"/>
    <w:basedOn w:val="30"/>
    <w:link w:val="4"/>
    <w:semiHidden/>
    <w:qFormat/>
    <w:locked/>
    <w:uiPriority w:val="99"/>
    <w:rPr>
      <w:b/>
      <w:bCs/>
    </w:rPr>
  </w:style>
  <w:style w:type="character" w:customStyle="1" w:styleId="32">
    <w:name w:val="批注框文本 Char"/>
    <w:basedOn w:val="13"/>
    <w:link w:val="8"/>
    <w:semiHidden/>
    <w:locked/>
    <w:uiPriority w:val="99"/>
    <w:rPr>
      <w:rFonts w:ascii="Calibri" w:hAnsi="Calibri" w:eastAsia="宋体" w:cs="Times New Roman"/>
      <w:kern w:val="2"/>
      <w:sz w:val="18"/>
      <w:szCs w:val="18"/>
      <w:lang w:val="en-US" w:eastAsia="zh-CN" w:bidi="ar-SA"/>
    </w:rPr>
  </w:style>
  <w:style w:type="paragraph" w:customStyle="1" w:styleId="33">
    <w:name w:val="样式 标题 2 + Times New Roman 四号 非加粗 段前: 5 磅 段后: 0 磅 行距: 固定值 20..."/>
    <w:basedOn w:val="2"/>
    <w:uiPriority w:val="99"/>
    <w:pPr>
      <w:spacing w:line="400" w:lineRule="exact"/>
    </w:pPr>
    <w:rPr>
      <w:rFonts w:ascii="Times New Roman" w:hAnsi="Times New Roman" w:eastAsia="黑体" w:cs="宋体"/>
      <w:b w:val="0"/>
      <w:bCs w:val="0"/>
      <w:kern w:val="0"/>
      <w:sz w:val="28"/>
      <w:szCs w:val="20"/>
    </w:rPr>
  </w:style>
  <w:style w:type="paragraph" w:customStyle="1" w:styleId="34">
    <w:name w:val="样式 标题 3 + (中文) 黑体 小四 非加粗 段前: 7.8 磅 段后: 0 磅 行距: 固定值 20 磅"/>
    <w:basedOn w:val="3"/>
    <w:qFormat/>
    <w:uiPriority w:val="99"/>
    <w:pPr>
      <w:spacing w:before="0" w:after="0" w:line="400" w:lineRule="exact"/>
    </w:pPr>
    <w:rPr>
      <w:rFonts w:eastAsia="黑体" w:cs="宋体"/>
      <w:b w:val="0"/>
      <w:sz w:val="24"/>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9349</Words>
  <Characters>53290</Characters>
  <Lines>444</Lines>
  <Paragraphs>125</Paragraphs>
  <TotalTime>0</TotalTime>
  <ScaleCrop>false</ScaleCrop>
  <LinksUpToDate>false</LinksUpToDate>
  <CharactersWithSpaces>62514</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2017-02-07T09:12:00Z</dcterms:created>
  <dc:creator>微软用户</dc:creator>
  <cp:lastModifiedBy>Administrator</cp:lastModifiedBy>
  <cp:lastPrinted>2017-09-27T01:58:00Z</cp:lastPrinted>
  <dcterms:modified xsi:type="dcterms:W3CDTF">2018-01-08T03:28:39Z</dcterms:modified>
  <dc:title>环评比选邀请函</dc:title>
  <cp:revision>232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