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DA7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outlineLvl w:val="0"/>
        <w:rPr>
          <w:rFonts w:hint="eastAsia" w:ascii="黑体" w:hAnsi="宋体" w:eastAsia="黑体" w:cs="黑体"/>
          <w:color w:val="auto"/>
          <w:sz w:val="31"/>
          <w:szCs w:val="31"/>
          <w:shd w:val="clear" w:color="auto" w:fill="FFFFFF"/>
        </w:rPr>
      </w:pPr>
      <w:r>
        <w:rPr>
          <w:rFonts w:hint="eastAsia" w:ascii="黑体" w:hAnsi="宋体" w:eastAsia="黑体" w:cs="黑体"/>
          <w:color w:val="auto"/>
          <w:sz w:val="31"/>
          <w:szCs w:val="31"/>
          <w:shd w:val="clear" w:color="auto" w:fill="FFFFFF"/>
          <w:lang w:val="en-US" w:eastAsia="zh-CN"/>
        </w:rPr>
        <w:t>滨江路商业综合体1F~4F维修改造项目厨房设备采购询价</w:t>
      </w:r>
      <w:r>
        <w:rPr>
          <w:rFonts w:hint="eastAsia" w:ascii="黑体" w:hAnsi="宋体" w:eastAsia="黑体" w:cs="黑体"/>
          <w:color w:val="auto"/>
          <w:sz w:val="31"/>
          <w:szCs w:val="31"/>
          <w:shd w:val="clear" w:color="auto" w:fill="FFFFFF"/>
        </w:rPr>
        <w:t>结果公告</w:t>
      </w:r>
    </w:p>
    <w:p w14:paraId="18439CD4">
      <w:pPr>
        <w:rPr>
          <w:rFonts w:hint="eastAsia"/>
          <w:color w:val="auto"/>
        </w:rPr>
      </w:pPr>
    </w:p>
    <w:tbl>
      <w:tblPr>
        <w:tblStyle w:val="9"/>
        <w:tblW w:w="8860" w:type="dxa"/>
        <w:tblInd w:w="-1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3032"/>
        <w:gridCol w:w="5828"/>
      </w:tblGrid>
      <w:tr w14:paraId="15DA8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2" w:hRule="atLeast"/>
        </w:trPr>
        <w:tc>
          <w:tcPr>
            <w:tcW w:w="3032" w:type="dxa"/>
            <w:tcBorders>
              <w:tl2br w:val="nil"/>
              <w:tr2bl w:val="nil"/>
            </w:tcBorders>
            <w:shd w:val="clear" w:color="auto" w:fill="FFFFFF"/>
            <w:tcMar>
              <w:top w:w="45" w:type="dxa"/>
              <w:left w:w="45" w:type="dxa"/>
              <w:bottom w:w="45" w:type="dxa"/>
              <w:right w:w="45" w:type="dxa"/>
            </w:tcMar>
            <w:vAlign w:val="center"/>
          </w:tcPr>
          <w:p w14:paraId="58CE9B7E">
            <w:pPr>
              <w:keepNext w:val="0"/>
              <w:keepLines w:val="0"/>
              <w:widowControl/>
              <w:suppressLineNumbers w:val="0"/>
              <w:wordWrap w:val="0"/>
              <w:spacing w:before="0" w:beforeAutospacing="0" w:after="0" w:afterAutospacing="0" w:line="210" w:lineRule="atLeast"/>
              <w:ind w:left="0" w:right="0"/>
              <w:jc w:val="left"/>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采购项目名称</w:t>
            </w:r>
          </w:p>
        </w:tc>
        <w:tc>
          <w:tcPr>
            <w:tcW w:w="5828" w:type="dxa"/>
            <w:tcBorders>
              <w:tl2br w:val="nil"/>
              <w:tr2bl w:val="nil"/>
            </w:tcBorders>
            <w:shd w:val="clear" w:color="auto" w:fill="FFFFFF"/>
            <w:tcMar>
              <w:top w:w="45" w:type="dxa"/>
              <w:left w:w="45" w:type="dxa"/>
              <w:bottom w:w="45" w:type="dxa"/>
              <w:right w:w="45" w:type="dxa"/>
            </w:tcMar>
            <w:vAlign w:val="center"/>
          </w:tcPr>
          <w:p w14:paraId="549775D2">
            <w:pPr>
              <w:keepNext w:val="0"/>
              <w:keepLines w:val="0"/>
              <w:widowControl/>
              <w:suppressLineNumbers w:val="0"/>
              <w:wordWrap w:val="0"/>
              <w:spacing w:before="0" w:beforeAutospacing="0" w:after="0" w:afterAutospacing="0" w:line="210" w:lineRule="atLeast"/>
              <w:ind w:left="0" w:right="0"/>
              <w:jc w:val="left"/>
              <w:textAlignment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滨江路商业综合体1F~4F维修改造项目厨房设备采购</w:t>
            </w:r>
          </w:p>
        </w:tc>
      </w:tr>
      <w:tr w14:paraId="37C38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2" w:hRule="atLeast"/>
        </w:trPr>
        <w:tc>
          <w:tcPr>
            <w:tcW w:w="3032" w:type="dxa"/>
            <w:tcBorders>
              <w:tl2br w:val="nil"/>
              <w:tr2bl w:val="nil"/>
            </w:tcBorders>
            <w:shd w:val="clear" w:color="auto" w:fill="FFFFFF"/>
            <w:tcMar>
              <w:top w:w="45" w:type="dxa"/>
              <w:left w:w="45" w:type="dxa"/>
              <w:bottom w:w="45" w:type="dxa"/>
              <w:right w:w="45" w:type="dxa"/>
            </w:tcMar>
            <w:vAlign w:val="center"/>
          </w:tcPr>
          <w:p w14:paraId="3C1B0ACD">
            <w:pPr>
              <w:keepNext w:val="0"/>
              <w:keepLines w:val="0"/>
              <w:widowControl/>
              <w:suppressLineNumbers w:val="0"/>
              <w:wordWrap w:val="0"/>
              <w:spacing w:before="0" w:beforeAutospacing="0" w:after="0" w:afterAutospacing="0" w:line="210" w:lineRule="atLeast"/>
              <w:ind w:left="0" w:right="0"/>
              <w:jc w:val="left"/>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采购项目编号</w:t>
            </w:r>
          </w:p>
        </w:tc>
        <w:tc>
          <w:tcPr>
            <w:tcW w:w="5828" w:type="dxa"/>
            <w:tcBorders>
              <w:tl2br w:val="nil"/>
              <w:tr2bl w:val="nil"/>
            </w:tcBorders>
            <w:shd w:val="clear" w:color="auto" w:fill="FFFFFF"/>
            <w:tcMar>
              <w:top w:w="45" w:type="dxa"/>
              <w:left w:w="45" w:type="dxa"/>
              <w:bottom w:w="45" w:type="dxa"/>
              <w:right w:w="45" w:type="dxa"/>
            </w:tcMar>
            <w:vAlign w:val="center"/>
          </w:tcPr>
          <w:p w14:paraId="4E2E7EA1">
            <w:pPr>
              <w:keepNext w:val="0"/>
              <w:keepLines w:val="0"/>
              <w:widowControl/>
              <w:suppressLineNumbers w:val="0"/>
              <w:wordWrap w:val="0"/>
              <w:spacing w:before="0" w:beforeAutospacing="0" w:after="0" w:afterAutospacing="0" w:line="210" w:lineRule="atLeast"/>
              <w:ind w:left="0" w:right="0"/>
              <w:jc w:val="left"/>
              <w:textAlignment w:val="center"/>
              <w:rPr>
                <w:rFonts w:hint="eastAsia" w:ascii="宋体" w:hAnsi="宋体" w:eastAsia="宋体" w:cs="宋体"/>
                <w:color w:val="auto"/>
                <w:sz w:val="21"/>
                <w:szCs w:val="21"/>
                <w:lang w:val="en-US" w:eastAsia="zh-CN"/>
              </w:rPr>
            </w:pPr>
            <w:r>
              <w:rPr>
                <w:rFonts w:hint="eastAsia" w:ascii="宋体" w:hAnsi="宋体"/>
                <w:b w:val="0"/>
                <w:bCs/>
                <w:sz w:val="21"/>
                <w:szCs w:val="21"/>
                <w:highlight w:val="none"/>
                <w:lang w:eastAsia="zh-CN"/>
              </w:rPr>
              <w:t>XYCG[2026]</w:t>
            </w:r>
            <w:r>
              <w:rPr>
                <w:rFonts w:hint="eastAsia" w:ascii="宋体" w:hAnsi="宋体"/>
                <w:b w:val="0"/>
                <w:bCs/>
                <w:sz w:val="21"/>
                <w:szCs w:val="21"/>
                <w:highlight w:val="none"/>
                <w:lang w:val="en-US" w:eastAsia="zh-CN"/>
              </w:rPr>
              <w:t>044</w:t>
            </w:r>
            <w:r>
              <w:rPr>
                <w:rFonts w:hint="eastAsia" w:ascii="宋体" w:hAnsi="宋体"/>
                <w:b w:val="0"/>
                <w:bCs/>
                <w:sz w:val="21"/>
                <w:szCs w:val="21"/>
                <w:highlight w:val="none"/>
                <w:lang w:eastAsia="zh-CN"/>
              </w:rPr>
              <w:t>号</w:t>
            </w:r>
          </w:p>
        </w:tc>
      </w:tr>
      <w:tr w14:paraId="0254E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2" w:hRule="atLeast"/>
        </w:trPr>
        <w:tc>
          <w:tcPr>
            <w:tcW w:w="3032" w:type="dxa"/>
            <w:tcBorders>
              <w:tl2br w:val="nil"/>
              <w:tr2bl w:val="nil"/>
            </w:tcBorders>
            <w:shd w:val="clear" w:color="auto" w:fill="FFFFFF"/>
            <w:tcMar>
              <w:top w:w="45" w:type="dxa"/>
              <w:left w:w="45" w:type="dxa"/>
              <w:bottom w:w="45" w:type="dxa"/>
              <w:right w:w="45" w:type="dxa"/>
            </w:tcMar>
            <w:vAlign w:val="center"/>
          </w:tcPr>
          <w:p w14:paraId="69A2658E">
            <w:pPr>
              <w:keepNext w:val="0"/>
              <w:keepLines w:val="0"/>
              <w:widowControl/>
              <w:suppressLineNumbers w:val="0"/>
              <w:wordWrap w:val="0"/>
              <w:spacing w:before="0" w:beforeAutospacing="0" w:after="0" w:afterAutospacing="0" w:line="210" w:lineRule="atLeast"/>
              <w:ind w:left="0" w:right="0"/>
              <w:jc w:val="left"/>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公告</w:t>
            </w:r>
            <w:r>
              <w:rPr>
                <w:rFonts w:hint="eastAsia" w:ascii="宋体" w:hAnsi="宋体" w:cs="宋体"/>
                <w:b/>
                <w:bCs/>
                <w:color w:val="auto"/>
                <w:kern w:val="0"/>
                <w:sz w:val="18"/>
                <w:szCs w:val="18"/>
                <w:lang w:val="en-US" w:eastAsia="zh-CN" w:bidi="ar"/>
              </w:rPr>
              <w:t>期限</w:t>
            </w:r>
          </w:p>
        </w:tc>
        <w:tc>
          <w:tcPr>
            <w:tcW w:w="5828" w:type="dxa"/>
            <w:tcBorders>
              <w:tl2br w:val="nil"/>
              <w:tr2bl w:val="nil"/>
            </w:tcBorders>
            <w:shd w:val="clear" w:color="auto" w:fill="FFFFFF"/>
            <w:tcMar>
              <w:top w:w="45" w:type="dxa"/>
              <w:left w:w="45" w:type="dxa"/>
              <w:bottom w:w="45" w:type="dxa"/>
              <w:right w:w="45" w:type="dxa"/>
            </w:tcMar>
            <w:vAlign w:val="center"/>
          </w:tcPr>
          <w:p w14:paraId="444BF7C2">
            <w:pPr>
              <w:keepNext w:val="0"/>
              <w:keepLines w:val="0"/>
              <w:widowControl/>
              <w:suppressLineNumbers w:val="0"/>
              <w:wordWrap w:val="0"/>
              <w:spacing w:before="0" w:beforeAutospacing="0" w:after="0" w:afterAutospacing="0" w:line="210" w:lineRule="atLeast"/>
              <w:ind w:left="0" w:right="0"/>
              <w:jc w:val="left"/>
              <w:textAlignment w:val="center"/>
              <w:rPr>
                <w:rFonts w:hint="default" w:ascii="宋体" w:hAnsi="宋体" w:eastAsia="宋体" w:cs="宋体"/>
                <w:color w:val="auto"/>
                <w:sz w:val="21"/>
                <w:szCs w:val="21"/>
                <w:lang w:val="en-US"/>
              </w:rPr>
            </w:pPr>
            <w:r>
              <w:rPr>
                <w:rFonts w:hint="eastAsia" w:ascii="宋体" w:hAnsi="宋体" w:cs="宋体"/>
                <w:color w:val="auto"/>
                <w:kern w:val="0"/>
                <w:sz w:val="21"/>
                <w:szCs w:val="21"/>
                <w:lang w:val="en-US" w:eastAsia="zh-CN" w:bidi="ar"/>
              </w:rPr>
              <w:t>自本公告发布之日起1个工作日。</w:t>
            </w:r>
          </w:p>
        </w:tc>
      </w:tr>
      <w:tr w14:paraId="1FDD4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2" w:hRule="atLeast"/>
        </w:trPr>
        <w:tc>
          <w:tcPr>
            <w:tcW w:w="3032" w:type="dxa"/>
            <w:tcBorders>
              <w:tl2br w:val="nil"/>
              <w:tr2bl w:val="nil"/>
            </w:tcBorders>
            <w:shd w:val="clear" w:color="auto" w:fill="FFFFFF"/>
            <w:tcMar>
              <w:top w:w="45" w:type="dxa"/>
              <w:left w:w="45" w:type="dxa"/>
              <w:bottom w:w="45" w:type="dxa"/>
              <w:right w:w="45" w:type="dxa"/>
            </w:tcMar>
            <w:vAlign w:val="center"/>
          </w:tcPr>
          <w:p w14:paraId="67ABD038">
            <w:pPr>
              <w:keepNext w:val="0"/>
              <w:keepLines w:val="0"/>
              <w:widowControl/>
              <w:suppressLineNumbers w:val="0"/>
              <w:wordWrap w:val="0"/>
              <w:spacing w:before="0" w:beforeAutospacing="0" w:after="0" w:afterAutospacing="0" w:line="210" w:lineRule="atLeast"/>
              <w:ind w:left="0" w:right="0"/>
              <w:jc w:val="left"/>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采购人</w:t>
            </w:r>
          </w:p>
        </w:tc>
        <w:tc>
          <w:tcPr>
            <w:tcW w:w="5828" w:type="dxa"/>
            <w:tcBorders>
              <w:tl2br w:val="nil"/>
              <w:tr2bl w:val="nil"/>
            </w:tcBorders>
            <w:shd w:val="clear" w:color="auto" w:fill="FFFFFF"/>
            <w:tcMar>
              <w:top w:w="45" w:type="dxa"/>
              <w:left w:w="45" w:type="dxa"/>
              <w:bottom w:w="45" w:type="dxa"/>
              <w:right w:w="45" w:type="dxa"/>
            </w:tcMar>
            <w:vAlign w:val="center"/>
          </w:tcPr>
          <w:p w14:paraId="715A750C">
            <w:pPr>
              <w:keepNext w:val="0"/>
              <w:keepLines w:val="0"/>
              <w:widowControl/>
              <w:suppressLineNumbers w:val="0"/>
              <w:wordWrap w:val="0"/>
              <w:spacing w:before="0" w:beforeAutospacing="0" w:after="0" w:afterAutospacing="0" w:line="210" w:lineRule="atLeast"/>
              <w:ind w:left="0" w:right="0"/>
              <w:jc w:val="left"/>
              <w:textAlignment w:val="center"/>
              <w:rPr>
                <w:rFonts w:hint="eastAsia" w:ascii="宋体" w:hAnsi="宋体" w:eastAsia="宋体" w:cs="宋体"/>
                <w:color w:val="auto"/>
                <w:sz w:val="21"/>
                <w:szCs w:val="21"/>
              </w:rPr>
            </w:pPr>
            <w:r>
              <w:rPr>
                <w:rFonts w:hint="eastAsia"/>
                <w:b w:val="0"/>
                <w:bCs/>
                <w:color w:val="auto"/>
                <w:sz w:val="21"/>
                <w:szCs w:val="21"/>
                <w:highlight w:val="none"/>
                <w:lang w:val="en-US" w:eastAsia="zh-CN"/>
              </w:rPr>
              <w:t xml:space="preserve">泸州兴港商贸有限公司 </w:t>
            </w:r>
          </w:p>
        </w:tc>
      </w:tr>
      <w:tr w14:paraId="5A765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14" w:hRule="atLeast"/>
        </w:trPr>
        <w:tc>
          <w:tcPr>
            <w:tcW w:w="3032" w:type="dxa"/>
            <w:tcBorders>
              <w:tl2br w:val="nil"/>
              <w:tr2bl w:val="nil"/>
            </w:tcBorders>
            <w:shd w:val="clear" w:color="auto" w:fill="FFFFFF"/>
            <w:tcMar>
              <w:top w:w="45" w:type="dxa"/>
              <w:left w:w="45" w:type="dxa"/>
              <w:bottom w:w="45" w:type="dxa"/>
              <w:right w:w="45" w:type="dxa"/>
            </w:tcMar>
            <w:vAlign w:val="center"/>
          </w:tcPr>
          <w:p w14:paraId="76862D6A">
            <w:pPr>
              <w:keepNext w:val="0"/>
              <w:keepLines w:val="0"/>
              <w:widowControl/>
              <w:suppressLineNumbers w:val="0"/>
              <w:wordWrap w:val="0"/>
              <w:spacing w:before="0" w:beforeAutospacing="0" w:after="0" w:afterAutospacing="0" w:line="210" w:lineRule="atLeast"/>
              <w:ind w:left="0" w:right="0"/>
              <w:jc w:val="left"/>
              <w:textAlignment w:val="center"/>
              <w:rPr>
                <w:rFonts w:hint="eastAsia" w:ascii="宋体" w:hAnsi="宋体" w:eastAsia="宋体" w:cs="宋体"/>
                <w:color w:val="auto"/>
                <w:sz w:val="18"/>
                <w:szCs w:val="18"/>
                <w:lang w:val="en-US" w:eastAsia="zh-CN"/>
              </w:rPr>
            </w:pPr>
            <w:bookmarkStart w:id="0" w:name="_GoBack"/>
            <w:r>
              <w:rPr>
                <w:rFonts w:hint="eastAsia" w:ascii="宋体" w:hAnsi="宋体" w:eastAsia="宋体" w:cs="宋体"/>
                <w:b/>
                <w:bCs/>
                <w:color w:val="auto"/>
                <w:sz w:val="18"/>
                <w:szCs w:val="18"/>
                <w:lang w:val="en-US" w:eastAsia="zh-CN"/>
              </w:rPr>
              <w:t>采购限价</w:t>
            </w:r>
            <w:bookmarkEnd w:id="0"/>
          </w:p>
        </w:tc>
        <w:tc>
          <w:tcPr>
            <w:tcW w:w="5828" w:type="dxa"/>
            <w:tcBorders>
              <w:tl2br w:val="nil"/>
              <w:tr2bl w:val="nil"/>
            </w:tcBorders>
            <w:shd w:val="clear" w:color="auto" w:fill="FFFFFF"/>
            <w:tcMar>
              <w:top w:w="45" w:type="dxa"/>
              <w:left w:w="45" w:type="dxa"/>
              <w:bottom w:w="45" w:type="dxa"/>
              <w:right w:w="45" w:type="dxa"/>
            </w:tcMar>
            <w:vAlign w:val="center"/>
          </w:tcPr>
          <w:p w14:paraId="7AB67FBC">
            <w:pPr>
              <w:keepNext w:val="0"/>
              <w:keepLines w:val="0"/>
              <w:widowControl/>
              <w:suppressLineNumbers w:val="0"/>
              <w:wordWrap w:val="0"/>
              <w:spacing w:before="0" w:beforeAutospacing="0" w:after="0" w:afterAutospacing="0" w:line="210" w:lineRule="atLeast"/>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lang w:val="en-US" w:eastAsia="zh-CN"/>
              </w:rPr>
              <w:t>336329.8元</w:t>
            </w:r>
          </w:p>
        </w:tc>
      </w:tr>
      <w:tr w14:paraId="27518E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2" w:hRule="atLeast"/>
        </w:trPr>
        <w:tc>
          <w:tcPr>
            <w:tcW w:w="3032" w:type="dxa"/>
            <w:tcBorders>
              <w:tl2br w:val="nil"/>
              <w:tr2bl w:val="nil"/>
            </w:tcBorders>
            <w:shd w:val="clear" w:color="auto" w:fill="FFFFFF"/>
            <w:tcMar>
              <w:top w:w="45" w:type="dxa"/>
              <w:left w:w="45" w:type="dxa"/>
              <w:bottom w:w="45" w:type="dxa"/>
              <w:right w:w="45" w:type="dxa"/>
            </w:tcMar>
            <w:vAlign w:val="center"/>
          </w:tcPr>
          <w:p w14:paraId="14BCCEB5">
            <w:pPr>
              <w:keepNext w:val="0"/>
              <w:keepLines w:val="0"/>
              <w:widowControl/>
              <w:suppressLineNumbers w:val="0"/>
              <w:wordWrap w:val="0"/>
              <w:spacing w:before="0" w:beforeAutospacing="0" w:after="0" w:afterAutospacing="0" w:line="210" w:lineRule="atLeast"/>
              <w:ind w:left="0" w:right="0"/>
              <w:jc w:val="left"/>
              <w:textAlignment w:val="center"/>
              <w:rPr>
                <w:rFonts w:hint="default" w:ascii="宋体" w:hAnsi="宋体" w:eastAsia="宋体" w:cs="宋体"/>
                <w:b/>
                <w:bCs/>
                <w:color w:val="auto"/>
                <w:sz w:val="18"/>
                <w:szCs w:val="18"/>
                <w:lang w:val="en-US"/>
              </w:rPr>
            </w:pPr>
            <w:r>
              <w:rPr>
                <w:rFonts w:hint="eastAsia" w:ascii="宋体" w:hAnsi="宋体" w:cs="宋体"/>
                <w:b/>
                <w:bCs/>
                <w:color w:val="auto"/>
                <w:kern w:val="0"/>
                <w:sz w:val="18"/>
                <w:szCs w:val="18"/>
                <w:lang w:val="en-US" w:eastAsia="zh-CN" w:bidi="ar"/>
              </w:rPr>
              <w:t xml:space="preserve">开标时间 </w:t>
            </w:r>
          </w:p>
        </w:tc>
        <w:tc>
          <w:tcPr>
            <w:tcW w:w="5828" w:type="dxa"/>
            <w:tcBorders>
              <w:tl2br w:val="nil"/>
              <w:tr2bl w:val="nil"/>
            </w:tcBorders>
            <w:shd w:val="clear" w:color="auto" w:fill="FFFFFF"/>
            <w:tcMar>
              <w:top w:w="45" w:type="dxa"/>
              <w:left w:w="45" w:type="dxa"/>
              <w:bottom w:w="45" w:type="dxa"/>
              <w:right w:w="45" w:type="dxa"/>
            </w:tcMar>
            <w:vAlign w:val="center"/>
          </w:tcPr>
          <w:p w14:paraId="72138019">
            <w:pPr>
              <w:keepNext w:val="0"/>
              <w:keepLines w:val="0"/>
              <w:widowControl/>
              <w:suppressLineNumbers w:val="0"/>
              <w:wordWrap w:val="0"/>
              <w:spacing w:before="0" w:beforeAutospacing="0" w:after="0" w:afterAutospacing="0" w:line="210" w:lineRule="atLeast"/>
              <w:ind w:left="0" w:right="0"/>
              <w:jc w:val="left"/>
              <w:textAlignment w:val="center"/>
              <w:rPr>
                <w:rFonts w:hint="default" w:ascii="宋体" w:hAnsi="宋体" w:eastAsia="宋体" w:cs="宋体"/>
                <w:color w:val="auto"/>
                <w:sz w:val="21"/>
                <w:szCs w:val="21"/>
                <w:lang w:val="en-US"/>
              </w:rPr>
            </w:pPr>
            <w:r>
              <w:rPr>
                <w:rFonts w:hint="eastAsia" w:ascii="宋体" w:hAnsi="宋体" w:eastAsia="宋体" w:cs="宋体"/>
                <w:bCs/>
                <w:color w:val="auto"/>
                <w:sz w:val="21"/>
                <w:szCs w:val="21"/>
                <w:highlight w:val="none"/>
                <w:lang w:val="en-US" w:eastAsia="zh-CN"/>
              </w:rPr>
              <w:t>202</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 xml:space="preserve"> </w:t>
            </w:r>
            <w:r>
              <w:rPr>
                <w:rFonts w:hint="eastAsia" w:ascii="宋体" w:hAnsi="宋体" w:cs="宋体"/>
                <w:bCs/>
                <w:color w:val="auto"/>
                <w:sz w:val="21"/>
                <w:szCs w:val="21"/>
                <w:highlight w:val="none"/>
                <w:lang w:val="en-US" w:eastAsia="zh-CN"/>
              </w:rPr>
              <w:t>22</w:t>
            </w:r>
            <w:r>
              <w:rPr>
                <w:rFonts w:hint="eastAsia" w:ascii="宋体" w:hAnsi="宋体" w:eastAsia="宋体" w:cs="宋体"/>
                <w:bCs/>
                <w:color w:val="auto"/>
                <w:sz w:val="21"/>
                <w:szCs w:val="21"/>
                <w:highlight w:val="none"/>
              </w:rPr>
              <w:t>日</w:t>
            </w:r>
          </w:p>
        </w:tc>
      </w:tr>
      <w:tr w14:paraId="1AC66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3032" w:type="dxa"/>
            <w:tcBorders>
              <w:tl2br w:val="nil"/>
              <w:tr2bl w:val="nil"/>
            </w:tcBorders>
            <w:shd w:val="clear" w:color="auto" w:fill="FFFFFF"/>
            <w:tcMar>
              <w:top w:w="45" w:type="dxa"/>
              <w:left w:w="45" w:type="dxa"/>
              <w:bottom w:w="45" w:type="dxa"/>
              <w:right w:w="45" w:type="dxa"/>
            </w:tcMar>
            <w:vAlign w:val="center"/>
          </w:tcPr>
          <w:p w14:paraId="29400037">
            <w:pPr>
              <w:keepNext w:val="0"/>
              <w:keepLines w:val="0"/>
              <w:widowControl/>
              <w:suppressLineNumbers w:val="0"/>
              <w:wordWrap w:val="0"/>
              <w:spacing w:before="0" w:beforeAutospacing="0" w:after="0" w:afterAutospacing="0" w:line="210" w:lineRule="atLeast"/>
              <w:ind w:left="0" w:right="0"/>
              <w:jc w:val="left"/>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拟成交供应商名称及报价</w:t>
            </w:r>
          </w:p>
        </w:tc>
        <w:tc>
          <w:tcPr>
            <w:tcW w:w="5828" w:type="dxa"/>
            <w:tcBorders>
              <w:tl2br w:val="nil"/>
              <w:tr2bl w:val="nil"/>
            </w:tcBorders>
            <w:shd w:val="clear" w:color="auto" w:fill="FFFFFF"/>
            <w:tcMar>
              <w:top w:w="45" w:type="dxa"/>
              <w:left w:w="45" w:type="dxa"/>
              <w:bottom w:w="45" w:type="dxa"/>
              <w:right w:w="45" w:type="dxa"/>
            </w:tcMar>
            <w:vAlign w:val="center"/>
          </w:tcPr>
          <w:p w14:paraId="338F7211">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rPr>
              <w:t>泸州鑫超越酒店设备用品有限公司</w:t>
            </w:r>
          </w:p>
          <w:p w14:paraId="47BF5F44">
            <w:pPr>
              <w:keepNext w:val="0"/>
              <w:keepLines w:val="0"/>
              <w:widowControl/>
              <w:suppressLineNumbers w:val="0"/>
              <w:wordWrap w:val="0"/>
              <w:spacing w:before="0" w:beforeAutospacing="0" w:after="0" w:afterAutospacing="0" w:line="210" w:lineRule="atLeast"/>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报价：</w:t>
            </w:r>
            <w:r>
              <w:rPr>
                <w:rFonts w:hint="eastAsia" w:ascii="宋体" w:hAnsi="宋体" w:eastAsia="宋体" w:cs="宋体"/>
                <w:color w:val="auto"/>
                <w:kern w:val="0"/>
                <w:sz w:val="21"/>
                <w:szCs w:val="21"/>
                <w:lang w:val="en-US" w:eastAsia="zh-CN"/>
              </w:rPr>
              <w:t>254800.00元</w:t>
            </w:r>
          </w:p>
        </w:tc>
      </w:tr>
      <w:tr w14:paraId="08444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2" w:hRule="atLeast"/>
        </w:trPr>
        <w:tc>
          <w:tcPr>
            <w:tcW w:w="3032" w:type="dxa"/>
            <w:tcBorders>
              <w:tl2br w:val="nil"/>
              <w:tr2bl w:val="nil"/>
            </w:tcBorders>
            <w:shd w:val="clear" w:color="auto" w:fill="FFFFFF"/>
            <w:tcMar>
              <w:top w:w="45" w:type="dxa"/>
              <w:left w:w="45" w:type="dxa"/>
              <w:bottom w:w="45" w:type="dxa"/>
              <w:right w:w="45" w:type="dxa"/>
            </w:tcMar>
            <w:vAlign w:val="center"/>
          </w:tcPr>
          <w:p w14:paraId="54CC1778">
            <w:pPr>
              <w:keepNext w:val="0"/>
              <w:keepLines w:val="0"/>
              <w:widowControl/>
              <w:suppressLineNumbers w:val="0"/>
              <w:wordWrap w:val="0"/>
              <w:spacing w:before="0" w:beforeAutospacing="0" w:after="0" w:afterAutospacing="0" w:line="210" w:lineRule="atLeast"/>
              <w:ind w:left="0" w:right="0"/>
              <w:jc w:val="left"/>
              <w:textAlignment w:val="center"/>
              <w:rPr>
                <w:rFonts w:hint="default" w:ascii="宋体" w:hAnsi="宋体" w:eastAsia="宋体" w:cs="宋体"/>
                <w:b/>
                <w:bCs/>
                <w:color w:val="auto"/>
                <w:sz w:val="18"/>
                <w:szCs w:val="18"/>
                <w:lang w:val="en-US" w:eastAsia="zh-CN"/>
              </w:rPr>
            </w:pPr>
            <w:r>
              <w:rPr>
                <w:rFonts w:hint="eastAsia" w:ascii="宋体" w:hAnsi="宋体" w:cs="宋体"/>
                <w:b/>
                <w:bCs/>
                <w:color w:val="auto"/>
                <w:sz w:val="18"/>
                <w:szCs w:val="18"/>
                <w:lang w:val="en-US" w:eastAsia="zh-CN"/>
              </w:rPr>
              <w:t>服务期（工期）</w:t>
            </w:r>
          </w:p>
        </w:tc>
        <w:tc>
          <w:tcPr>
            <w:tcW w:w="5828" w:type="dxa"/>
            <w:tcBorders>
              <w:tl2br w:val="nil"/>
              <w:tr2bl w:val="nil"/>
            </w:tcBorders>
            <w:shd w:val="clear" w:color="auto" w:fill="FFFFFF"/>
            <w:tcMar>
              <w:top w:w="45" w:type="dxa"/>
              <w:left w:w="45" w:type="dxa"/>
              <w:bottom w:w="45" w:type="dxa"/>
              <w:right w:w="45" w:type="dxa"/>
            </w:tcMar>
            <w:vAlign w:val="center"/>
          </w:tcPr>
          <w:p w14:paraId="6133B134">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cs="宋体"/>
                <w:color w:val="auto"/>
                <w:sz w:val="21"/>
                <w:szCs w:val="21"/>
                <w:lang w:eastAsia="zh-CN"/>
              </w:rPr>
              <w:t>供应商在合同签订之日起15个日历天内完成</w:t>
            </w:r>
            <w:r>
              <w:rPr>
                <w:rFonts w:hint="eastAsia" w:ascii="宋体" w:hAnsi="宋体" w:cs="宋体"/>
                <w:color w:val="auto"/>
                <w:sz w:val="21"/>
                <w:szCs w:val="21"/>
                <w:lang w:val="en-US" w:eastAsia="zh-CN"/>
              </w:rPr>
              <w:t>供货，接到</w:t>
            </w:r>
            <w:r>
              <w:rPr>
                <w:rFonts w:hint="eastAsia" w:ascii="宋体" w:hAnsi="宋体" w:cs="宋体"/>
                <w:color w:val="auto"/>
                <w:sz w:val="21"/>
                <w:szCs w:val="21"/>
                <w:lang w:eastAsia="zh-CN"/>
              </w:rPr>
              <w:t>采购人</w:t>
            </w:r>
            <w:r>
              <w:rPr>
                <w:rFonts w:hint="eastAsia" w:ascii="宋体" w:hAnsi="宋体" w:cs="宋体"/>
                <w:color w:val="auto"/>
                <w:sz w:val="21"/>
                <w:szCs w:val="21"/>
                <w:lang w:val="en-US" w:eastAsia="zh-CN"/>
              </w:rPr>
              <w:t>通知</w:t>
            </w:r>
            <w:r>
              <w:rPr>
                <w:rFonts w:hint="eastAsia" w:ascii="宋体" w:hAnsi="宋体" w:cs="宋体"/>
                <w:color w:val="auto"/>
                <w:sz w:val="21"/>
                <w:szCs w:val="21"/>
                <w:lang w:eastAsia="zh-CN"/>
              </w:rPr>
              <w:t>后</w:t>
            </w:r>
            <w:r>
              <w:rPr>
                <w:rFonts w:hint="eastAsia" w:ascii="宋体" w:hAnsi="宋体" w:cs="宋体"/>
                <w:color w:val="auto"/>
                <w:sz w:val="21"/>
                <w:szCs w:val="21"/>
                <w:lang w:val="en-US" w:eastAsia="zh-CN"/>
              </w:rPr>
              <w:t>5日</w:t>
            </w:r>
            <w:r>
              <w:rPr>
                <w:rFonts w:hint="eastAsia" w:ascii="宋体" w:hAnsi="宋体" w:cs="宋体"/>
                <w:color w:val="auto"/>
                <w:sz w:val="21"/>
                <w:szCs w:val="21"/>
                <w:lang w:eastAsia="zh-CN"/>
              </w:rPr>
              <w:t>内完成</w:t>
            </w:r>
            <w:r>
              <w:rPr>
                <w:rFonts w:hint="eastAsia" w:ascii="宋体" w:hAnsi="宋体" w:cs="宋体"/>
                <w:color w:val="auto"/>
                <w:sz w:val="21"/>
                <w:szCs w:val="21"/>
                <w:lang w:val="en-US" w:eastAsia="zh-CN"/>
              </w:rPr>
              <w:t>安装</w:t>
            </w:r>
            <w:r>
              <w:rPr>
                <w:rFonts w:hint="eastAsia" w:ascii="宋体" w:hAnsi="宋体" w:cs="宋体"/>
                <w:color w:val="auto"/>
                <w:sz w:val="21"/>
                <w:szCs w:val="21"/>
                <w:highlight w:val="none"/>
                <w:lang w:val="en-US" w:eastAsia="zh-CN"/>
              </w:rPr>
              <w:t>。</w:t>
            </w:r>
          </w:p>
        </w:tc>
      </w:tr>
      <w:tr w14:paraId="6EC7B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2" w:hRule="atLeast"/>
        </w:trPr>
        <w:tc>
          <w:tcPr>
            <w:tcW w:w="3032" w:type="dxa"/>
            <w:tcBorders>
              <w:tl2br w:val="nil"/>
              <w:tr2bl w:val="nil"/>
            </w:tcBorders>
            <w:shd w:val="clear" w:color="auto" w:fill="FFFFFF"/>
            <w:tcMar>
              <w:top w:w="45" w:type="dxa"/>
              <w:left w:w="45" w:type="dxa"/>
              <w:bottom w:w="45" w:type="dxa"/>
              <w:right w:w="45" w:type="dxa"/>
            </w:tcMar>
            <w:vAlign w:val="center"/>
          </w:tcPr>
          <w:p w14:paraId="3BAC87A0">
            <w:pPr>
              <w:keepNext w:val="0"/>
              <w:keepLines w:val="0"/>
              <w:widowControl/>
              <w:suppressLineNumbers w:val="0"/>
              <w:wordWrap w:val="0"/>
              <w:spacing w:before="0" w:beforeAutospacing="0" w:after="0" w:afterAutospacing="0" w:line="210" w:lineRule="atLeast"/>
              <w:ind w:left="0" w:right="0"/>
              <w:jc w:val="left"/>
              <w:textAlignment w:val="center"/>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废标情况说明</w:t>
            </w:r>
          </w:p>
          <w:p w14:paraId="6457A7FC">
            <w:pPr>
              <w:keepNext w:val="0"/>
              <w:keepLines w:val="0"/>
              <w:widowControl/>
              <w:suppressLineNumbers w:val="0"/>
              <w:wordWrap w:val="0"/>
              <w:spacing w:before="0" w:beforeAutospacing="0" w:after="0" w:afterAutospacing="0" w:line="210" w:lineRule="atLeast"/>
              <w:ind w:left="0" w:right="0"/>
              <w:jc w:val="left"/>
              <w:textAlignment w:val="center"/>
              <w:rPr>
                <w:rFonts w:hint="eastAsia" w:ascii="宋体" w:hAnsi="宋体" w:eastAsia="宋体" w:cs="宋体"/>
                <w:b/>
                <w:bCs/>
                <w:color w:val="auto"/>
                <w:sz w:val="18"/>
                <w:szCs w:val="18"/>
                <w:lang w:val="en-US" w:eastAsia="zh-CN"/>
              </w:rPr>
            </w:pPr>
          </w:p>
        </w:tc>
        <w:tc>
          <w:tcPr>
            <w:tcW w:w="5828" w:type="dxa"/>
            <w:tcBorders>
              <w:tl2br w:val="nil"/>
              <w:tr2bl w:val="nil"/>
            </w:tcBorders>
            <w:shd w:val="clear" w:color="auto" w:fill="FFFFFF"/>
            <w:tcMar>
              <w:top w:w="45" w:type="dxa"/>
              <w:left w:w="45" w:type="dxa"/>
              <w:bottom w:w="45" w:type="dxa"/>
              <w:right w:w="45" w:type="dxa"/>
            </w:tcMar>
            <w:vAlign w:val="center"/>
          </w:tcPr>
          <w:p w14:paraId="5626006A">
            <w:pPr>
              <w:pStyle w:val="11"/>
              <w:widowControl/>
              <w:numPr>
                <w:ilvl w:val="0"/>
                <w:numId w:val="0"/>
              </w:numPr>
              <w:spacing w:line="300" w:lineRule="auto"/>
              <w:ind w:right="0" w:rightChars="0"/>
              <w:jc w:val="both"/>
              <w:rPr>
                <w:rFonts w:hint="default"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泸州环厨科技有限责任公司清单单价报价超过询价文件第三章第二条第53项采购限价，</w:t>
            </w:r>
            <w:r>
              <w:rPr>
                <w:rFonts w:hint="eastAsia"/>
                <w:color w:val="auto"/>
                <w:sz w:val="21"/>
                <w:szCs w:val="21"/>
                <w:highlight w:val="none"/>
                <w:lang w:val="en-US" w:eastAsia="zh-CN"/>
              </w:rPr>
              <w:t>作废标处理。</w:t>
            </w:r>
          </w:p>
          <w:p w14:paraId="50896A4F">
            <w:pPr>
              <w:pStyle w:val="11"/>
              <w:widowControl/>
              <w:numPr>
                <w:ilvl w:val="0"/>
                <w:numId w:val="0"/>
              </w:numPr>
              <w:spacing w:line="300" w:lineRule="auto"/>
              <w:ind w:right="0" w:rightChars="0"/>
              <w:jc w:val="both"/>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自贡市鑫杰不锈钢工程有限公司清单单价报价超过询价文件第三章第二条第1项采购限价，</w:t>
            </w:r>
            <w:r>
              <w:rPr>
                <w:rFonts w:hint="eastAsia"/>
                <w:color w:val="auto"/>
                <w:sz w:val="21"/>
                <w:szCs w:val="21"/>
                <w:highlight w:val="none"/>
                <w:lang w:val="en-US" w:eastAsia="zh-CN"/>
              </w:rPr>
              <w:t>作废标处理。</w:t>
            </w:r>
          </w:p>
          <w:p w14:paraId="41881965">
            <w:pPr>
              <w:pStyle w:val="11"/>
              <w:widowControl/>
              <w:numPr>
                <w:ilvl w:val="0"/>
                <w:numId w:val="0"/>
              </w:numPr>
              <w:spacing w:line="300" w:lineRule="auto"/>
              <w:ind w:right="0" w:rightChars="0"/>
              <w:jc w:val="both"/>
              <w:rPr>
                <w:rFonts w:hint="default" w:ascii="宋体" w:hAnsi="宋体" w:eastAsia="宋体" w:cs="宋体"/>
                <w:color w:val="auto"/>
                <w:sz w:val="21"/>
                <w:szCs w:val="21"/>
                <w:lang w:val="en-US" w:eastAsia="zh-CN"/>
              </w:rPr>
            </w:pPr>
            <w:r>
              <w:rPr>
                <w:rFonts w:hint="eastAsia" w:ascii="宋体" w:hAnsi="宋体" w:eastAsia="宋体" w:cs="宋体"/>
                <w:color w:val="000000"/>
                <w:sz w:val="21"/>
                <w:szCs w:val="21"/>
                <w:lang w:val="en-US" w:eastAsia="zh-CN"/>
              </w:rPr>
              <w:t>四川隆佰特厨房设备有限公司</w:t>
            </w:r>
            <w:r>
              <w:rPr>
                <w:rFonts w:hint="eastAsia" w:ascii="宋体" w:hAnsi="宋体" w:eastAsia="宋体" w:cs="宋体"/>
                <w:color w:val="auto"/>
                <w:kern w:val="0"/>
                <w:sz w:val="21"/>
                <w:szCs w:val="21"/>
                <w:u w:val="none"/>
                <w:lang w:val="en-US" w:eastAsia="zh-CN"/>
              </w:rPr>
              <w:t>清单单价报价超过询价文件第三章第二条第53项采购限价，</w:t>
            </w:r>
            <w:r>
              <w:rPr>
                <w:rFonts w:hint="eastAsia"/>
                <w:color w:val="auto"/>
                <w:sz w:val="21"/>
                <w:szCs w:val="21"/>
                <w:highlight w:val="none"/>
                <w:lang w:val="en-US" w:eastAsia="zh-CN"/>
              </w:rPr>
              <w:t>作废标处理。</w:t>
            </w:r>
          </w:p>
        </w:tc>
      </w:tr>
      <w:tr w14:paraId="4F7EA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2" w:hRule="atLeast"/>
        </w:trPr>
        <w:tc>
          <w:tcPr>
            <w:tcW w:w="3032" w:type="dxa"/>
            <w:tcBorders>
              <w:tl2br w:val="nil"/>
              <w:tr2bl w:val="nil"/>
            </w:tcBorders>
            <w:shd w:val="clear" w:color="auto" w:fill="FFFFFF"/>
            <w:tcMar>
              <w:top w:w="45" w:type="dxa"/>
              <w:left w:w="45" w:type="dxa"/>
              <w:bottom w:w="45" w:type="dxa"/>
              <w:right w:w="45" w:type="dxa"/>
            </w:tcMar>
            <w:vAlign w:val="center"/>
          </w:tcPr>
          <w:p w14:paraId="28CB76D4">
            <w:pPr>
              <w:keepNext w:val="0"/>
              <w:keepLines w:val="0"/>
              <w:widowControl/>
              <w:suppressLineNumbers w:val="0"/>
              <w:wordWrap w:val="0"/>
              <w:spacing w:before="0" w:beforeAutospacing="0" w:after="0" w:afterAutospacing="0" w:line="210" w:lineRule="atLeast"/>
              <w:ind w:left="0" w:right="0"/>
              <w:jc w:val="left"/>
              <w:textAlignment w:val="center"/>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凡对本次公告内容提出询问，</w:t>
            </w:r>
          </w:p>
          <w:p w14:paraId="43B5B822">
            <w:pPr>
              <w:keepNext w:val="0"/>
              <w:keepLines w:val="0"/>
              <w:widowControl/>
              <w:suppressLineNumbers w:val="0"/>
              <w:wordWrap w:val="0"/>
              <w:spacing w:before="0" w:beforeAutospacing="0" w:after="0" w:afterAutospacing="0" w:line="210" w:lineRule="atLeast"/>
              <w:ind w:left="0" w:right="0"/>
              <w:jc w:val="left"/>
              <w:textAlignment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lang w:val="en-US" w:eastAsia="zh-CN"/>
              </w:rPr>
              <w:t>请按</w:t>
            </w:r>
            <w:r>
              <w:rPr>
                <w:rFonts w:hint="eastAsia" w:ascii="宋体" w:hAnsi="宋体" w:cs="宋体"/>
                <w:b/>
                <w:bCs/>
                <w:color w:val="auto"/>
                <w:sz w:val="18"/>
                <w:szCs w:val="18"/>
                <w:lang w:val="en-US" w:eastAsia="zh-CN"/>
              </w:rPr>
              <w:t>此</w:t>
            </w:r>
            <w:r>
              <w:rPr>
                <w:rFonts w:hint="eastAsia" w:ascii="宋体" w:hAnsi="宋体" w:eastAsia="宋体" w:cs="宋体"/>
                <w:b/>
                <w:bCs/>
                <w:color w:val="auto"/>
                <w:sz w:val="18"/>
                <w:szCs w:val="18"/>
                <w:lang w:val="en-US" w:eastAsia="zh-CN"/>
              </w:rPr>
              <w:t>方式联系</w:t>
            </w:r>
          </w:p>
        </w:tc>
        <w:tc>
          <w:tcPr>
            <w:tcW w:w="5828" w:type="dxa"/>
            <w:tcBorders>
              <w:tl2br w:val="nil"/>
              <w:tr2bl w:val="nil"/>
            </w:tcBorders>
            <w:shd w:val="clear" w:color="auto" w:fill="FFFFFF"/>
            <w:tcMar>
              <w:top w:w="45" w:type="dxa"/>
              <w:left w:w="45" w:type="dxa"/>
              <w:bottom w:w="45" w:type="dxa"/>
              <w:right w:w="45" w:type="dxa"/>
            </w:tcMar>
            <w:vAlign w:val="center"/>
          </w:tcPr>
          <w:p w14:paraId="012AA00A">
            <w:pPr>
              <w:keepNext w:val="0"/>
              <w:keepLines w:val="0"/>
              <w:widowControl/>
              <w:suppressLineNumbers w:val="0"/>
              <w:wordWrap w:val="0"/>
              <w:spacing w:before="0" w:beforeAutospacing="0" w:after="0" w:afterAutospacing="0" w:line="210" w:lineRule="atLeast"/>
              <w:ind w:left="0" w:right="0"/>
              <w:jc w:val="left"/>
              <w:textAlignment w:val="center"/>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lang w:val="en-US" w:eastAsia="zh-CN"/>
              </w:rPr>
              <w:t>地址：</w:t>
            </w:r>
            <w:r>
              <w:rPr>
                <w:rFonts w:hint="eastAsia"/>
                <w:b w:val="0"/>
                <w:bCs/>
                <w:color w:val="auto"/>
                <w:sz w:val="21"/>
                <w:szCs w:val="21"/>
                <w:highlight w:val="none"/>
                <w:lang w:val="en-US" w:eastAsia="zh-CN"/>
              </w:rPr>
              <w:t>泸州兴港商贸有限公司</w:t>
            </w:r>
          </w:p>
          <w:p w14:paraId="5781CEF1">
            <w:pPr>
              <w:keepNext w:val="0"/>
              <w:keepLines w:val="0"/>
              <w:widowControl/>
              <w:suppressLineNumbers w:val="0"/>
              <w:wordWrap w:val="0"/>
              <w:spacing w:before="0" w:beforeAutospacing="0" w:after="0" w:afterAutospacing="0" w:line="210" w:lineRule="atLeast"/>
              <w:ind w:left="0" w:right="0"/>
              <w:jc w:val="left"/>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w:t>
            </w:r>
            <w:r>
              <w:rPr>
                <w:rFonts w:hint="eastAsia" w:ascii="宋体" w:hAnsi="宋体" w:cs="宋体"/>
                <w:color w:val="auto"/>
                <w:sz w:val="21"/>
                <w:szCs w:val="21"/>
                <w:lang w:val="en-US" w:eastAsia="zh-CN"/>
              </w:rPr>
              <w:t>袁先生</w:t>
            </w:r>
          </w:p>
          <w:p w14:paraId="13C35A36">
            <w:pPr>
              <w:keepNext w:val="0"/>
              <w:keepLines w:val="0"/>
              <w:widowControl/>
              <w:suppressLineNumbers w:val="0"/>
              <w:wordWrap w:val="0"/>
              <w:spacing w:before="0" w:beforeAutospacing="0" w:after="0" w:afterAutospacing="0" w:line="210" w:lineRule="atLeast"/>
              <w:ind w:left="0" w:right="0"/>
              <w:jc w:val="left"/>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联系电话：0830-6522</w:t>
            </w:r>
            <w:r>
              <w:rPr>
                <w:rFonts w:hint="eastAsia" w:ascii="宋体" w:hAnsi="宋体" w:cs="宋体"/>
                <w:color w:val="auto"/>
                <w:sz w:val="21"/>
                <w:szCs w:val="21"/>
                <w:lang w:val="en-US" w:eastAsia="zh-CN"/>
              </w:rPr>
              <w:t>549</w:t>
            </w:r>
          </w:p>
          <w:p w14:paraId="505DC12A">
            <w:pPr>
              <w:keepNext w:val="0"/>
              <w:keepLines w:val="0"/>
              <w:widowControl/>
              <w:suppressLineNumbers w:val="0"/>
              <w:wordWrap w:val="0"/>
              <w:spacing w:before="0" w:beforeAutospacing="0" w:after="0" w:afterAutospacing="0" w:line="210" w:lineRule="atLeast"/>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监督电话：0830-6522176  </w:t>
            </w:r>
          </w:p>
        </w:tc>
      </w:tr>
      <w:tr w14:paraId="040AF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2" w:hRule="atLeast"/>
        </w:trPr>
        <w:tc>
          <w:tcPr>
            <w:tcW w:w="3032" w:type="dxa"/>
            <w:tcBorders>
              <w:tl2br w:val="nil"/>
              <w:tr2bl w:val="nil"/>
            </w:tcBorders>
            <w:shd w:val="clear" w:color="auto" w:fill="FFFFFF"/>
            <w:tcMar>
              <w:top w:w="45" w:type="dxa"/>
              <w:left w:w="45" w:type="dxa"/>
              <w:bottom w:w="45" w:type="dxa"/>
              <w:right w:w="45" w:type="dxa"/>
            </w:tcMar>
            <w:vAlign w:val="center"/>
          </w:tcPr>
          <w:p w14:paraId="0E021031">
            <w:pPr>
              <w:keepNext w:val="0"/>
              <w:keepLines w:val="0"/>
              <w:widowControl/>
              <w:suppressLineNumbers w:val="0"/>
              <w:wordWrap w:val="0"/>
              <w:spacing w:before="0" w:beforeAutospacing="0" w:after="0" w:afterAutospacing="0" w:line="210" w:lineRule="atLeast"/>
              <w:ind w:left="0" w:right="0"/>
              <w:jc w:val="left"/>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备注</w:t>
            </w:r>
          </w:p>
        </w:tc>
        <w:tc>
          <w:tcPr>
            <w:tcW w:w="5828" w:type="dxa"/>
            <w:tcBorders>
              <w:tl2br w:val="nil"/>
              <w:tr2bl w:val="nil"/>
            </w:tcBorders>
            <w:shd w:val="clear" w:color="auto" w:fill="FFFFFF"/>
            <w:tcMar>
              <w:top w:w="45" w:type="dxa"/>
              <w:left w:w="45" w:type="dxa"/>
              <w:bottom w:w="45" w:type="dxa"/>
              <w:right w:w="45" w:type="dxa"/>
            </w:tcMar>
            <w:vAlign w:val="center"/>
          </w:tcPr>
          <w:p w14:paraId="7F5F9AAD">
            <w:pPr>
              <w:keepNext w:val="0"/>
              <w:keepLines w:val="0"/>
              <w:widowControl/>
              <w:suppressLineNumbers w:val="0"/>
              <w:wordWrap w:val="0"/>
              <w:spacing w:before="0" w:beforeAutospacing="0" w:after="0" w:afterAutospacing="0" w:line="210" w:lineRule="atLeast"/>
              <w:ind w:left="0" w:right="0"/>
              <w:jc w:val="left"/>
              <w:textAlignment w:val="center"/>
              <w:rPr>
                <w:rFonts w:hint="eastAsia" w:ascii="宋体" w:hAnsi="宋体" w:eastAsia="宋体" w:cs="宋体"/>
                <w:color w:val="auto"/>
                <w:sz w:val="18"/>
                <w:szCs w:val="18"/>
                <w:lang w:val="en-US"/>
              </w:rPr>
            </w:pPr>
            <w:r>
              <w:rPr>
                <w:rFonts w:hint="eastAsia" w:ascii="宋体" w:hAnsi="宋体" w:cs="宋体"/>
                <w:color w:val="auto"/>
                <w:sz w:val="18"/>
                <w:szCs w:val="18"/>
                <w:lang w:val="en-US" w:eastAsia="zh-CN"/>
              </w:rPr>
              <w:t>/</w:t>
            </w:r>
          </w:p>
        </w:tc>
      </w:tr>
    </w:tbl>
    <w:p w14:paraId="2671E39F">
      <w:pPr>
        <w:ind w:firstLine="480" w:firstLineChars="200"/>
        <w:rPr>
          <w:color w:val="auto"/>
          <w:sz w:val="24"/>
          <w:szCs w:val="24"/>
        </w:rPr>
      </w:pPr>
      <w:r>
        <w:rPr>
          <w:rFonts w:hint="eastAsia" w:ascii="宋体" w:hAnsi="宋体" w:eastAsia="宋体" w:cs="宋体"/>
          <w:b w:val="0"/>
          <w:bCs/>
          <w:color w:val="auto"/>
          <w:kern w:val="0"/>
          <w:sz w:val="24"/>
          <w:szCs w:val="24"/>
          <w:lang w:val="en-US" w:eastAsia="zh-CN" w:bidi="ar-SA"/>
        </w:rPr>
        <w:t>如各有关当事人对评选结果有异议的，</w:t>
      </w:r>
      <w:r>
        <w:rPr>
          <w:rFonts w:hint="eastAsia" w:ascii="宋体" w:hAnsi="宋体" w:cs="宋体"/>
          <w:b w:val="0"/>
          <w:bCs/>
          <w:color w:val="auto"/>
          <w:kern w:val="0"/>
          <w:sz w:val="24"/>
          <w:szCs w:val="24"/>
          <w:lang w:val="en-US" w:eastAsia="zh-CN" w:bidi="ar-SA"/>
        </w:rPr>
        <w:t>本公告发布之日起7个工作日内</w:t>
      </w:r>
      <w:r>
        <w:rPr>
          <w:rFonts w:hint="eastAsia" w:ascii="宋体" w:hAnsi="宋体" w:eastAsia="宋体" w:cs="宋体"/>
          <w:b w:val="0"/>
          <w:bCs/>
          <w:color w:val="auto"/>
          <w:kern w:val="0"/>
          <w:sz w:val="24"/>
          <w:szCs w:val="24"/>
          <w:lang w:val="en-US" w:eastAsia="zh-CN" w:bidi="ar-SA"/>
        </w:rPr>
        <w:t>以书面形式向我单位反映，逾期将不再受理</w:t>
      </w:r>
      <w:r>
        <w:rPr>
          <w:rFonts w:hint="eastAsia" w:ascii="宋体" w:hAnsi="宋体" w:cs="宋体"/>
          <w:b w:val="0"/>
          <w:bCs/>
          <w:color w:val="auto"/>
          <w:kern w:val="0"/>
          <w:sz w:val="24"/>
          <w:szCs w:val="24"/>
          <w:lang w:val="en-US" w:eastAsia="zh-CN" w:bidi="ar-SA"/>
        </w:rPr>
        <w:t>。</w:t>
      </w:r>
    </w:p>
    <w:p w14:paraId="401097CC">
      <w:pPr>
        <w:jc w:val="right"/>
        <w:rPr>
          <w:rFonts w:hint="eastAsia"/>
          <w:b/>
          <w:bCs/>
          <w:color w:val="auto"/>
          <w:sz w:val="28"/>
          <w:szCs w:val="28"/>
          <w:lang w:val="en-US" w:eastAsia="zh-CN"/>
        </w:rPr>
      </w:pPr>
    </w:p>
    <w:p w14:paraId="45E21A51">
      <w:pPr>
        <w:jc w:val="right"/>
        <w:rPr>
          <w:rFonts w:hint="eastAsia"/>
          <w:b w:val="0"/>
          <w:bCs/>
          <w:color w:val="auto"/>
          <w:sz w:val="24"/>
          <w:szCs w:val="24"/>
          <w:highlight w:val="none"/>
          <w:lang w:val="en-US" w:eastAsia="zh-CN"/>
        </w:rPr>
      </w:pPr>
      <w:r>
        <w:rPr>
          <w:rFonts w:hint="eastAsia"/>
          <w:b w:val="0"/>
          <w:bCs/>
          <w:color w:val="auto"/>
          <w:sz w:val="24"/>
          <w:szCs w:val="24"/>
          <w:highlight w:val="none"/>
          <w:lang w:val="en-US" w:eastAsia="zh-CN"/>
        </w:rPr>
        <w:t xml:space="preserve">泸州兴港商贸有限公司 </w:t>
      </w:r>
    </w:p>
    <w:p w14:paraId="1632F52B">
      <w:pPr>
        <w:jc w:val="righ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2026年5月</w:t>
      </w:r>
      <w:r>
        <w:rPr>
          <w:rFonts w:hint="eastAsia" w:ascii="宋体" w:hAnsi="宋体" w:cs="宋体"/>
          <w:b w:val="0"/>
          <w:bCs w:val="0"/>
          <w:color w:val="auto"/>
          <w:sz w:val="24"/>
          <w:szCs w:val="24"/>
          <w:lang w:val="en-US" w:eastAsia="zh-CN"/>
        </w:rPr>
        <w:t>25</w:t>
      </w:r>
      <w:r>
        <w:rPr>
          <w:rFonts w:hint="eastAsia" w:ascii="宋体" w:hAnsi="宋体" w:eastAsia="宋体" w:cs="宋体"/>
          <w:b w:val="0"/>
          <w:bCs w:val="0"/>
          <w:color w:val="auto"/>
          <w:sz w:val="24"/>
          <w:szCs w:val="24"/>
          <w:lang w:val="en-US" w:eastAsia="zh-CN"/>
        </w:rPr>
        <w:t>日</w:t>
      </w:r>
    </w:p>
    <w:p w14:paraId="28BD164F">
      <w:pPr>
        <w:jc w:val="right"/>
        <w:rPr>
          <w:color w:val="auto"/>
        </w:rPr>
      </w:pPr>
    </w:p>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cols w:space="72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50CCE">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00A09EB">
                          <w:pPr>
                            <w:pStyle w:val="8"/>
                            <w:jc w:val="center"/>
                          </w:pPr>
                          <w:r>
                            <w:fldChar w:fldCharType="begin"/>
                          </w:r>
                          <w:r>
                            <w:instrText xml:space="preserve">PAGE   \* MERGEFORMAT</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KWDd0NYBAACyAwAADgAAAAAAAAABACAAAAAe&#10;AQAAZHJzL2Uyb0RvYy54bWxQSwUGAAAAAAYABgBZAQAAZgUAAAAA&#10;">
              <v:fill on="f" focussize="0,0"/>
              <v:stroke on="f"/>
              <v:imagedata o:title=""/>
              <o:lock v:ext="edit" aspectratio="f"/>
              <v:textbox inset="0mm,0mm,0mm,0mm" style="mso-fit-shape-to-text:t;">
                <w:txbxContent>
                  <w:p w14:paraId="400A09EB">
                    <w:pPr>
                      <w:pStyle w:val="8"/>
                      <w:jc w:val="center"/>
                    </w:pPr>
                    <w:r>
                      <w:fldChar w:fldCharType="begin"/>
                    </w:r>
                    <w:r>
                      <w:instrText xml:space="preserve">PAGE   \* MERGEFORMAT</w:instrText>
                    </w:r>
                    <w:r>
                      <w:fldChar w:fldCharType="separate"/>
                    </w:r>
                    <w:r>
                      <w:t>36</w:t>
                    </w:r>
                    <w:r>
                      <w:fldChar w:fldCharType="end"/>
                    </w:r>
                  </w:p>
                </w:txbxContent>
              </v:textbox>
            </v:shape>
          </w:pict>
        </mc:Fallback>
      </mc:AlternateContent>
    </w:r>
  </w:p>
  <w:p w14:paraId="6AB1F841">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Y2VjZjc0YjhhNGMzMGQ3NWYxYzRkYTA4ZjUxNjUifQ=="/>
  </w:docVars>
  <w:rsids>
    <w:rsidRoot w:val="5A8B3E6A"/>
    <w:rsid w:val="00982935"/>
    <w:rsid w:val="021B0702"/>
    <w:rsid w:val="05A051B1"/>
    <w:rsid w:val="06D44CBF"/>
    <w:rsid w:val="0A324A4E"/>
    <w:rsid w:val="0A335CD0"/>
    <w:rsid w:val="0F7E250D"/>
    <w:rsid w:val="15731FE6"/>
    <w:rsid w:val="17BE7761"/>
    <w:rsid w:val="19EA004A"/>
    <w:rsid w:val="1A341E2E"/>
    <w:rsid w:val="1B007B6E"/>
    <w:rsid w:val="203D3DA3"/>
    <w:rsid w:val="2A41271B"/>
    <w:rsid w:val="33920297"/>
    <w:rsid w:val="3D9569CC"/>
    <w:rsid w:val="3E0E7928"/>
    <w:rsid w:val="3EC84F8C"/>
    <w:rsid w:val="44F87936"/>
    <w:rsid w:val="53A15381"/>
    <w:rsid w:val="57E84C11"/>
    <w:rsid w:val="5A8B3E6A"/>
    <w:rsid w:val="5B3A3775"/>
    <w:rsid w:val="5E8D1B62"/>
    <w:rsid w:val="5F9068A4"/>
    <w:rsid w:val="61AB4F8F"/>
    <w:rsid w:val="674A6FB7"/>
    <w:rsid w:val="68F12560"/>
    <w:rsid w:val="6A9848D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0"/>
    <w:pPr>
      <w:keepNext/>
      <w:keepLines/>
      <w:spacing w:line="360" w:lineRule="auto"/>
      <w:jc w:val="center"/>
      <w:outlineLvl w:val="0"/>
    </w:pPr>
    <w:rPr>
      <w:rFonts w:ascii="Times New Roman"/>
      <w:b/>
      <w:bCs/>
      <w:kern w:val="44"/>
      <w:sz w:val="44"/>
      <w:szCs w:val="44"/>
    </w:rPr>
  </w:style>
  <w:style w:type="character" w:default="1" w:styleId="10">
    <w:name w:val="Default Paragraph Font"/>
    <w:semiHidden/>
    <w:qFormat/>
    <w:uiPriority w:val="0"/>
  </w:style>
  <w:style w:type="table" w:default="1" w:styleId="9">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autoRedefine/>
    <w:qFormat/>
    <w:uiPriority w:val="0"/>
    <w:pPr>
      <w:jc w:val="center"/>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customStyle="1" w:styleId="11">
    <w:name w:val="样式"/>
    <w:basedOn w:val="1"/>
    <w:autoRedefine/>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398</Words>
  <Characters>466</Characters>
  <Lines>0</Lines>
  <Paragraphs>0</Paragraphs>
  <TotalTime>0</TotalTime>
  <ScaleCrop>false</ScaleCrop>
  <LinksUpToDate>false</LinksUpToDate>
  <CharactersWithSpaces>472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2018-05-07T08:08:00Z</dcterms:created>
  <dc:creator>Administrator</dc:creator>
  <cp:lastModifiedBy>forewer   love</cp:lastModifiedBy>
  <cp:lastPrinted>2024-08-20T08:13:00Z</cp:lastPrinted>
  <dcterms:modified xsi:type="dcterms:W3CDTF">2026-05-25T02:19:05Z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7E22A7886589426E9E88CDD28C49ED05_13</vt:lpwstr>
  </property>
  <property fmtid="{D5CDD505-2E9C-101B-9397-08002B2CF9AE}" pid="4" name="KSOTemplateDocerSaveRecord">
    <vt:lpwstr>eyJoZGlkIjoiZDBkNDg4YzNkMTRhYjkxMjZhZWQ5YmZkNmExMTVhZmEiLCJ1c2VySWQiOiI2NDI0MjU1MzIifQ==</vt:lpwstr>
  </property>
</Properties>
</file>